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E03D3" w14:textId="2C961990" w:rsidR="00BF21CE" w:rsidRPr="00BF21CE" w:rsidRDefault="00BF21CE" w:rsidP="00BF21CE">
      <w:pPr>
        <w:jc w:val="center"/>
        <w:rPr>
          <w:rFonts w:ascii="Arial" w:hAnsi="Arial" w:cs="Arial"/>
          <w:b/>
          <w:sz w:val="28"/>
          <w:szCs w:val="28"/>
        </w:rPr>
      </w:pPr>
      <w:r>
        <w:rPr>
          <w:rFonts w:ascii="Arial" w:hAnsi="Arial"/>
          <w:b/>
          <w:noProof/>
          <w:sz w:val="28"/>
          <w:szCs w:val="28"/>
          <w:lang w:eastAsia="ga-IE"/>
        </w:rPr>
        <w:drawing>
          <wp:inline distT="0" distB="0" distL="0" distR="0" wp14:anchorId="66DF5287" wp14:editId="77AFBE01">
            <wp:extent cx="4677228" cy="1407886"/>
            <wp:effectExtent l="0" t="0" r="9525" b="1905"/>
            <wp:docPr id="146070320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03208"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32156"/>
                    <a:stretch>
                      <a:fillRect/>
                    </a:stretch>
                  </pic:blipFill>
                  <pic:spPr bwMode="auto">
                    <a:xfrm>
                      <a:off x="0" y="0"/>
                      <a:ext cx="4708347" cy="1417253"/>
                    </a:xfrm>
                    <a:prstGeom prst="rect">
                      <a:avLst/>
                    </a:prstGeom>
                    <a:noFill/>
                    <a:ln>
                      <a:noFill/>
                    </a:ln>
                    <a:extLst>
                      <a:ext uri="{53640926-AAD7-44D8-BBD7-CCE9431645EC}">
                        <a14:shadowObscured xmlns:a14="http://schemas.microsoft.com/office/drawing/2010/main"/>
                      </a:ext>
                    </a:extLst>
                  </pic:spPr>
                </pic:pic>
              </a:graphicData>
            </a:graphic>
          </wp:inline>
        </w:drawing>
      </w:r>
    </w:p>
    <w:p w14:paraId="11A53379" w14:textId="09B46727" w:rsidR="002053E1" w:rsidRDefault="002053E1" w:rsidP="004437EC">
      <w:pPr>
        <w:jc w:val="center"/>
        <w:rPr>
          <w:rFonts w:ascii="Arial" w:hAnsi="Arial" w:cs="Arial"/>
          <w:b/>
          <w:sz w:val="28"/>
          <w:szCs w:val="28"/>
        </w:rPr>
      </w:pPr>
    </w:p>
    <w:p w14:paraId="57D53964" w14:textId="3A92C1EC" w:rsidR="002053E1" w:rsidRPr="00FA39DD" w:rsidRDefault="00A66361" w:rsidP="00FA39DD">
      <w:pPr>
        <w:pStyle w:val="Title"/>
      </w:pPr>
      <w:r w:rsidRPr="00FA39DD">
        <w:t xml:space="preserve">Leabhrán Eolais </w:t>
      </w:r>
      <w:proofErr w:type="spellStart"/>
      <w:r w:rsidRPr="00FA39DD">
        <w:t>d’Iarrthóirí</w:t>
      </w:r>
      <w:proofErr w:type="spellEnd"/>
    </w:p>
    <w:p w14:paraId="68E5ED80" w14:textId="77777777" w:rsidR="002053E1" w:rsidRDefault="002053E1" w:rsidP="004437EC">
      <w:pPr>
        <w:jc w:val="center"/>
        <w:rPr>
          <w:rFonts w:ascii="Arial" w:hAnsi="Arial" w:cs="Arial"/>
          <w:b/>
          <w:sz w:val="28"/>
          <w:szCs w:val="28"/>
        </w:rPr>
      </w:pPr>
    </w:p>
    <w:tbl>
      <w:tblPr>
        <w:tblStyle w:val="TableGrid"/>
        <w:tblW w:w="0" w:type="auto"/>
        <w:tblLook w:val="04A0" w:firstRow="1" w:lastRow="0" w:firstColumn="1" w:lastColumn="0" w:noHBand="0" w:noVBand="1"/>
      </w:tblPr>
      <w:tblGrid>
        <w:gridCol w:w="9030"/>
      </w:tblGrid>
      <w:tr w:rsidR="002053E1" w14:paraId="2F4120FF" w14:textId="77777777" w:rsidTr="2B942ACB">
        <w:trPr>
          <w:trHeight w:val="6118"/>
        </w:trPr>
        <w:tc>
          <w:tcPr>
            <w:tcW w:w="9030" w:type="dxa"/>
          </w:tcPr>
          <w:p w14:paraId="1C47729A" w14:textId="77777777" w:rsidR="002053E1" w:rsidRDefault="002053E1" w:rsidP="002053E1">
            <w:pPr>
              <w:jc w:val="center"/>
              <w:rPr>
                <w:rFonts w:ascii="Arial" w:hAnsi="Arial" w:cs="Arial"/>
                <w:b/>
                <w:sz w:val="28"/>
                <w:szCs w:val="28"/>
              </w:rPr>
            </w:pPr>
          </w:p>
          <w:p w14:paraId="7C044CFE" w14:textId="25DF69E9" w:rsidR="002053E1" w:rsidRPr="009A34C1" w:rsidRDefault="002053E1" w:rsidP="002053E1">
            <w:pPr>
              <w:jc w:val="center"/>
              <w:rPr>
                <w:rFonts w:ascii="Arial" w:hAnsi="Arial" w:cs="Arial"/>
                <w:b/>
                <w:sz w:val="28"/>
                <w:szCs w:val="28"/>
                <w:u w:val="single"/>
              </w:rPr>
            </w:pPr>
            <w:r>
              <w:rPr>
                <w:rFonts w:ascii="Arial" w:hAnsi="Arial"/>
                <w:b/>
                <w:sz w:val="28"/>
                <w:szCs w:val="28"/>
                <w:u w:val="single"/>
              </w:rPr>
              <w:t xml:space="preserve">Comórtas Oscailte chun Oifigeach Feidhmiúcháin a cheapadh (Grád IV) </w:t>
            </w:r>
          </w:p>
          <w:p w14:paraId="4C0A9E50" w14:textId="77777777" w:rsidR="002053E1" w:rsidRDefault="002053E1" w:rsidP="002053E1">
            <w:pPr>
              <w:spacing w:before="6" w:line="160" w:lineRule="exact"/>
              <w:rPr>
                <w:sz w:val="16"/>
                <w:szCs w:val="16"/>
              </w:rPr>
            </w:pPr>
          </w:p>
          <w:p w14:paraId="4E684E96" w14:textId="77777777" w:rsidR="002053E1" w:rsidRDefault="002053E1" w:rsidP="002053E1">
            <w:pPr>
              <w:spacing w:line="200" w:lineRule="exact"/>
              <w:rPr>
                <w:sz w:val="20"/>
                <w:szCs w:val="20"/>
              </w:rPr>
            </w:pPr>
          </w:p>
          <w:p w14:paraId="1A8B7953" w14:textId="77777777" w:rsidR="005F0A8D" w:rsidRDefault="005F0A8D" w:rsidP="005F0A8D">
            <w:pPr>
              <w:ind w:right="1385"/>
              <w:rPr>
                <w:rFonts w:ascii="Arial" w:eastAsia="Arial" w:hAnsi="Arial" w:cs="Arial"/>
                <w:b/>
                <w:bCs/>
                <w:sz w:val="28"/>
                <w:szCs w:val="28"/>
              </w:rPr>
            </w:pPr>
          </w:p>
          <w:p w14:paraId="129B9D12" w14:textId="32C43745" w:rsidR="002053E1" w:rsidRPr="00603877" w:rsidRDefault="005F0A8D" w:rsidP="2B942ACB">
            <w:pPr>
              <w:ind w:right="1385"/>
              <w:rPr>
                <w:rFonts w:ascii="Arial" w:eastAsia="Arial" w:hAnsi="Arial" w:cs="Arial"/>
                <w:b/>
                <w:bCs/>
                <w:sz w:val="28"/>
                <w:szCs w:val="28"/>
              </w:rPr>
            </w:pPr>
            <w:r>
              <w:rPr>
                <w:rFonts w:ascii="Arial" w:hAnsi="Arial"/>
                <w:b/>
                <w:bCs/>
                <w:sz w:val="28"/>
                <w:szCs w:val="28"/>
              </w:rPr>
              <w:t xml:space="preserve">                        An dáta deiridh: 15:00 9 D</w:t>
            </w:r>
            <w:r w:rsidR="00A86237">
              <w:rPr>
                <w:rFonts w:ascii="Arial" w:hAnsi="Arial"/>
                <w:b/>
                <w:bCs/>
                <w:sz w:val="28"/>
                <w:szCs w:val="28"/>
                <w:lang w:val="en-GB"/>
              </w:rPr>
              <w:t xml:space="preserve">. </w:t>
            </w:r>
            <w:r>
              <w:rPr>
                <w:rFonts w:ascii="Arial" w:hAnsi="Arial"/>
                <w:b/>
                <w:bCs/>
                <w:sz w:val="28"/>
                <w:szCs w:val="28"/>
              </w:rPr>
              <w:t>Fómhair 2026</w:t>
            </w:r>
          </w:p>
          <w:p w14:paraId="76E58770" w14:textId="77777777" w:rsidR="002053E1" w:rsidRPr="00603877" w:rsidRDefault="002053E1" w:rsidP="00A66361">
            <w:pPr>
              <w:spacing w:line="200" w:lineRule="exact"/>
              <w:jc w:val="both"/>
              <w:rPr>
                <w:sz w:val="28"/>
                <w:szCs w:val="28"/>
              </w:rPr>
            </w:pPr>
          </w:p>
          <w:p w14:paraId="5E89D3F7" w14:textId="5878A4AF" w:rsidR="002053E1" w:rsidRPr="00603877" w:rsidRDefault="006B5462" w:rsidP="00A66361">
            <w:pPr>
              <w:spacing w:line="200" w:lineRule="exact"/>
              <w:jc w:val="both"/>
              <w:rPr>
                <w:sz w:val="28"/>
                <w:szCs w:val="28"/>
              </w:rPr>
            </w:pPr>
            <w:r>
              <w:rPr>
                <w:rFonts w:ascii="Arial" w:hAnsi="Arial"/>
                <w:b/>
                <w:bCs/>
                <w:sz w:val="28"/>
                <w:szCs w:val="28"/>
              </w:rPr>
              <w:t> </w:t>
            </w:r>
          </w:p>
          <w:p w14:paraId="6895835E" w14:textId="77777777" w:rsidR="002053E1" w:rsidRPr="00603877" w:rsidRDefault="002053E1" w:rsidP="00A66361">
            <w:pPr>
              <w:spacing w:line="200" w:lineRule="exact"/>
              <w:jc w:val="both"/>
              <w:rPr>
                <w:sz w:val="28"/>
                <w:szCs w:val="28"/>
              </w:rPr>
            </w:pPr>
          </w:p>
          <w:p w14:paraId="4ADDA8C8" w14:textId="2CB99534" w:rsidR="002053E1" w:rsidRPr="005B435B" w:rsidRDefault="002053E1" w:rsidP="00CC2ACD">
            <w:pPr>
              <w:ind w:right="1902"/>
              <w:jc w:val="center"/>
              <w:rPr>
                <w:rFonts w:ascii="Arial" w:eastAsia="Arial" w:hAnsi="Arial" w:cs="Arial"/>
                <w:b/>
                <w:bCs/>
                <w:spacing w:val="-13"/>
                <w:sz w:val="28"/>
                <w:szCs w:val="28"/>
              </w:rPr>
            </w:pPr>
            <w:r>
              <w:rPr>
                <w:rFonts w:ascii="Arial" w:hAnsi="Arial"/>
                <w:b/>
                <w:bCs/>
                <w:sz w:val="28"/>
                <w:szCs w:val="28"/>
              </w:rPr>
              <w:t xml:space="preserve">Déan teagmháil le: </w:t>
            </w:r>
            <w:proofErr w:type="spellStart"/>
            <w:r>
              <w:rPr>
                <w:rFonts w:ascii="Arial" w:hAnsi="Arial"/>
                <w:b/>
                <w:bCs/>
                <w:sz w:val="28"/>
                <w:szCs w:val="28"/>
              </w:rPr>
              <w:t>Recruitment</w:t>
            </w:r>
            <w:proofErr w:type="spellEnd"/>
            <w:r>
              <w:rPr>
                <w:rFonts w:ascii="Arial" w:hAnsi="Arial"/>
                <w:b/>
                <w:bCs/>
                <w:sz w:val="28"/>
                <w:szCs w:val="28"/>
              </w:rPr>
              <w:t xml:space="preserve"> Plus, </w:t>
            </w:r>
            <w:proofErr w:type="spellStart"/>
            <w:r>
              <w:rPr>
                <w:rFonts w:ascii="Arial" w:hAnsi="Arial"/>
                <w:b/>
                <w:bCs/>
                <w:sz w:val="28"/>
                <w:szCs w:val="28"/>
              </w:rPr>
              <w:t>Hazel</w:t>
            </w:r>
            <w:proofErr w:type="spellEnd"/>
            <w:r>
              <w:rPr>
                <w:rFonts w:ascii="Arial" w:hAnsi="Arial"/>
                <w:b/>
                <w:bCs/>
                <w:sz w:val="28"/>
                <w:szCs w:val="28"/>
              </w:rPr>
              <w:t xml:space="preserve"> </w:t>
            </w:r>
            <w:proofErr w:type="spellStart"/>
            <w:r>
              <w:rPr>
                <w:rFonts w:ascii="Arial" w:hAnsi="Arial"/>
                <w:b/>
                <w:bCs/>
                <w:sz w:val="28"/>
                <w:szCs w:val="28"/>
              </w:rPr>
              <w:t>Whelan</w:t>
            </w:r>
            <w:proofErr w:type="spellEnd"/>
            <w:r>
              <w:rPr>
                <w:rFonts w:ascii="Arial" w:hAnsi="Arial"/>
                <w:b/>
                <w:bCs/>
                <w:sz w:val="28"/>
                <w:szCs w:val="28"/>
              </w:rPr>
              <w:t xml:space="preserve">             </w:t>
            </w:r>
            <w:hyperlink r:id="rId12" w:history="1">
              <w:r>
                <w:rPr>
                  <w:rStyle w:val="Hyperlink"/>
                  <w:rFonts w:ascii="Arial" w:hAnsi="Arial"/>
                  <w:b/>
                  <w:bCs/>
                  <w:sz w:val="28"/>
                  <w:szCs w:val="28"/>
                </w:rPr>
                <w:t>qqi@rplus.ie</w:t>
              </w:r>
            </w:hyperlink>
          </w:p>
          <w:p w14:paraId="34A0CF42" w14:textId="77777777" w:rsidR="002053E1" w:rsidRDefault="002053E1" w:rsidP="002053E1">
            <w:pPr>
              <w:spacing w:before="6" w:line="130" w:lineRule="exact"/>
              <w:rPr>
                <w:sz w:val="13"/>
                <w:szCs w:val="13"/>
              </w:rPr>
            </w:pPr>
          </w:p>
          <w:p w14:paraId="183BDF36" w14:textId="77777777" w:rsidR="002053E1" w:rsidRDefault="002053E1" w:rsidP="002053E1">
            <w:pPr>
              <w:spacing w:line="200" w:lineRule="exact"/>
              <w:rPr>
                <w:sz w:val="20"/>
                <w:szCs w:val="20"/>
              </w:rPr>
            </w:pPr>
          </w:p>
          <w:p w14:paraId="23FAB9AB" w14:textId="77777777" w:rsidR="002053E1" w:rsidRDefault="002053E1" w:rsidP="002053E1">
            <w:pPr>
              <w:spacing w:line="200" w:lineRule="exact"/>
              <w:rPr>
                <w:sz w:val="20"/>
                <w:szCs w:val="20"/>
              </w:rPr>
            </w:pPr>
          </w:p>
          <w:p w14:paraId="64B19808" w14:textId="77777777" w:rsidR="002053E1" w:rsidRPr="009C383D" w:rsidRDefault="002053E1" w:rsidP="002053E1">
            <w:pPr>
              <w:jc w:val="center"/>
              <w:rPr>
                <w:rFonts w:ascii="Arial" w:hAnsi="Arial" w:cs="Arial"/>
                <w:b/>
                <w:sz w:val="28"/>
                <w:szCs w:val="28"/>
              </w:rPr>
            </w:pPr>
          </w:p>
          <w:p w14:paraId="79AE8196" w14:textId="42D49636" w:rsidR="00AC7C08" w:rsidRPr="005F0A8D" w:rsidRDefault="002053E1" w:rsidP="002053E1">
            <w:pPr>
              <w:tabs>
                <w:tab w:val="left" w:pos="2977"/>
              </w:tabs>
              <w:spacing w:line="359" w:lineRule="auto"/>
              <w:ind w:right="56"/>
              <w:rPr>
                <w:rFonts w:ascii="Arial" w:eastAsia="Arial" w:hAnsi="Arial" w:cs="Arial"/>
                <w:b/>
                <w:bCs/>
                <w:sz w:val="28"/>
                <w:szCs w:val="28"/>
              </w:rPr>
            </w:pPr>
            <w:r>
              <w:rPr>
                <w:rFonts w:ascii="Arial" w:hAnsi="Arial"/>
                <w:b/>
                <w:bCs/>
                <w:sz w:val="28"/>
                <w:szCs w:val="28"/>
              </w:rPr>
              <w:t>Stádas an Chonartha:</w:t>
            </w:r>
          </w:p>
          <w:p w14:paraId="504DEA38" w14:textId="0DE4302B" w:rsidR="008461C0" w:rsidRDefault="006F688D" w:rsidP="008461C0">
            <w:pPr>
              <w:tabs>
                <w:tab w:val="left" w:pos="2977"/>
              </w:tabs>
              <w:spacing w:line="359" w:lineRule="auto"/>
              <w:ind w:right="56"/>
              <w:rPr>
                <w:rFonts w:ascii="Arial" w:eastAsia="Arial" w:hAnsi="Arial" w:cs="Arial"/>
                <w:spacing w:val="13"/>
                <w:sz w:val="24"/>
                <w:szCs w:val="24"/>
              </w:rPr>
            </w:pPr>
            <w:r>
              <w:rPr>
                <w:rFonts w:ascii="Arial" w:hAnsi="Arial"/>
                <w:sz w:val="24"/>
                <w:szCs w:val="24"/>
              </w:rPr>
              <w:t xml:space="preserve">Tá Dearbhú Cáilíochta agus Cáilíochtaí (QQI) ag féachaint le dhá phost </w:t>
            </w:r>
            <w:proofErr w:type="spellStart"/>
            <w:r>
              <w:rPr>
                <w:rFonts w:ascii="Arial" w:hAnsi="Arial"/>
                <w:sz w:val="24"/>
                <w:szCs w:val="24"/>
              </w:rPr>
              <w:t>bhuana</w:t>
            </w:r>
            <w:proofErr w:type="spellEnd"/>
            <w:r>
              <w:rPr>
                <w:rFonts w:ascii="Arial" w:hAnsi="Arial"/>
                <w:sz w:val="24"/>
                <w:szCs w:val="24"/>
              </w:rPr>
              <w:t xml:space="preserve"> mar Oifigeach Feidhmiúcháin (Grád IV) a líonadh. </w:t>
            </w:r>
            <w:r>
              <w:rPr>
                <w:rFonts w:ascii="Arial" w:hAnsi="Arial"/>
                <w:color w:val="000000"/>
                <w:sz w:val="24"/>
                <w:szCs w:val="24"/>
              </w:rPr>
              <w:t>Féadfar painéal a cheapadh ón gcomórtas seo do róil eile Ghrád IV a thiocfadh chun cinn san eagraíocht.</w:t>
            </w:r>
          </w:p>
          <w:p w14:paraId="14617E5C" w14:textId="581F35EB" w:rsidR="004D66D4" w:rsidRPr="00E84DE4" w:rsidRDefault="004D66D4" w:rsidP="00091733">
            <w:pPr>
              <w:tabs>
                <w:tab w:val="left" w:pos="2977"/>
              </w:tabs>
              <w:spacing w:line="359" w:lineRule="auto"/>
              <w:ind w:right="56"/>
              <w:rPr>
                <w:rFonts w:ascii="Arial" w:hAnsi="Arial" w:cs="Arial"/>
                <w:color w:val="000000"/>
                <w:sz w:val="24"/>
                <w:szCs w:val="24"/>
              </w:rPr>
            </w:pPr>
          </w:p>
          <w:p w14:paraId="5E8BE5F1" w14:textId="050B0C6E" w:rsidR="004D66D4" w:rsidRDefault="004D66D4" w:rsidP="00091733">
            <w:pPr>
              <w:tabs>
                <w:tab w:val="left" w:pos="2977"/>
              </w:tabs>
              <w:spacing w:line="359" w:lineRule="auto"/>
              <w:ind w:right="56"/>
              <w:rPr>
                <w:rFonts w:ascii="Arial" w:eastAsia="Arial" w:hAnsi="Arial" w:cs="Arial"/>
                <w:spacing w:val="13"/>
                <w:sz w:val="24"/>
                <w:szCs w:val="24"/>
              </w:rPr>
            </w:pPr>
            <w:r>
              <w:rPr>
                <w:rFonts w:ascii="Arial" w:hAnsi="Arial"/>
                <w:sz w:val="24"/>
                <w:szCs w:val="24"/>
              </w:rPr>
              <w:t xml:space="preserve">Táthar ag súil go mbeidh daoine a cheapfar ag leibhéal an Oifigigh Feidhmiúcháin in ann feidhmiú ag an leibhéal sin ar fud na heagraíochta agus d’fhéadfadh go n-aistreofaí isteach i bpoist OF eile in QQI ar bhonn rothlach iad ó am go chéile.  </w:t>
            </w:r>
          </w:p>
          <w:p w14:paraId="07AC4B87" w14:textId="77777777" w:rsidR="00091733" w:rsidRDefault="00091733" w:rsidP="00091733">
            <w:pPr>
              <w:tabs>
                <w:tab w:val="left" w:pos="2977"/>
              </w:tabs>
              <w:spacing w:line="359" w:lineRule="auto"/>
              <w:ind w:right="56"/>
              <w:rPr>
                <w:sz w:val="20"/>
                <w:szCs w:val="20"/>
              </w:rPr>
            </w:pPr>
          </w:p>
          <w:p w14:paraId="3ED058F4" w14:textId="77777777" w:rsidR="00571590" w:rsidRDefault="00571590" w:rsidP="002053E1">
            <w:pPr>
              <w:ind w:right="1617"/>
              <w:rPr>
                <w:rFonts w:ascii="Arial" w:eastAsia="Arial" w:hAnsi="Arial" w:cs="Arial"/>
                <w:b/>
                <w:bCs/>
                <w:spacing w:val="-5"/>
                <w:sz w:val="24"/>
                <w:szCs w:val="24"/>
              </w:rPr>
            </w:pPr>
          </w:p>
          <w:p w14:paraId="69DFF85B" w14:textId="117B35EC" w:rsidR="002053E1" w:rsidRDefault="002053E1" w:rsidP="002053E1">
            <w:pPr>
              <w:ind w:right="1617"/>
              <w:rPr>
                <w:rFonts w:ascii="Arial" w:eastAsia="Arial" w:hAnsi="Arial" w:cs="Arial"/>
                <w:sz w:val="24"/>
                <w:szCs w:val="24"/>
              </w:rPr>
            </w:pPr>
            <w:r>
              <w:rPr>
                <w:rFonts w:ascii="Arial" w:hAnsi="Arial"/>
                <w:b/>
                <w:bCs/>
                <w:sz w:val="24"/>
                <w:szCs w:val="24"/>
              </w:rPr>
              <w:t>Údarás:                          Dearbhú Cáilíochta agus Cáilíochtaí Éireann</w:t>
            </w:r>
          </w:p>
          <w:p w14:paraId="5047B09F" w14:textId="77777777" w:rsidR="002053E1" w:rsidRDefault="002053E1" w:rsidP="002053E1">
            <w:pPr>
              <w:spacing w:before="2" w:line="150" w:lineRule="exact"/>
              <w:ind w:left="1340"/>
              <w:rPr>
                <w:sz w:val="15"/>
                <w:szCs w:val="15"/>
              </w:rPr>
            </w:pPr>
          </w:p>
          <w:p w14:paraId="694F9D60" w14:textId="77777777" w:rsidR="002053E1" w:rsidRDefault="002053E1" w:rsidP="002053E1">
            <w:pPr>
              <w:spacing w:line="200" w:lineRule="exact"/>
              <w:ind w:left="1340"/>
              <w:rPr>
                <w:sz w:val="20"/>
                <w:szCs w:val="20"/>
              </w:rPr>
            </w:pPr>
          </w:p>
          <w:p w14:paraId="5C49ACE8" w14:textId="77777777" w:rsidR="00571590" w:rsidRDefault="00571590" w:rsidP="002053E1">
            <w:pPr>
              <w:ind w:right="2422"/>
              <w:rPr>
                <w:rFonts w:ascii="Arial" w:eastAsia="Arial" w:hAnsi="Arial" w:cs="Arial"/>
                <w:b/>
                <w:bCs/>
                <w:sz w:val="24"/>
                <w:szCs w:val="24"/>
              </w:rPr>
            </w:pPr>
          </w:p>
          <w:p w14:paraId="5107B1E9" w14:textId="2249F8C7" w:rsidR="002053E1" w:rsidRDefault="002053E1" w:rsidP="00A86237">
            <w:pPr>
              <w:ind w:right="2422"/>
              <w:rPr>
                <w:rFonts w:ascii="Arial" w:eastAsia="Arial" w:hAnsi="Arial" w:cs="Arial"/>
                <w:b/>
                <w:bCs/>
                <w:sz w:val="24"/>
                <w:szCs w:val="24"/>
              </w:rPr>
            </w:pPr>
            <w:r>
              <w:rPr>
                <w:rFonts w:ascii="Arial" w:hAnsi="Arial"/>
                <w:b/>
                <w:bCs/>
                <w:sz w:val="24"/>
                <w:szCs w:val="24"/>
              </w:rPr>
              <w:t xml:space="preserve">Suíomh:                          25 – 27 Lána Denzille, Baile </w:t>
            </w:r>
            <w:r w:rsidR="00A86237">
              <w:rPr>
                <w:rFonts w:ascii="Arial" w:hAnsi="Arial"/>
                <w:b/>
                <w:bCs/>
                <w:sz w:val="24"/>
                <w:szCs w:val="24"/>
                <w:lang w:val="en-GB"/>
              </w:rPr>
              <w:t>Á</w:t>
            </w:r>
            <w:r>
              <w:rPr>
                <w:rFonts w:ascii="Arial" w:hAnsi="Arial"/>
                <w:b/>
                <w:bCs/>
                <w:sz w:val="24"/>
                <w:szCs w:val="24"/>
              </w:rPr>
              <w:t>tha Cliath 2</w:t>
            </w:r>
          </w:p>
        </w:tc>
      </w:tr>
    </w:tbl>
    <w:p w14:paraId="191E5FCD" w14:textId="77777777" w:rsidR="005E2FF5" w:rsidRDefault="005E2FF5" w:rsidP="005E2FF5">
      <w:pPr>
        <w:tabs>
          <w:tab w:val="left" w:pos="8222"/>
        </w:tabs>
        <w:spacing w:before="29" w:after="0" w:line="240" w:lineRule="auto"/>
        <w:ind w:right="2478"/>
        <w:jc w:val="both"/>
        <w:rPr>
          <w:rFonts w:ascii="Arial" w:eastAsia="Arial" w:hAnsi="Arial" w:cs="Arial"/>
          <w:b/>
          <w:bCs/>
          <w:sz w:val="24"/>
          <w:szCs w:val="24"/>
        </w:rPr>
      </w:pPr>
    </w:p>
    <w:p w14:paraId="5EE9021B" w14:textId="5054DE34" w:rsidR="002053E1" w:rsidRPr="00DB6FB6" w:rsidRDefault="00934310" w:rsidP="0000538D">
      <w:pPr>
        <w:spacing w:after="0" w:line="240" w:lineRule="auto"/>
        <w:ind w:right="2422"/>
        <w:rPr>
          <w:rFonts w:ascii="Arial" w:hAnsi="Arial" w:cs="Arial"/>
          <w:sz w:val="24"/>
          <w:szCs w:val="24"/>
        </w:rPr>
      </w:pPr>
      <w:r>
        <w:rPr>
          <w:rFonts w:ascii="Arial" w:hAnsi="Arial"/>
          <w:b/>
          <w:bCs/>
          <w:sz w:val="24"/>
          <w:szCs w:val="24"/>
        </w:rPr>
        <w:tab/>
        <w:t xml:space="preserve">      </w:t>
      </w:r>
    </w:p>
    <w:p w14:paraId="36D9EBF5" w14:textId="77777777" w:rsidR="00A53342" w:rsidRPr="00604293" w:rsidRDefault="00A53342" w:rsidP="00A53342">
      <w:pPr>
        <w:pStyle w:val="TOC1"/>
        <w:rPr>
          <w:szCs w:val="24"/>
        </w:rPr>
      </w:pPr>
      <w:r>
        <w:rPr>
          <w:szCs w:val="24"/>
        </w:rPr>
        <w:t>AN CLÁR</w:t>
      </w:r>
    </w:p>
    <w:p w14:paraId="5137EAFC" w14:textId="7FBFA6AD" w:rsidR="00C915A2" w:rsidRDefault="00C915A2">
      <w:pPr>
        <w:pStyle w:val="TOC1"/>
        <w:rPr>
          <w:rFonts w:asciiTheme="minorHAnsi" w:eastAsiaTheme="minorEastAsia" w:hAnsiTheme="minorHAnsi" w:cstheme="minorBidi"/>
          <w:b w:val="0"/>
          <w:bCs w:val="0"/>
          <w:caps w:val="0"/>
          <w:noProof/>
          <w:kern w:val="2"/>
          <w:szCs w:val="24"/>
          <w:lang w:val="en-IE" w:eastAsia="en-IE"/>
          <w14:ligatures w14:val="standardContextual"/>
        </w:rPr>
      </w:pPr>
      <w:r>
        <w:rPr>
          <w:b w:val="0"/>
          <w:szCs w:val="24"/>
        </w:rPr>
        <w:fldChar w:fldCharType="begin"/>
      </w:r>
      <w:r>
        <w:rPr>
          <w:b w:val="0"/>
          <w:szCs w:val="24"/>
        </w:rPr>
        <w:instrText xml:space="preserve"> TOC \o "1-1" \h \z \u </w:instrText>
      </w:r>
      <w:r>
        <w:rPr>
          <w:b w:val="0"/>
          <w:szCs w:val="24"/>
        </w:rPr>
        <w:fldChar w:fldCharType="separate"/>
      </w:r>
      <w:hyperlink w:anchor="_Toc240269133" w:history="1">
        <w:r w:rsidRPr="00FC6A59">
          <w:rPr>
            <w:rStyle w:val="Hyperlink"/>
            <w:noProof/>
          </w:rPr>
          <w:t>Mar gheall ar Dhearbhú Cáilíochta agus Cáilíochtaí (QQI)</w:t>
        </w:r>
        <w:r>
          <w:rPr>
            <w:noProof/>
            <w:webHidden/>
          </w:rPr>
          <w:tab/>
        </w:r>
        <w:r>
          <w:rPr>
            <w:noProof/>
            <w:webHidden/>
          </w:rPr>
          <w:fldChar w:fldCharType="begin"/>
        </w:r>
        <w:r>
          <w:rPr>
            <w:noProof/>
            <w:webHidden/>
          </w:rPr>
          <w:instrText xml:space="preserve"> PAGEREF _Toc240269133 \h </w:instrText>
        </w:r>
        <w:r>
          <w:rPr>
            <w:noProof/>
            <w:webHidden/>
          </w:rPr>
        </w:r>
        <w:r>
          <w:rPr>
            <w:noProof/>
            <w:webHidden/>
          </w:rPr>
          <w:fldChar w:fldCharType="separate"/>
        </w:r>
        <w:r>
          <w:rPr>
            <w:noProof/>
            <w:webHidden/>
          </w:rPr>
          <w:t>3</w:t>
        </w:r>
        <w:r>
          <w:rPr>
            <w:noProof/>
            <w:webHidden/>
          </w:rPr>
          <w:fldChar w:fldCharType="end"/>
        </w:r>
      </w:hyperlink>
    </w:p>
    <w:p w14:paraId="693E9D96" w14:textId="65D2632C" w:rsidR="00C915A2" w:rsidRDefault="00C915A2">
      <w:pPr>
        <w:pStyle w:val="TOC1"/>
        <w:rPr>
          <w:rFonts w:asciiTheme="minorHAnsi" w:eastAsiaTheme="minorEastAsia" w:hAnsiTheme="minorHAnsi" w:cstheme="minorBidi"/>
          <w:b w:val="0"/>
          <w:bCs w:val="0"/>
          <w:caps w:val="0"/>
          <w:noProof/>
          <w:kern w:val="2"/>
          <w:szCs w:val="24"/>
          <w:lang w:val="en-IE" w:eastAsia="en-IE"/>
          <w14:ligatures w14:val="standardContextual"/>
        </w:rPr>
      </w:pPr>
      <w:hyperlink w:anchor="_Toc240269134" w:history="1">
        <w:r w:rsidRPr="00FC6A59">
          <w:rPr>
            <w:rStyle w:val="Hyperlink"/>
            <w:noProof/>
          </w:rPr>
          <w:t>Fís, Misean agus Luachanna QQI</w:t>
        </w:r>
        <w:r>
          <w:rPr>
            <w:noProof/>
            <w:webHidden/>
          </w:rPr>
          <w:tab/>
        </w:r>
        <w:r>
          <w:rPr>
            <w:noProof/>
            <w:webHidden/>
          </w:rPr>
          <w:fldChar w:fldCharType="begin"/>
        </w:r>
        <w:r>
          <w:rPr>
            <w:noProof/>
            <w:webHidden/>
          </w:rPr>
          <w:instrText xml:space="preserve"> PAGEREF _Toc240269134 \h </w:instrText>
        </w:r>
        <w:r>
          <w:rPr>
            <w:noProof/>
            <w:webHidden/>
          </w:rPr>
        </w:r>
        <w:r>
          <w:rPr>
            <w:noProof/>
            <w:webHidden/>
          </w:rPr>
          <w:fldChar w:fldCharType="separate"/>
        </w:r>
        <w:r>
          <w:rPr>
            <w:noProof/>
            <w:webHidden/>
          </w:rPr>
          <w:t>3</w:t>
        </w:r>
        <w:r>
          <w:rPr>
            <w:noProof/>
            <w:webHidden/>
          </w:rPr>
          <w:fldChar w:fldCharType="end"/>
        </w:r>
      </w:hyperlink>
    </w:p>
    <w:p w14:paraId="22306DBE" w14:textId="79F24E29" w:rsidR="00C915A2" w:rsidRDefault="00C915A2">
      <w:pPr>
        <w:pStyle w:val="TOC1"/>
        <w:rPr>
          <w:rFonts w:asciiTheme="minorHAnsi" w:eastAsiaTheme="minorEastAsia" w:hAnsiTheme="minorHAnsi" w:cstheme="minorBidi"/>
          <w:b w:val="0"/>
          <w:bCs w:val="0"/>
          <w:caps w:val="0"/>
          <w:noProof/>
          <w:kern w:val="2"/>
          <w:szCs w:val="24"/>
          <w:lang w:val="en-IE" w:eastAsia="en-IE"/>
          <w14:ligatures w14:val="standardContextual"/>
        </w:rPr>
      </w:pPr>
      <w:hyperlink w:anchor="_Toc240269135" w:history="1">
        <w:r w:rsidRPr="00FC6A59">
          <w:rPr>
            <w:rStyle w:val="Hyperlink"/>
            <w:noProof/>
          </w:rPr>
          <w:t>Ag obair do Dhearbhú Cáilíochta agus Cáilíochtaí Éireann</w:t>
        </w:r>
        <w:r>
          <w:rPr>
            <w:noProof/>
            <w:webHidden/>
          </w:rPr>
          <w:tab/>
        </w:r>
        <w:r>
          <w:rPr>
            <w:noProof/>
            <w:webHidden/>
          </w:rPr>
          <w:fldChar w:fldCharType="begin"/>
        </w:r>
        <w:r>
          <w:rPr>
            <w:noProof/>
            <w:webHidden/>
          </w:rPr>
          <w:instrText xml:space="preserve"> PAGEREF _Toc240269135 \h </w:instrText>
        </w:r>
        <w:r>
          <w:rPr>
            <w:noProof/>
            <w:webHidden/>
          </w:rPr>
        </w:r>
        <w:r>
          <w:rPr>
            <w:noProof/>
            <w:webHidden/>
          </w:rPr>
          <w:fldChar w:fldCharType="separate"/>
        </w:r>
        <w:r>
          <w:rPr>
            <w:noProof/>
            <w:webHidden/>
          </w:rPr>
          <w:t>4</w:t>
        </w:r>
        <w:r>
          <w:rPr>
            <w:noProof/>
            <w:webHidden/>
          </w:rPr>
          <w:fldChar w:fldCharType="end"/>
        </w:r>
      </w:hyperlink>
    </w:p>
    <w:p w14:paraId="36EEDB3B" w14:textId="1D2A41E7" w:rsidR="00C915A2" w:rsidRDefault="00C915A2">
      <w:pPr>
        <w:pStyle w:val="TOC1"/>
        <w:rPr>
          <w:rFonts w:asciiTheme="minorHAnsi" w:eastAsiaTheme="minorEastAsia" w:hAnsiTheme="minorHAnsi" w:cstheme="minorBidi"/>
          <w:b w:val="0"/>
          <w:bCs w:val="0"/>
          <w:caps w:val="0"/>
          <w:noProof/>
          <w:kern w:val="2"/>
          <w:szCs w:val="24"/>
          <w:lang w:val="en-IE" w:eastAsia="en-IE"/>
          <w14:ligatures w14:val="standardContextual"/>
        </w:rPr>
      </w:pPr>
      <w:hyperlink w:anchor="_Toc240269136" w:history="1">
        <w:r w:rsidRPr="00FC6A59">
          <w:rPr>
            <w:rStyle w:val="Hyperlink"/>
            <w:noProof/>
          </w:rPr>
          <w:t>Riachtanais</w:t>
        </w:r>
        <w:r>
          <w:rPr>
            <w:noProof/>
            <w:webHidden/>
          </w:rPr>
          <w:tab/>
        </w:r>
        <w:r>
          <w:rPr>
            <w:noProof/>
            <w:webHidden/>
          </w:rPr>
          <w:fldChar w:fldCharType="begin"/>
        </w:r>
        <w:r>
          <w:rPr>
            <w:noProof/>
            <w:webHidden/>
          </w:rPr>
          <w:instrText xml:space="preserve"> PAGEREF _Toc240269136 \h </w:instrText>
        </w:r>
        <w:r>
          <w:rPr>
            <w:noProof/>
            <w:webHidden/>
          </w:rPr>
        </w:r>
        <w:r>
          <w:rPr>
            <w:noProof/>
            <w:webHidden/>
          </w:rPr>
          <w:fldChar w:fldCharType="separate"/>
        </w:r>
        <w:r>
          <w:rPr>
            <w:noProof/>
            <w:webHidden/>
          </w:rPr>
          <w:t>6</w:t>
        </w:r>
        <w:r>
          <w:rPr>
            <w:noProof/>
            <w:webHidden/>
          </w:rPr>
          <w:fldChar w:fldCharType="end"/>
        </w:r>
      </w:hyperlink>
    </w:p>
    <w:p w14:paraId="045D2BAC" w14:textId="17D891BD" w:rsidR="00C915A2" w:rsidRDefault="00C915A2">
      <w:pPr>
        <w:pStyle w:val="TOC1"/>
        <w:rPr>
          <w:rFonts w:asciiTheme="minorHAnsi" w:eastAsiaTheme="minorEastAsia" w:hAnsiTheme="minorHAnsi" w:cstheme="minorBidi"/>
          <w:b w:val="0"/>
          <w:bCs w:val="0"/>
          <w:caps w:val="0"/>
          <w:noProof/>
          <w:kern w:val="2"/>
          <w:szCs w:val="24"/>
          <w:lang w:val="en-IE" w:eastAsia="en-IE"/>
          <w14:ligatures w14:val="standardContextual"/>
        </w:rPr>
      </w:pPr>
      <w:hyperlink w:anchor="_Toc240269137" w:history="1">
        <w:r w:rsidRPr="00FC6A59">
          <w:rPr>
            <w:rStyle w:val="Hyperlink"/>
            <w:noProof/>
          </w:rPr>
          <w:t>Príomhchúraimí</w:t>
        </w:r>
        <w:r>
          <w:rPr>
            <w:noProof/>
            <w:webHidden/>
          </w:rPr>
          <w:tab/>
        </w:r>
        <w:r>
          <w:rPr>
            <w:noProof/>
            <w:webHidden/>
          </w:rPr>
          <w:fldChar w:fldCharType="begin"/>
        </w:r>
        <w:r>
          <w:rPr>
            <w:noProof/>
            <w:webHidden/>
          </w:rPr>
          <w:instrText xml:space="preserve"> PAGEREF _Toc240269137 \h </w:instrText>
        </w:r>
        <w:r>
          <w:rPr>
            <w:noProof/>
            <w:webHidden/>
          </w:rPr>
        </w:r>
        <w:r>
          <w:rPr>
            <w:noProof/>
            <w:webHidden/>
          </w:rPr>
          <w:fldChar w:fldCharType="separate"/>
        </w:r>
        <w:r>
          <w:rPr>
            <w:noProof/>
            <w:webHidden/>
          </w:rPr>
          <w:t>6</w:t>
        </w:r>
        <w:r>
          <w:rPr>
            <w:noProof/>
            <w:webHidden/>
          </w:rPr>
          <w:fldChar w:fldCharType="end"/>
        </w:r>
      </w:hyperlink>
    </w:p>
    <w:p w14:paraId="056112AC" w14:textId="5B9ACFE2" w:rsidR="00C915A2" w:rsidRDefault="00C915A2">
      <w:pPr>
        <w:pStyle w:val="TOC1"/>
        <w:rPr>
          <w:rFonts w:asciiTheme="minorHAnsi" w:eastAsiaTheme="minorEastAsia" w:hAnsiTheme="minorHAnsi" w:cstheme="minorBidi"/>
          <w:b w:val="0"/>
          <w:bCs w:val="0"/>
          <w:caps w:val="0"/>
          <w:noProof/>
          <w:kern w:val="2"/>
          <w:szCs w:val="24"/>
          <w:lang w:val="en-IE" w:eastAsia="en-IE"/>
          <w14:ligatures w14:val="standardContextual"/>
        </w:rPr>
      </w:pPr>
      <w:hyperlink w:anchor="_Toc240269138" w:history="1">
        <w:r w:rsidRPr="00FC6A59">
          <w:rPr>
            <w:rStyle w:val="Hyperlink"/>
            <w:noProof/>
          </w:rPr>
          <w:t>Eolas agus Taithí Riachtanach</w:t>
        </w:r>
        <w:r>
          <w:rPr>
            <w:noProof/>
            <w:webHidden/>
          </w:rPr>
          <w:tab/>
        </w:r>
        <w:r>
          <w:rPr>
            <w:noProof/>
            <w:webHidden/>
          </w:rPr>
          <w:fldChar w:fldCharType="begin"/>
        </w:r>
        <w:r>
          <w:rPr>
            <w:noProof/>
            <w:webHidden/>
          </w:rPr>
          <w:instrText xml:space="preserve"> PAGEREF _Toc240269138 \h </w:instrText>
        </w:r>
        <w:r>
          <w:rPr>
            <w:noProof/>
            <w:webHidden/>
          </w:rPr>
        </w:r>
        <w:r>
          <w:rPr>
            <w:noProof/>
            <w:webHidden/>
          </w:rPr>
          <w:fldChar w:fldCharType="separate"/>
        </w:r>
        <w:r>
          <w:rPr>
            <w:noProof/>
            <w:webHidden/>
          </w:rPr>
          <w:t>7</w:t>
        </w:r>
        <w:r>
          <w:rPr>
            <w:noProof/>
            <w:webHidden/>
          </w:rPr>
          <w:fldChar w:fldCharType="end"/>
        </w:r>
      </w:hyperlink>
    </w:p>
    <w:p w14:paraId="7815F1E6" w14:textId="170E3F0C" w:rsidR="00C915A2" w:rsidRDefault="00C915A2">
      <w:pPr>
        <w:pStyle w:val="TOC1"/>
        <w:rPr>
          <w:rFonts w:asciiTheme="minorHAnsi" w:eastAsiaTheme="minorEastAsia" w:hAnsiTheme="minorHAnsi" w:cstheme="minorBidi"/>
          <w:b w:val="0"/>
          <w:bCs w:val="0"/>
          <w:caps w:val="0"/>
          <w:noProof/>
          <w:kern w:val="2"/>
          <w:szCs w:val="24"/>
          <w:lang w:val="en-IE" w:eastAsia="en-IE"/>
          <w14:ligatures w14:val="standardContextual"/>
        </w:rPr>
      </w:pPr>
      <w:hyperlink w:anchor="_Toc240269139" w:history="1">
        <w:r w:rsidRPr="00FC6A59">
          <w:rPr>
            <w:rStyle w:val="Hyperlink"/>
            <w:noProof/>
          </w:rPr>
          <w:t>Príomhchoinníollacha Seirbhíse</w:t>
        </w:r>
        <w:r>
          <w:rPr>
            <w:noProof/>
            <w:webHidden/>
          </w:rPr>
          <w:tab/>
        </w:r>
        <w:r>
          <w:rPr>
            <w:noProof/>
            <w:webHidden/>
          </w:rPr>
          <w:fldChar w:fldCharType="begin"/>
        </w:r>
        <w:r>
          <w:rPr>
            <w:noProof/>
            <w:webHidden/>
          </w:rPr>
          <w:instrText xml:space="preserve"> PAGEREF _Toc240269139 \h </w:instrText>
        </w:r>
        <w:r>
          <w:rPr>
            <w:noProof/>
            <w:webHidden/>
          </w:rPr>
        </w:r>
        <w:r>
          <w:rPr>
            <w:noProof/>
            <w:webHidden/>
          </w:rPr>
          <w:fldChar w:fldCharType="separate"/>
        </w:r>
        <w:r>
          <w:rPr>
            <w:noProof/>
            <w:webHidden/>
          </w:rPr>
          <w:t>8</w:t>
        </w:r>
        <w:r>
          <w:rPr>
            <w:noProof/>
            <w:webHidden/>
          </w:rPr>
          <w:fldChar w:fldCharType="end"/>
        </w:r>
      </w:hyperlink>
    </w:p>
    <w:p w14:paraId="7CEE0534" w14:textId="37C3A8FB" w:rsidR="00C915A2" w:rsidRDefault="00C915A2">
      <w:pPr>
        <w:pStyle w:val="TOC1"/>
        <w:rPr>
          <w:rFonts w:asciiTheme="minorHAnsi" w:eastAsiaTheme="minorEastAsia" w:hAnsiTheme="minorHAnsi" w:cstheme="minorBidi"/>
          <w:b w:val="0"/>
          <w:bCs w:val="0"/>
          <w:caps w:val="0"/>
          <w:noProof/>
          <w:kern w:val="2"/>
          <w:szCs w:val="24"/>
          <w:lang w:val="en-IE" w:eastAsia="en-IE"/>
          <w14:ligatures w14:val="standardContextual"/>
        </w:rPr>
      </w:pPr>
      <w:hyperlink w:anchor="_Toc240269140" w:history="1">
        <w:r w:rsidRPr="00FC6A59">
          <w:rPr>
            <w:rStyle w:val="Hyperlink"/>
            <w:noProof/>
          </w:rPr>
          <w:t>Cuid II (Coinníollacha eile a bhaineann le daoine a cheapfaí sa phost seo)</w:t>
        </w:r>
        <w:r>
          <w:rPr>
            <w:noProof/>
            <w:webHidden/>
          </w:rPr>
          <w:tab/>
        </w:r>
        <w:r>
          <w:rPr>
            <w:noProof/>
            <w:webHidden/>
          </w:rPr>
          <w:fldChar w:fldCharType="begin"/>
        </w:r>
        <w:r>
          <w:rPr>
            <w:noProof/>
            <w:webHidden/>
          </w:rPr>
          <w:instrText xml:space="preserve"> PAGEREF _Toc240269140 \h </w:instrText>
        </w:r>
        <w:r>
          <w:rPr>
            <w:noProof/>
            <w:webHidden/>
          </w:rPr>
        </w:r>
        <w:r>
          <w:rPr>
            <w:noProof/>
            <w:webHidden/>
          </w:rPr>
          <w:fldChar w:fldCharType="separate"/>
        </w:r>
        <w:r>
          <w:rPr>
            <w:noProof/>
            <w:webHidden/>
          </w:rPr>
          <w:t>9</w:t>
        </w:r>
        <w:r>
          <w:rPr>
            <w:noProof/>
            <w:webHidden/>
          </w:rPr>
          <w:fldChar w:fldCharType="end"/>
        </w:r>
      </w:hyperlink>
    </w:p>
    <w:p w14:paraId="524A9772" w14:textId="0DCAD9D2" w:rsidR="00C915A2" w:rsidRDefault="00C915A2">
      <w:pPr>
        <w:pStyle w:val="TOC1"/>
        <w:rPr>
          <w:rFonts w:asciiTheme="minorHAnsi" w:eastAsiaTheme="minorEastAsia" w:hAnsiTheme="minorHAnsi" w:cstheme="minorBidi"/>
          <w:b w:val="0"/>
          <w:bCs w:val="0"/>
          <w:caps w:val="0"/>
          <w:noProof/>
          <w:kern w:val="2"/>
          <w:szCs w:val="24"/>
          <w:lang w:val="en-IE" w:eastAsia="en-IE"/>
          <w14:ligatures w14:val="standardContextual"/>
        </w:rPr>
      </w:pPr>
      <w:hyperlink w:anchor="_Toc240269141" w:history="1">
        <w:r w:rsidRPr="00FC6A59">
          <w:rPr>
            <w:rStyle w:val="Hyperlink"/>
            <w:noProof/>
          </w:rPr>
          <w:t>An Próiseas Iomaíochta</w:t>
        </w:r>
        <w:r>
          <w:rPr>
            <w:noProof/>
            <w:webHidden/>
          </w:rPr>
          <w:tab/>
        </w:r>
        <w:r>
          <w:rPr>
            <w:noProof/>
            <w:webHidden/>
          </w:rPr>
          <w:fldChar w:fldCharType="begin"/>
        </w:r>
        <w:r>
          <w:rPr>
            <w:noProof/>
            <w:webHidden/>
          </w:rPr>
          <w:instrText xml:space="preserve"> PAGEREF _Toc240269141 \h </w:instrText>
        </w:r>
        <w:r>
          <w:rPr>
            <w:noProof/>
            <w:webHidden/>
          </w:rPr>
        </w:r>
        <w:r>
          <w:rPr>
            <w:noProof/>
            <w:webHidden/>
          </w:rPr>
          <w:fldChar w:fldCharType="separate"/>
        </w:r>
        <w:r>
          <w:rPr>
            <w:noProof/>
            <w:webHidden/>
          </w:rPr>
          <w:t>12</w:t>
        </w:r>
        <w:r>
          <w:rPr>
            <w:noProof/>
            <w:webHidden/>
          </w:rPr>
          <w:fldChar w:fldCharType="end"/>
        </w:r>
      </w:hyperlink>
    </w:p>
    <w:p w14:paraId="12A0DE7D" w14:textId="06CEE858" w:rsidR="00C915A2" w:rsidRDefault="00C915A2">
      <w:pPr>
        <w:pStyle w:val="TOC1"/>
        <w:rPr>
          <w:rFonts w:asciiTheme="minorHAnsi" w:eastAsiaTheme="minorEastAsia" w:hAnsiTheme="minorHAnsi" w:cstheme="minorBidi"/>
          <w:b w:val="0"/>
          <w:bCs w:val="0"/>
          <w:caps w:val="0"/>
          <w:noProof/>
          <w:kern w:val="2"/>
          <w:szCs w:val="24"/>
          <w:lang w:val="en-IE" w:eastAsia="en-IE"/>
          <w14:ligatures w14:val="standardContextual"/>
        </w:rPr>
      </w:pPr>
      <w:hyperlink w:anchor="_Toc240269142" w:history="1">
        <w:r w:rsidRPr="00FC6A59">
          <w:rPr>
            <w:rStyle w:val="Hyperlink"/>
            <w:noProof/>
          </w:rPr>
          <w:t>Oibleagáidí Iarrthóirí</w:t>
        </w:r>
        <w:r>
          <w:rPr>
            <w:noProof/>
            <w:webHidden/>
          </w:rPr>
          <w:tab/>
        </w:r>
        <w:r>
          <w:rPr>
            <w:noProof/>
            <w:webHidden/>
          </w:rPr>
          <w:fldChar w:fldCharType="begin"/>
        </w:r>
        <w:r>
          <w:rPr>
            <w:noProof/>
            <w:webHidden/>
          </w:rPr>
          <w:instrText xml:space="preserve"> PAGEREF _Toc240269142 \h </w:instrText>
        </w:r>
        <w:r>
          <w:rPr>
            <w:noProof/>
            <w:webHidden/>
          </w:rPr>
        </w:r>
        <w:r>
          <w:rPr>
            <w:noProof/>
            <w:webHidden/>
          </w:rPr>
          <w:fldChar w:fldCharType="separate"/>
        </w:r>
        <w:r>
          <w:rPr>
            <w:noProof/>
            <w:webHidden/>
          </w:rPr>
          <w:t>13</w:t>
        </w:r>
        <w:r>
          <w:rPr>
            <w:noProof/>
            <w:webHidden/>
          </w:rPr>
          <w:fldChar w:fldCharType="end"/>
        </w:r>
      </w:hyperlink>
    </w:p>
    <w:p w14:paraId="40840E5E" w14:textId="7C5E0CCF" w:rsidR="00C915A2" w:rsidRDefault="00C915A2">
      <w:pPr>
        <w:pStyle w:val="TOC1"/>
        <w:rPr>
          <w:rFonts w:asciiTheme="minorHAnsi" w:eastAsiaTheme="minorEastAsia" w:hAnsiTheme="minorHAnsi" w:cstheme="minorBidi"/>
          <w:b w:val="0"/>
          <w:bCs w:val="0"/>
          <w:caps w:val="0"/>
          <w:noProof/>
          <w:kern w:val="2"/>
          <w:szCs w:val="24"/>
          <w:lang w:val="en-IE" w:eastAsia="en-IE"/>
          <w14:ligatures w14:val="standardContextual"/>
        </w:rPr>
      </w:pPr>
      <w:hyperlink w:anchor="_Toc240269143" w:history="1">
        <w:r w:rsidRPr="00FC6A59">
          <w:rPr>
            <w:rStyle w:val="Hyperlink"/>
            <w:noProof/>
          </w:rPr>
          <w:t>Seirbhís Cháilíochta do Chustaiméirí</w:t>
        </w:r>
        <w:r>
          <w:rPr>
            <w:noProof/>
            <w:webHidden/>
          </w:rPr>
          <w:tab/>
        </w:r>
        <w:r>
          <w:rPr>
            <w:noProof/>
            <w:webHidden/>
          </w:rPr>
          <w:fldChar w:fldCharType="begin"/>
        </w:r>
        <w:r>
          <w:rPr>
            <w:noProof/>
            <w:webHidden/>
          </w:rPr>
          <w:instrText xml:space="preserve"> PAGEREF _Toc240269143 \h </w:instrText>
        </w:r>
        <w:r>
          <w:rPr>
            <w:noProof/>
            <w:webHidden/>
          </w:rPr>
        </w:r>
        <w:r>
          <w:rPr>
            <w:noProof/>
            <w:webHidden/>
          </w:rPr>
          <w:fldChar w:fldCharType="separate"/>
        </w:r>
        <w:r>
          <w:rPr>
            <w:noProof/>
            <w:webHidden/>
          </w:rPr>
          <w:t>13</w:t>
        </w:r>
        <w:r>
          <w:rPr>
            <w:noProof/>
            <w:webHidden/>
          </w:rPr>
          <w:fldChar w:fldCharType="end"/>
        </w:r>
      </w:hyperlink>
    </w:p>
    <w:p w14:paraId="25280564" w14:textId="0918DA5D" w:rsidR="00C915A2" w:rsidRDefault="00C915A2">
      <w:pPr>
        <w:pStyle w:val="TOC1"/>
        <w:rPr>
          <w:rFonts w:asciiTheme="minorHAnsi" w:eastAsiaTheme="minorEastAsia" w:hAnsiTheme="minorHAnsi" w:cstheme="minorBidi"/>
          <w:b w:val="0"/>
          <w:bCs w:val="0"/>
          <w:caps w:val="0"/>
          <w:noProof/>
          <w:kern w:val="2"/>
          <w:szCs w:val="24"/>
          <w:lang w:val="en-IE" w:eastAsia="en-IE"/>
          <w14:ligatures w14:val="standardContextual"/>
        </w:rPr>
      </w:pPr>
      <w:hyperlink w:anchor="_Toc240269144" w:history="1">
        <w:r w:rsidRPr="00FC6A59">
          <w:rPr>
            <w:rStyle w:val="Hyperlink"/>
            <w:noProof/>
          </w:rPr>
          <w:t>Na hAchtanna um Chosaint Sonraí, 1988 -- 2018</w:t>
        </w:r>
        <w:r>
          <w:rPr>
            <w:noProof/>
            <w:webHidden/>
          </w:rPr>
          <w:tab/>
        </w:r>
        <w:r>
          <w:rPr>
            <w:noProof/>
            <w:webHidden/>
          </w:rPr>
          <w:fldChar w:fldCharType="begin"/>
        </w:r>
        <w:r>
          <w:rPr>
            <w:noProof/>
            <w:webHidden/>
          </w:rPr>
          <w:instrText xml:space="preserve"> PAGEREF _Toc240269144 \h </w:instrText>
        </w:r>
        <w:r>
          <w:rPr>
            <w:noProof/>
            <w:webHidden/>
          </w:rPr>
        </w:r>
        <w:r>
          <w:rPr>
            <w:noProof/>
            <w:webHidden/>
          </w:rPr>
          <w:fldChar w:fldCharType="separate"/>
        </w:r>
        <w:r>
          <w:rPr>
            <w:noProof/>
            <w:webHidden/>
          </w:rPr>
          <w:t>14</w:t>
        </w:r>
        <w:r>
          <w:rPr>
            <w:noProof/>
            <w:webHidden/>
          </w:rPr>
          <w:fldChar w:fldCharType="end"/>
        </w:r>
      </w:hyperlink>
    </w:p>
    <w:p w14:paraId="0B638D9F" w14:textId="090CB84E" w:rsidR="00C915A2" w:rsidRDefault="00C915A2">
      <w:pPr>
        <w:pStyle w:val="TOC1"/>
        <w:rPr>
          <w:rFonts w:asciiTheme="minorHAnsi" w:eastAsiaTheme="minorEastAsia" w:hAnsiTheme="minorHAnsi" w:cstheme="minorBidi"/>
          <w:b w:val="0"/>
          <w:bCs w:val="0"/>
          <w:caps w:val="0"/>
          <w:noProof/>
          <w:kern w:val="2"/>
          <w:szCs w:val="24"/>
          <w:lang w:val="en-IE" w:eastAsia="en-IE"/>
          <w14:ligatures w14:val="standardContextual"/>
        </w:rPr>
      </w:pPr>
      <w:hyperlink w:anchor="_Toc240269145" w:history="1">
        <w:r w:rsidRPr="00FC6A59">
          <w:rPr>
            <w:rStyle w:val="Hyperlink"/>
            <w:noProof/>
          </w:rPr>
          <w:t>Ráiteas Príobháideachta an Iarratasóra  Rialtóir Sonraí - Dearbhú Cáilíochta agus Cáilíochtaí Éireann</w:t>
        </w:r>
        <w:r>
          <w:rPr>
            <w:noProof/>
            <w:webHidden/>
          </w:rPr>
          <w:tab/>
        </w:r>
        <w:r>
          <w:rPr>
            <w:noProof/>
            <w:webHidden/>
          </w:rPr>
          <w:fldChar w:fldCharType="begin"/>
        </w:r>
        <w:r>
          <w:rPr>
            <w:noProof/>
            <w:webHidden/>
          </w:rPr>
          <w:instrText xml:space="preserve"> PAGEREF _Toc240269145 \h </w:instrText>
        </w:r>
        <w:r>
          <w:rPr>
            <w:noProof/>
            <w:webHidden/>
          </w:rPr>
        </w:r>
        <w:r>
          <w:rPr>
            <w:noProof/>
            <w:webHidden/>
          </w:rPr>
          <w:fldChar w:fldCharType="separate"/>
        </w:r>
        <w:r>
          <w:rPr>
            <w:noProof/>
            <w:webHidden/>
          </w:rPr>
          <w:t>14</w:t>
        </w:r>
        <w:r>
          <w:rPr>
            <w:noProof/>
            <w:webHidden/>
          </w:rPr>
          <w:fldChar w:fldCharType="end"/>
        </w:r>
      </w:hyperlink>
    </w:p>
    <w:p w14:paraId="023C822D" w14:textId="053CBA66" w:rsidR="00A53342" w:rsidRPr="00DB6FB6" w:rsidRDefault="00C915A2" w:rsidP="00687A8E">
      <w:pPr>
        <w:rPr>
          <w:rFonts w:ascii="Arial" w:hAnsi="Arial" w:cs="Arial"/>
          <w:sz w:val="24"/>
          <w:szCs w:val="24"/>
        </w:rPr>
      </w:pPr>
      <w:r>
        <w:rPr>
          <w:rFonts w:ascii="Arial" w:hAnsi="Arial" w:cs="Arial"/>
          <w:b/>
          <w:sz w:val="24"/>
          <w:szCs w:val="24"/>
        </w:rPr>
        <w:fldChar w:fldCharType="end"/>
      </w:r>
    </w:p>
    <w:p w14:paraId="17183646" w14:textId="550CF2A8" w:rsidR="00C70D26" w:rsidRDefault="00C70D26" w:rsidP="00603877"/>
    <w:p w14:paraId="248398D2" w14:textId="48072E8D" w:rsidR="00FA39DD" w:rsidRDefault="00FA39DD">
      <w:pPr>
        <w:rPr>
          <w:rFonts w:ascii="Arial" w:eastAsiaTheme="majorEastAsia" w:hAnsi="Arial" w:cstheme="majorBidi"/>
          <w:b/>
          <w:bCs/>
          <w:color w:val="1F4E79" w:themeColor="accent1" w:themeShade="80"/>
          <w:sz w:val="24"/>
          <w:szCs w:val="24"/>
        </w:rPr>
      </w:pPr>
      <w:bookmarkStart w:id="0" w:name="_Toc492996342"/>
    </w:p>
    <w:p w14:paraId="2417EB33" w14:textId="77777777" w:rsidR="00C915A2" w:rsidRDefault="00C915A2">
      <w:pPr>
        <w:rPr>
          <w:rFonts w:ascii="Arial" w:eastAsiaTheme="majorEastAsia" w:hAnsi="Arial" w:cstheme="majorBidi"/>
          <w:b/>
          <w:bCs/>
          <w:color w:val="000000" w:themeColor="text1"/>
          <w:sz w:val="32"/>
          <w:szCs w:val="24"/>
        </w:rPr>
      </w:pPr>
      <w:bookmarkStart w:id="1" w:name="_Toc240269133"/>
      <w:r>
        <w:br w:type="page"/>
      </w:r>
    </w:p>
    <w:p w14:paraId="135DAB9F" w14:textId="29B872C6" w:rsidR="00281394" w:rsidRPr="00C806BD" w:rsidRDefault="00281394" w:rsidP="00466A70">
      <w:pPr>
        <w:pStyle w:val="Heading1"/>
      </w:pPr>
      <w:r w:rsidRPr="00C806BD">
        <w:lastRenderedPageBreak/>
        <w:t>Mar gheall ar Dhearbhú Cáilíochta agus Cáilíochtaí (QQI)</w:t>
      </w:r>
      <w:bookmarkEnd w:id="1"/>
    </w:p>
    <w:p w14:paraId="0B8DA9D6" w14:textId="77777777" w:rsidR="00281394" w:rsidRDefault="00281394" w:rsidP="00281394"/>
    <w:p w14:paraId="54B93DA0" w14:textId="77777777" w:rsidR="00281394" w:rsidRPr="00CA0A4A" w:rsidRDefault="00281394" w:rsidP="00281394">
      <w:pPr>
        <w:rPr>
          <w:rFonts w:ascii="Arial" w:hAnsi="Arial" w:cs="Arial"/>
        </w:rPr>
      </w:pPr>
      <w:r>
        <w:rPr>
          <w:rFonts w:ascii="Arial" w:hAnsi="Arial"/>
        </w:rPr>
        <w:t>Is é Dearbhú Cáilíochta agus Cáilíochtaí Éireann an ghníomhaireacht neamhspleách stáit atá freagrach as cáilíocht agus cuntasacht a chur chun cinn i seirbhísí oideachais agus oiliúna in Éirinn.  Tá roinnt feidhmeanna tábhachtacha ag QQI:</w:t>
      </w:r>
    </w:p>
    <w:tbl>
      <w:tblPr>
        <w:tblStyle w:val="TableGrid"/>
        <w:tblW w:w="0" w:type="auto"/>
        <w:tblLook w:val="04A0" w:firstRow="1" w:lastRow="0" w:firstColumn="1" w:lastColumn="0" w:noHBand="0" w:noVBand="1"/>
      </w:tblPr>
      <w:tblGrid>
        <w:gridCol w:w="9016"/>
      </w:tblGrid>
      <w:tr w:rsidR="00281394" w14:paraId="6923F335" w14:textId="77777777">
        <w:tc>
          <w:tcPr>
            <w:tcW w:w="9016" w:type="dxa"/>
            <w:shd w:val="clear" w:color="auto" w:fill="D9D9D9" w:themeFill="background1" w:themeFillShade="D9"/>
          </w:tcPr>
          <w:p w14:paraId="617DF685" w14:textId="77777777" w:rsidR="00281394" w:rsidRPr="00DB6FB6" w:rsidRDefault="00281394">
            <w:pPr>
              <w:rPr>
                <w:rFonts w:ascii="Arial" w:hAnsi="Arial" w:cs="Arial"/>
                <w:b/>
                <w:bCs/>
                <w:sz w:val="24"/>
                <w:szCs w:val="24"/>
              </w:rPr>
            </w:pPr>
            <w:r>
              <w:rPr>
                <w:rFonts w:ascii="Arial" w:hAnsi="Arial"/>
                <w:b/>
                <w:bCs/>
                <w:sz w:val="24"/>
                <w:szCs w:val="24"/>
              </w:rPr>
              <w:t xml:space="preserve">An tÚdarás </w:t>
            </w:r>
            <w:proofErr w:type="spellStart"/>
            <w:r>
              <w:rPr>
                <w:rFonts w:ascii="Arial" w:hAnsi="Arial"/>
                <w:b/>
                <w:bCs/>
                <w:sz w:val="24"/>
                <w:szCs w:val="24"/>
              </w:rPr>
              <w:t>Cáílíochtaí</w:t>
            </w:r>
            <w:proofErr w:type="spellEnd"/>
          </w:p>
          <w:p w14:paraId="38672C86" w14:textId="77777777" w:rsidR="00281394" w:rsidRDefault="00281394"/>
        </w:tc>
      </w:tr>
      <w:tr w:rsidR="00281394" w14:paraId="794C0FB7" w14:textId="77777777">
        <w:tc>
          <w:tcPr>
            <w:tcW w:w="9016" w:type="dxa"/>
            <w:shd w:val="clear" w:color="auto" w:fill="DEEAF6" w:themeFill="accent1" w:themeFillTint="33"/>
          </w:tcPr>
          <w:p w14:paraId="233632FD" w14:textId="77777777" w:rsidR="00281394" w:rsidRPr="009F69E8" w:rsidRDefault="00281394">
            <w:pPr>
              <w:rPr>
                <w:rFonts w:ascii="Arial" w:hAnsi="Arial" w:cs="Arial"/>
              </w:rPr>
            </w:pPr>
            <w:r>
              <w:t xml:space="preserve">I réimse na gcáilíochtaí, táimid freagrach as an </w:t>
            </w:r>
            <w:hyperlink r:id="rId13" w:history="1">
              <w:r>
                <w:rPr>
                  <w:rStyle w:val="Hyperlink"/>
                  <w:rFonts w:ascii="Arial" w:hAnsi="Arial"/>
                </w:rPr>
                <w:t>CNC</w:t>
              </w:r>
            </w:hyperlink>
            <w:r>
              <w:rPr>
                <w:rFonts w:ascii="Arial" w:hAnsi="Arial"/>
              </w:rPr>
              <w:t xml:space="preserve"> (An Creat Náisiúnta Cáilíochtaí) deich leibhéal a chothabháil. Is comhlacht </w:t>
            </w:r>
            <w:proofErr w:type="spellStart"/>
            <w:r>
              <w:rPr>
                <w:rFonts w:ascii="Arial" w:hAnsi="Arial"/>
              </w:rPr>
              <w:t>dámhachtana</w:t>
            </w:r>
            <w:proofErr w:type="spellEnd"/>
            <w:r>
              <w:rPr>
                <w:rFonts w:ascii="Arial" w:hAnsi="Arial"/>
              </w:rPr>
              <w:t xml:space="preserve"> muid, leis, agus déanaimid caighdeáin na ndámhachtainí a dhéanaimid sa CNC a shocrú agus a athbhreithniú.  Cuirimid comhairle ar fáil, leis, ar aitheantas do </w:t>
            </w:r>
            <w:proofErr w:type="spellStart"/>
            <w:r>
              <w:rPr>
                <w:rFonts w:ascii="Arial" w:hAnsi="Arial"/>
              </w:rPr>
              <w:t>cháilíochtaí</w:t>
            </w:r>
            <w:proofErr w:type="spellEnd"/>
            <w:r>
              <w:rPr>
                <w:rFonts w:ascii="Arial" w:hAnsi="Arial"/>
              </w:rPr>
              <w:t xml:space="preserve"> eachtracha in Éirinn agus ar aitheantas do </w:t>
            </w:r>
            <w:proofErr w:type="spellStart"/>
            <w:r>
              <w:rPr>
                <w:rFonts w:ascii="Arial" w:hAnsi="Arial"/>
              </w:rPr>
              <w:t>cháilíochtaí</w:t>
            </w:r>
            <w:proofErr w:type="spellEnd"/>
            <w:r>
              <w:rPr>
                <w:rFonts w:ascii="Arial" w:hAnsi="Arial"/>
              </w:rPr>
              <w:t xml:space="preserve"> Éireannacha thar lear. Foilsíonn QQI eolaire de sholáthraithe agus de </w:t>
            </w:r>
            <w:proofErr w:type="spellStart"/>
            <w:r>
              <w:rPr>
                <w:rFonts w:ascii="Arial" w:hAnsi="Arial"/>
              </w:rPr>
              <w:t>dhámhachtainí</w:t>
            </w:r>
            <w:proofErr w:type="spellEnd"/>
            <w:r>
              <w:rPr>
                <w:rFonts w:ascii="Arial" w:hAnsi="Arial"/>
              </w:rPr>
              <w:t xml:space="preserve"> an CNC.</w:t>
            </w:r>
          </w:p>
          <w:p w14:paraId="714EDB9D" w14:textId="77777777" w:rsidR="00281394" w:rsidRPr="00DB6FB6" w:rsidRDefault="00281394">
            <w:pPr>
              <w:rPr>
                <w:rFonts w:ascii="Arial" w:hAnsi="Arial" w:cs="Arial"/>
                <w:b/>
                <w:bCs/>
                <w:sz w:val="24"/>
                <w:szCs w:val="24"/>
              </w:rPr>
            </w:pPr>
          </w:p>
        </w:tc>
      </w:tr>
    </w:tbl>
    <w:p w14:paraId="7603DF15" w14:textId="77777777" w:rsidR="00281394" w:rsidRDefault="00281394" w:rsidP="00281394"/>
    <w:tbl>
      <w:tblPr>
        <w:tblStyle w:val="TableGrid"/>
        <w:tblW w:w="0" w:type="auto"/>
        <w:tblLook w:val="04A0" w:firstRow="1" w:lastRow="0" w:firstColumn="1" w:lastColumn="0" w:noHBand="0" w:noVBand="1"/>
      </w:tblPr>
      <w:tblGrid>
        <w:gridCol w:w="9016"/>
      </w:tblGrid>
      <w:tr w:rsidR="00281394" w14:paraId="10251A29" w14:textId="77777777">
        <w:tc>
          <w:tcPr>
            <w:tcW w:w="9016" w:type="dxa"/>
            <w:shd w:val="clear" w:color="auto" w:fill="D9D9D9" w:themeFill="background1" w:themeFillShade="D9"/>
          </w:tcPr>
          <w:p w14:paraId="0D920F5C" w14:textId="77777777" w:rsidR="00281394" w:rsidRPr="00DB6FB6" w:rsidRDefault="00281394">
            <w:pPr>
              <w:rPr>
                <w:rFonts w:ascii="Arial" w:hAnsi="Arial" w:cs="Arial"/>
                <w:b/>
                <w:bCs/>
                <w:sz w:val="24"/>
                <w:szCs w:val="24"/>
              </w:rPr>
            </w:pPr>
            <w:r>
              <w:rPr>
                <w:rFonts w:ascii="Arial" w:hAnsi="Arial"/>
                <w:b/>
                <w:bCs/>
                <w:sz w:val="24"/>
                <w:szCs w:val="24"/>
              </w:rPr>
              <w:t>Dearbhú Cáilíochta</w:t>
            </w:r>
          </w:p>
          <w:p w14:paraId="3763F119" w14:textId="77777777" w:rsidR="00281394" w:rsidRDefault="00281394"/>
        </w:tc>
      </w:tr>
      <w:tr w:rsidR="00281394" w14:paraId="46126FFE" w14:textId="77777777">
        <w:tc>
          <w:tcPr>
            <w:tcW w:w="9016" w:type="dxa"/>
            <w:shd w:val="clear" w:color="auto" w:fill="DEEAF6" w:themeFill="accent1" w:themeFillTint="33"/>
          </w:tcPr>
          <w:p w14:paraId="4AE06E66" w14:textId="65BAFF28" w:rsidR="00636358" w:rsidRPr="00636358" w:rsidRDefault="00636358" w:rsidP="00636358">
            <w:pPr>
              <w:rPr>
                <w:rFonts w:ascii="Arial" w:hAnsi="Arial" w:cs="Arial"/>
              </w:rPr>
            </w:pPr>
            <w:r>
              <w:rPr>
                <w:rFonts w:ascii="Arial" w:hAnsi="Arial"/>
              </w:rPr>
              <w:t xml:space="preserve">Táimid freagrach as athbhreithniú a dhéanamh ar a éifeachtaí atá dearbhú cáilíochta i soláthraithe breisoideachais agus ardoideachais agus oiliúna, lena n-áirítear: </w:t>
            </w:r>
            <w:r>
              <w:rPr>
                <w:rFonts w:ascii="Arial" w:hAnsi="Arial"/>
              </w:rPr>
              <w:br/>
            </w:r>
          </w:p>
          <w:p w14:paraId="1EF81AB2" w14:textId="77777777" w:rsidR="00636358" w:rsidRPr="00636358" w:rsidRDefault="00636358" w:rsidP="00636358">
            <w:pPr>
              <w:numPr>
                <w:ilvl w:val="0"/>
                <w:numId w:val="43"/>
              </w:numPr>
              <w:rPr>
                <w:rFonts w:ascii="Arial" w:hAnsi="Arial" w:cs="Arial"/>
              </w:rPr>
            </w:pPr>
            <w:r>
              <w:rPr>
                <w:rFonts w:ascii="Arial" w:hAnsi="Arial"/>
              </w:rPr>
              <w:t xml:space="preserve">ollscoileanna, </w:t>
            </w:r>
          </w:p>
          <w:p w14:paraId="2F24D7C3" w14:textId="77777777" w:rsidR="00636358" w:rsidRPr="00636358" w:rsidRDefault="00636358" w:rsidP="00636358">
            <w:pPr>
              <w:numPr>
                <w:ilvl w:val="0"/>
                <w:numId w:val="43"/>
              </w:numPr>
              <w:rPr>
                <w:rFonts w:ascii="Arial" w:hAnsi="Arial" w:cs="Arial"/>
              </w:rPr>
            </w:pPr>
            <w:r>
              <w:rPr>
                <w:rFonts w:ascii="Arial" w:hAnsi="Arial"/>
              </w:rPr>
              <w:t xml:space="preserve">institiúidí teicneolaíochta, </w:t>
            </w:r>
          </w:p>
          <w:p w14:paraId="3376170D" w14:textId="77777777" w:rsidR="00636358" w:rsidRPr="00636358" w:rsidRDefault="00636358" w:rsidP="00636358">
            <w:pPr>
              <w:numPr>
                <w:ilvl w:val="0"/>
                <w:numId w:val="43"/>
              </w:numPr>
              <w:rPr>
                <w:rFonts w:ascii="Arial" w:hAnsi="Arial" w:cs="Arial"/>
              </w:rPr>
            </w:pPr>
            <w:r>
              <w:rPr>
                <w:rFonts w:ascii="Arial" w:hAnsi="Arial"/>
              </w:rPr>
              <w:t>boird oideachais agus oiliúna (</w:t>
            </w:r>
            <w:proofErr w:type="spellStart"/>
            <w:r>
              <w:rPr>
                <w:rFonts w:ascii="Arial" w:hAnsi="Arial"/>
              </w:rPr>
              <w:t>BOOnna</w:t>
            </w:r>
            <w:proofErr w:type="spellEnd"/>
            <w:r>
              <w:rPr>
                <w:rFonts w:ascii="Arial" w:hAnsi="Arial"/>
              </w:rPr>
              <w:t>)</w:t>
            </w:r>
          </w:p>
          <w:p w14:paraId="545F24F0" w14:textId="77777777" w:rsidR="00636358" w:rsidRPr="00636358" w:rsidRDefault="00636358" w:rsidP="00636358">
            <w:pPr>
              <w:rPr>
                <w:rFonts w:ascii="Arial" w:hAnsi="Arial" w:cs="Arial"/>
              </w:rPr>
            </w:pPr>
            <w:r>
              <w:rPr>
                <w:rFonts w:ascii="Arial" w:hAnsi="Arial"/>
              </w:rPr>
              <w:t> </w:t>
            </w:r>
          </w:p>
          <w:p w14:paraId="6118F582" w14:textId="7BFC0B27" w:rsidR="00636358" w:rsidRPr="00636358" w:rsidRDefault="00636358" w:rsidP="00636358">
            <w:pPr>
              <w:rPr>
                <w:rFonts w:ascii="Arial" w:hAnsi="Arial" w:cs="Arial"/>
              </w:rPr>
            </w:pPr>
            <w:r>
              <w:rPr>
                <w:rFonts w:ascii="Arial" w:hAnsi="Arial"/>
              </w:rPr>
              <w:t>Déanaimid cáilíocht soláthraithe sna hearnálacha príobháideacha breisoideachais agus ardoideachais agus oiliúna a dhearbhú, leis, agus ceadaímid cláir dá gcuid as a leanann dámhachtainí QQI. Údaraímid an marc TrustEd Ireland don ardoideachas agus do scoileanna mhúineadh an Bhéarla.</w:t>
            </w:r>
          </w:p>
          <w:p w14:paraId="158F72C4" w14:textId="77777777" w:rsidR="00636358" w:rsidRPr="00636358" w:rsidRDefault="00636358" w:rsidP="00636358">
            <w:pPr>
              <w:rPr>
                <w:rFonts w:ascii="Arial" w:hAnsi="Arial" w:cs="Arial"/>
                <w:b/>
                <w:bCs/>
                <w:sz w:val="24"/>
                <w:szCs w:val="24"/>
              </w:rPr>
            </w:pPr>
            <w:r>
              <w:rPr>
                <w:rFonts w:ascii="Arial" w:hAnsi="Arial"/>
                <w:b/>
                <w:bCs/>
                <w:sz w:val="24"/>
                <w:szCs w:val="24"/>
              </w:rPr>
              <w:t> </w:t>
            </w:r>
          </w:p>
          <w:p w14:paraId="399FE49F" w14:textId="77777777" w:rsidR="00281394" w:rsidRPr="00DB6FB6" w:rsidRDefault="00281394" w:rsidP="00636358">
            <w:pPr>
              <w:rPr>
                <w:rFonts w:ascii="Arial" w:hAnsi="Arial" w:cs="Arial"/>
                <w:b/>
                <w:bCs/>
                <w:sz w:val="24"/>
                <w:szCs w:val="24"/>
              </w:rPr>
            </w:pPr>
          </w:p>
        </w:tc>
      </w:tr>
    </w:tbl>
    <w:p w14:paraId="4C5F4102" w14:textId="77777777" w:rsidR="00281394" w:rsidRDefault="00281394" w:rsidP="00281394"/>
    <w:p w14:paraId="74B274A1" w14:textId="77777777" w:rsidR="00202B0E" w:rsidRPr="00585CC3" w:rsidRDefault="00202B0E" w:rsidP="00466A70">
      <w:pPr>
        <w:pStyle w:val="Heading1"/>
        <w:rPr>
          <w:rFonts w:cs="Arial"/>
        </w:rPr>
      </w:pPr>
      <w:bookmarkStart w:id="2" w:name="_Toc240019177"/>
      <w:bookmarkStart w:id="3" w:name="_Toc240269134"/>
      <w:r>
        <w:t>Fís, Misean agus Luachanna QQI</w:t>
      </w:r>
      <w:bookmarkEnd w:id="2"/>
      <w:bookmarkEnd w:id="3"/>
      <w:r>
        <w:t xml:space="preserve"> </w:t>
      </w:r>
    </w:p>
    <w:p w14:paraId="7D31461C" w14:textId="77777777" w:rsidR="00202B0E" w:rsidRPr="00585CC3" w:rsidRDefault="00202B0E" w:rsidP="00202B0E">
      <w:pPr>
        <w:rPr>
          <w:rFonts w:ascii="Arial" w:hAnsi="Arial" w:cs="Arial"/>
        </w:rPr>
      </w:pPr>
    </w:p>
    <w:p w14:paraId="6CE37AD1" w14:textId="029F8762" w:rsidR="00E84DE4" w:rsidRPr="008E6D24" w:rsidRDefault="00E84DE4" w:rsidP="00466A70">
      <w:pPr>
        <w:pStyle w:val="Heading2"/>
        <w:rPr>
          <w:rFonts w:cs="Arial"/>
        </w:rPr>
      </w:pPr>
      <w:bookmarkStart w:id="4" w:name="_Toc240019178"/>
      <w:r>
        <w:t>Fís</w:t>
      </w:r>
      <w:bookmarkEnd w:id="4"/>
      <w:r>
        <w:br/>
      </w:r>
    </w:p>
    <w:p w14:paraId="6DEBA1E1" w14:textId="77777777" w:rsidR="00E84DE4" w:rsidRPr="008E6D24" w:rsidRDefault="00E84DE4" w:rsidP="00E84DE4">
      <w:pPr>
        <w:spacing w:line="276" w:lineRule="auto"/>
        <w:jc w:val="both"/>
        <w:rPr>
          <w:rFonts w:ascii="Arial" w:hAnsi="Arial" w:cs="Arial"/>
        </w:rPr>
      </w:pPr>
      <w:r>
        <w:rPr>
          <w:rFonts w:ascii="Arial" w:hAnsi="Arial"/>
        </w:rPr>
        <w:t xml:space="preserve">Táimid tiomanta d’fhís d’Éirinn ina dtairgtear deiseanna éagsúla breisoideachais agus ardoideachais ar ardchaighdeán, a chuireann ar chumas foghlaimeoirí a lánacmhainneacht a bhaint amach trí </w:t>
      </w:r>
      <w:proofErr w:type="spellStart"/>
      <w:r>
        <w:rPr>
          <w:rFonts w:ascii="Arial" w:hAnsi="Arial"/>
        </w:rPr>
        <w:t>cháilíochtaí</w:t>
      </w:r>
      <w:proofErr w:type="spellEnd"/>
      <w:r>
        <w:rPr>
          <w:rFonts w:ascii="Arial" w:hAnsi="Arial"/>
        </w:rPr>
        <w:t xml:space="preserve"> a bhfuil luach orthu go forleathan sa bhaile agus i gcéin a bhaint amach.</w:t>
      </w:r>
    </w:p>
    <w:p w14:paraId="03AE1B9E" w14:textId="3D197951" w:rsidR="00E84DE4" w:rsidRPr="008E6D24" w:rsidRDefault="00E84DE4" w:rsidP="00466A70">
      <w:pPr>
        <w:pStyle w:val="Heading2"/>
        <w:rPr>
          <w:rFonts w:cs="Arial"/>
        </w:rPr>
      </w:pPr>
      <w:bookmarkStart w:id="5" w:name="_Toc240019179"/>
      <w:r>
        <w:t>Misean</w:t>
      </w:r>
      <w:bookmarkEnd w:id="5"/>
      <w:r>
        <w:br/>
      </w:r>
    </w:p>
    <w:p w14:paraId="49663F02" w14:textId="77777777" w:rsidR="00E84DE4" w:rsidRPr="008E6D24" w:rsidRDefault="00E84DE4" w:rsidP="00E84DE4">
      <w:pPr>
        <w:spacing w:line="276" w:lineRule="auto"/>
        <w:jc w:val="both"/>
        <w:rPr>
          <w:rFonts w:ascii="Arial" w:hAnsi="Arial" w:cs="Arial"/>
        </w:rPr>
      </w:pPr>
      <w:r>
        <w:rPr>
          <w:rFonts w:ascii="Arial" w:hAnsi="Arial"/>
        </w:rPr>
        <w:t xml:space="preserve">Cuirimid muinín agus iontaoibh an phobail chun cinn i gcáilíocht, ionracas agus dea-cháil chóras oideachais threasaigh na hÉireann trí: </w:t>
      </w:r>
    </w:p>
    <w:p w14:paraId="728C1BEC" w14:textId="77777777" w:rsidR="00E84DE4" w:rsidRPr="008E6D24" w:rsidRDefault="00E84DE4" w:rsidP="00E84DE4">
      <w:pPr>
        <w:pStyle w:val="ListParagraph"/>
        <w:numPr>
          <w:ilvl w:val="0"/>
          <w:numId w:val="40"/>
        </w:numPr>
        <w:spacing w:line="276" w:lineRule="auto"/>
        <w:jc w:val="both"/>
        <w:rPr>
          <w:rFonts w:ascii="Arial" w:hAnsi="Arial" w:cs="Arial"/>
        </w:rPr>
      </w:pPr>
      <w:r>
        <w:rPr>
          <w:rFonts w:ascii="Arial" w:hAnsi="Arial"/>
        </w:rPr>
        <w:t xml:space="preserve">iomláine an Chreata Náisiúnta Cáilíochtaí a chosaint, </w:t>
      </w:r>
    </w:p>
    <w:p w14:paraId="041811AB" w14:textId="77777777" w:rsidR="00E84DE4" w:rsidRPr="008E6D24" w:rsidRDefault="00E84DE4" w:rsidP="00E84DE4">
      <w:pPr>
        <w:pStyle w:val="ListParagraph"/>
        <w:numPr>
          <w:ilvl w:val="0"/>
          <w:numId w:val="40"/>
        </w:numPr>
        <w:spacing w:line="276" w:lineRule="auto"/>
        <w:jc w:val="both"/>
        <w:rPr>
          <w:rFonts w:ascii="Arial" w:hAnsi="Arial" w:cs="Arial"/>
        </w:rPr>
      </w:pPr>
      <w:r>
        <w:rPr>
          <w:rFonts w:ascii="Arial" w:hAnsi="Arial"/>
        </w:rPr>
        <w:lastRenderedPageBreak/>
        <w:t xml:space="preserve">eolas údarásach agus cuimsitheach faoi </w:t>
      </w:r>
      <w:proofErr w:type="spellStart"/>
      <w:r>
        <w:rPr>
          <w:rFonts w:ascii="Arial" w:hAnsi="Arial"/>
        </w:rPr>
        <w:t>cháilíochtaí</w:t>
      </w:r>
      <w:proofErr w:type="spellEnd"/>
      <w:r>
        <w:rPr>
          <w:rFonts w:ascii="Arial" w:hAnsi="Arial"/>
        </w:rPr>
        <w:t xml:space="preserve"> agus deiseanna foghlama a sholáthar;</w:t>
      </w:r>
    </w:p>
    <w:p w14:paraId="2A6A7403" w14:textId="77777777" w:rsidR="00E84DE4" w:rsidRPr="008E6D24" w:rsidRDefault="00E84DE4" w:rsidP="00E84DE4">
      <w:pPr>
        <w:pStyle w:val="ListParagraph"/>
        <w:numPr>
          <w:ilvl w:val="0"/>
          <w:numId w:val="40"/>
        </w:numPr>
        <w:spacing w:line="276" w:lineRule="auto"/>
        <w:jc w:val="both"/>
        <w:rPr>
          <w:rFonts w:ascii="Arial" w:hAnsi="Arial" w:cs="Arial"/>
        </w:rPr>
      </w:pPr>
      <w:r>
        <w:rPr>
          <w:rFonts w:ascii="Arial" w:hAnsi="Arial"/>
        </w:rPr>
        <w:t>rialú agus treoir iontaofa a sheachadadh</w:t>
      </w:r>
    </w:p>
    <w:p w14:paraId="50F154FB" w14:textId="77777777" w:rsidR="00E84DE4" w:rsidRPr="008E6D24" w:rsidRDefault="00E84DE4" w:rsidP="00E84DE4">
      <w:pPr>
        <w:pStyle w:val="ListParagraph"/>
        <w:numPr>
          <w:ilvl w:val="0"/>
          <w:numId w:val="40"/>
        </w:numPr>
        <w:spacing w:line="276" w:lineRule="auto"/>
        <w:jc w:val="both"/>
        <w:rPr>
          <w:rFonts w:ascii="Arial" w:hAnsi="Arial" w:cs="Arial"/>
        </w:rPr>
      </w:pPr>
      <w:r>
        <w:rPr>
          <w:rFonts w:ascii="Arial" w:hAnsi="Arial"/>
        </w:rPr>
        <w:t xml:space="preserve">cáilíocht soláthraithe agus a gcuid clár a bhreisiú </w:t>
      </w:r>
    </w:p>
    <w:p w14:paraId="5555FC5F" w14:textId="77777777" w:rsidR="00E84DE4" w:rsidRPr="008E6D24" w:rsidRDefault="00E84DE4" w:rsidP="00E84DE4">
      <w:pPr>
        <w:pStyle w:val="ListParagraph"/>
        <w:numPr>
          <w:ilvl w:val="0"/>
          <w:numId w:val="40"/>
        </w:numPr>
        <w:spacing w:line="276" w:lineRule="auto"/>
        <w:jc w:val="both"/>
        <w:rPr>
          <w:rFonts w:ascii="Arial" w:hAnsi="Arial" w:cs="Arial"/>
        </w:rPr>
      </w:pPr>
      <w:r>
        <w:rPr>
          <w:rFonts w:ascii="Arial" w:hAnsi="Arial"/>
        </w:rPr>
        <w:t xml:space="preserve">tionchar a imirt ar athrú córais le </w:t>
      </w:r>
      <w:proofErr w:type="spellStart"/>
      <w:r>
        <w:rPr>
          <w:rFonts w:ascii="Arial" w:hAnsi="Arial"/>
        </w:rPr>
        <w:t>léárgas</w:t>
      </w:r>
      <w:proofErr w:type="spellEnd"/>
      <w:r>
        <w:rPr>
          <w:rFonts w:ascii="Arial" w:hAnsi="Arial"/>
        </w:rPr>
        <w:t xml:space="preserve"> agus anailísí. </w:t>
      </w:r>
    </w:p>
    <w:p w14:paraId="5EBFA486" w14:textId="4F098822" w:rsidR="00E84DE4" w:rsidRPr="0000538D" w:rsidRDefault="00E84DE4" w:rsidP="00466A70">
      <w:pPr>
        <w:pStyle w:val="Heading2"/>
        <w:rPr>
          <w:rFonts w:cs="Arial"/>
        </w:rPr>
      </w:pPr>
      <w:bookmarkStart w:id="6" w:name="_Toc240019180"/>
      <w:r>
        <w:t>Luachanna</w:t>
      </w:r>
      <w:bookmarkEnd w:id="6"/>
      <w:r>
        <w:t xml:space="preserve"> </w:t>
      </w:r>
      <w:r>
        <w:br/>
      </w:r>
    </w:p>
    <w:p w14:paraId="7917849D" w14:textId="77777777" w:rsidR="00E84DE4" w:rsidRPr="00E42C8E" w:rsidRDefault="00E84DE4" w:rsidP="00E84DE4">
      <w:pPr>
        <w:spacing w:line="276" w:lineRule="auto"/>
        <w:jc w:val="both"/>
        <w:rPr>
          <w:rFonts w:ascii="Arial" w:hAnsi="Arial" w:cs="Arial"/>
        </w:rPr>
      </w:pPr>
      <w:r>
        <w:rPr>
          <w:rFonts w:ascii="Arial" w:hAnsi="Arial"/>
        </w:rPr>
        <w:t xml:space="preserve">Bunaímid ár gcur chuige i leith ár gcuid oibre féin agus an tslí a oibrímid lenár ngeallsealbhóirí ar luachanna soiléire. Creidimid go bhfuil freagracht i bpáirt againn le grúpaí eile chun muinín i gcáilíocht an oideachais agus na hoiliúna agus feabhsúchán leanúnach iontu a chinntiú. Creidimid gur fearr ár dtosaíochtaí agus ár gcuspóirí a bhaint amach trí chomhoibriú agus oibriú go cuiditheach lenár gcomhpháirtithe agus soláthraithe éagsúla. Is mór againn </w:t>
      </w:r>
      <w:proofErr w:type="spellStart"/>
      <w:r>
        <w:rPr>
          <w:rFonts w:ascii="Arial" w:hAnsi="Arial"/>
        </w:rPr>
        <w:t>comhpháirtíochtaí</w:t>
      </w:r>
      <w:proofErr w:type="spellEnd"/>
      <w:r>
        <w:rPr>
          <w:rFonts w:ascii="Arial" w:hAnsi="Arial"/>
        </w:rPr>
        <w:t xml:space="preserve"> ar mhaithe le leas frithpháirteach.</w:t>
      </w:r>
    </w:p>
    <w:p w14:paraId="1647765F" w14:textId="77777777" w:rsidR="00E84DE4" w:rsidRPr="00E42C8E" w:rsidRDefault="00E84DE4" w:rsidP="00E84DE4">
      <w:pPr>
        <w:spacing w:line="276" w:lineRule="auto"/>
        <w:jc w:val="both"/>
        <w:rPr>
          <w:rFonts w:ascii="Arial" w:hAnsi="Arial" w:cs="Arial"/>
        </w:rPr>
      </w:pPr>
      <w:r>
        <w:rPr>
          <w:rFonts w:ascii="Arial" w:hAnsi="Arial"/>
        </w:rPr>
        <w:t>Geallaimid meas a léiriú ar oibiachtúlacht, trédhearcacht agus inbhuanaitheacht inár gcuid oibre. Is é sin an bonn lenár gcinnteoireacht agus lenár mbeartais, nósanna imeachta agus gníomhaíochtaí. Tá siad seo bunaithe ar fhianaise, agus ar dhea-chleachtas náisiúnta agus idirnáisiúnta, tá siad údarásach agus seoltar iad ar shlí ionraic atá trédhearcach agus trína gcothaítear muinín.</w:t>
      </w:r>
    </w:p>
    <w:p w14:paraId="4E94CD63" w14:textId="77777777" w:rsidR="00E84DE4" w:rsidRPr="00E42C8E" w:rsidRDefault="00E84DE4" w:rsidP="00E84DE4">
      <w:pPr>
        <w:spacing w:line="276" w:lineRule="auto"/>
        <w:jc w:val="both"/>
        <w:rPr>
          <w:rFonts w:ascii="Arial" w:hAnsi="Arial" w:cs="Arial"/>
        </w:rPr>
      </w:pPr>
      <w:r>
        <w:rPr>
          <w:rFonts w:ascii="Arial" w:hAnsi="Arial"/>
        </w:rPr>
        <w:t>Geallaimid difríocht a dhéanamh dár gcomhpháirtithe, dár soláthraithe agus dár bpobail. Is mór againn an fhaisnéis, an léargas agus an tionchar -- an tslí a gcomhlíontar spriocanna agus cuspóirí as a leanann tionchar dearfach substaintiúil ar ár dtimpeallacht oibriúcháin.</w:t>
      </w:r>
    </w:p>
    <w:p w14:paraId="34C5A733" w14:textId="77777777" w:rsidR="00E84DE4" w:rsidRDefault="00E84DE4" w:rsidP="00E84DE4">
      <w:pPr>
        <w:spacing w:line="240" w:lineRule="auto"/>
        <w:rPr>
          <w:rFonts w:ascii="Arial" w:hAnsi="Arial" w:cs="Arial"/>
        </w:rPr>
      </w:pPr>
      <w:r>
        <w:rPr>
          <w:rFonts w:ascii="Arial" w:hAnsi="Arial"/>
        </w:rPr>
        <w:t xml:space="preserve">Is eagraíocht muid atá ag foghlaim. Táimid tiomanta don nuáil agus don </w:t>
      </w:r>
      <w:proofErr w:type="spellStart"/>
      <w:r>
        <w:rPr>
          <w:rFonts w:ascii="Arial" w:hAnsi="Arial"/>
        </w:rPr>
        <w:t>bharrmhaitheas</w:t>
      </w:r>
      <w:proofErr w:type="spellEnd"/>
      <w:r>
        <w:rPr>
          <w:rFonts w:ascii="Arial" w:hAnsi="Arial"/>
        </w:rPr>
        <w:t>.</w:t>
      </w:r>
    </w:p>
    <w:p w14:paraId="5B087EE2" w14:textId="77777777" w:rsidR="00F94805" w:rsidRPr="00E42C8E" w:rsidRDefault="00F94805" w:rsidP="00E84DE4">
      <w:pPr>
        <w:spacing w:line="240" w:lineRule="auto"/>
        <w:rPr>
          <w:rFonts w:ascii="Arial" w:hAnsi="Arial" w:cs="Arial"/>
        </w:rPr>
      </w:pPr>
    </w:p>
    <w:p w14:paraId="732FCA6F" w14:textId="0B760534" w:rsidR="00F94805" w:rsidRPr="00F94805" w:rsidRDefault="00281394" w:rsidP="00466A70">
      <w:pPr>
        <w:pStyle w:val="Heading1"/>
        <w:rPr>
          <w:rFonts w:cs="Arial"/>
        </w:rPr>
      </w:pPr>
      <w:bookmarkStart w:id="7" w:name="_Toc240269135"/>
      <w:r>
        <w:t>Ag obair do Dhearbhú Cáilíochta agus Cáilíochtaí Éireann</w:t>
      </w:r>
      <w:bookmarkEnd w:id="7"/>
    </w:p>
    <w:p w14:paraId="6B5B7054" w14:textId="77777777" w:rsidR="003849FD" w:rsidRPr="003849FD" w:rsidRDefault="003849FD" w:rsidP="003849FD"/>
    <w:p w14:paraId="54737F38" w14:textId="77777777" w:rsidR="00E84DE4" w:rsidRPr="00E42C8E" w:rsidRDefault="00E84DE4" w:rsidP="00E84DE4">
      <w:pPr>
        <w:spacing w:line="240" w:lineRule="auto"/>
        <w:rPr>
          <w:rFonts w:ascii="Arial" w:hAnsi="Arial" w:cs="Arial"/>
        </w:rPr>
      </w:pPr>
      <w:r>
        <w:rPr>
          <w:rFonts w:ascii="Arial" w:hAnsi="Arial"/>
        </w:rPr>
        <w:t xml:space="preserve">Tugann gairm leis QQI deis uathúil chun seirbhísí agus rialáil thábhachtach a sholáthar ar fud na hearnála breisoideachais agus oiliúna agus san earnáil ardoideachais araon.  </w:t>
      </w:r>
    </w:p>
    <w:p w14:paraId="624404B3" w14:textId="3CA72168" w:rsidR="00610D21" w:rsidRPr="00E42C8E" w:rsidRDefault="00610D21" w:rsidP="00610D21">
      <w:pPr>
        <w:spacing w:line="240" w:lineRule="auto"/>
        <w:rPr>
          <w:rFonts w:ascii="Arial" w:hAnsi="Arial" w:cs="Arial"/>
        </w:rPr>
      </w:pPr>
      <w:r>
        <w:rPr>
          <w:rFonts w:ascii="Arial" w:hAnsi="Arial"/>
        </w:rPr>
        <w:t xml:space="preserve">Mar chomhlacht reachtúil, tá ár bpríomhfheidhmeanna leagtha amach sa dlí, ach déantar ár dtosaíochtaí straitéiseacha agus ár n-imscaradh acmhainní a chinneadh gach trí bliana inár ráiteas straitéise, ina gcuirtear coinníollacha comhshaoil san áireamh.   Cuimsíonn </w:t>
      </w:r>
      <w:hyperlink r:id="rId14" w:history="1">
        <w:r>
          <w:rPr>
            <w:rStyle w:val="Hyperlink"/>
            <w:rFonts w:ascii="Arial" w:hAnsi="Arial"/>
          </w:rPr>
          <w:t>Ráiteas Straitéise 2025 - 2027</w:t>
        </w:r>
      </w:hyperlink>
      <w:r>
        <w:rPr>
          <w:rFonts w:ascii="Arial" w:hAnsi="Arial"/>
        </w:rPr>
        <w:t xml:space="preserve"> QQI mórchuid dúshlán don eagraíocht ar go leor slite. </w:t>
      </w:r>
    </w:p>
    <w:p w14:paraId="7C273E62" w14:textId="07F14B0C" w:rsidR="00E84DE4" w:rsidRPr="00E42C8E" w:rsidRDefault="00E84DE4" w:rsidP="00A86237">
      <w:pPr>
        <w:spacing w:line="240" w:lineRule="auto"/>
        <w:rPr>
          <w:rFonts w:ascii="Arial" w:hAnsi="Arial" w:cs="Arial"/>
        </w:rPr>
      </w:pPr>
      <w:r>
        <w:rPr>
          <w:rFonts w:ascii="Arial" w:hAnsi="Arial"/>
        </w:rPr>
        <w:t>Tosaíocht straitéiseach – an Creat Náisiúnta Cáilíochtaí a chosaint don todhchaí</w:t>
      </w:r>
      <w:r>
        <w:rPr>
          <w:rFonts w:ascii="Arial" w:hAnsi="Arial"/>
        </w:rPr>
        <w:cr/>
        <w:t>Tosaíocht straitéiseach – rialáil, treoirlínte, comhairle agus seirbhísí  iontaofa a sheachadadh</w:t>
      </w:r>
      <w:r>
        <w:rPr>
          <w:rFonts w:ascii="Arial" w:hAnsi="Arial"/>
        </w:rPr>
        <w:br/>
        <w:t xml:space="preserve">Tosaíocht straitéiseach – léargais, taighde agus anailís luachmhar </w:t>
      </w:r>
      <w:proofErr w:type="spellStart"/>
      <w:r w:rsidR="00F90E5F">
        <w:rPr>
          <w:rFonts w:ascii="Arial" w:hAnsi="Arial"/>
          <w:lang w:val="en-GB"/>
        </w:rPr>
        <w:t>ar</w:t>
      </w:r>
      <w:proofErr w:type="spellEnd"/>
      <w:r w:rsidR="00F90E5F">
        <w:rPr>
          <w:rFonts w:ascii="Arial" w:hAnsi="Arial"/>
          <w:lang w:val="en-GB"/>
        </w:rPr>
        <w:t xml:space="preserve"> fud an </w:t>
      </w:r>
      <w:r w:rsidR="00A86237">
        <w:rPr>
          <w:rFonts w:ascii="Arial" w:hAnsi="Arial"/>
          <w:lang w:val="en-GB"/>
        </w:rPr>
        <w:t>c</w:t>
      </w:r>
      <w:r w:rsidR="00F90E5F">
        <w:rPr>
          <w:rFonts w:ascii="Arial" w:hAnsi="Arial"/>
          <w:lang w:val="en-GB"/>
        </w:rPr>
        <w:t>h</w:t>
      </w:r>
      <w:proofErr w:type="spellStart"/>
      <w:r>
        <w:rPr>
          <w:rFonts w:ascii="Arial" w:hAnsi="Arial"/>
        </w:rPr>
        <w:t>órais</w:t>
      </w:r>
      <w:proofErr w:type="spellEnd"/>
      <w:r>
        <w:rPr>
          <w:rFonts w:ascii="Arial" w:hAnsi="Arial"/>
        </w:rPr>
        <w:t xml:space="preserve"> a chomhroinnt</w:t>
      </w:r>
      <w:r>
        <w:rPr>
          <w:rFonts w:ascii="Arial" w:hAnsi="Arial"/>
        </w:rPr>
        <w:cr/>
        <w:t xml:space="preserve">Tosaíocht straitéiseach – </w:t>
      </w:r>
      <w:proofErr w:type="spellStart"/>
      <w:r>
        <w:rPr>
          <w:rFonts w:ascii="Arial" w:hAnsi="Arial"/>
        </w:rPr>
        <w:t>comhpháirtíochtaí</w:t>
      </w:r>
      <w:proofErr w:type="spellEnd"/>
      <w:r>
        <w:rPr>
          <w:rFonts w:ascii="Arial" w:hAnsi="Arial"/>
        </w:rPr>
        <w:t xml:space="preserve"> náisiúnta agus idirnáisiúnta a dhoimhniú</w:t>
      </w:r>
      <w:r>
        <w:rPr>
          <w:rFonts w:ascii="Arial" w:hAnsi="Arial"/>
        </w:rPr>
        <w:cr/>
        <w:t>Tosaíocht straitéiseach – eagraíocht athléimneach agus lúfar a chruthú</w:t>
      </w:r>
    </w:p>
    <w:p w14:paraId="08BE0510" w14:textId="7F93996E" w:rsidR="00281394" w:rsidRPr="00465EF1" w:rsidRDefault="001C5B7C" w:rsidP="00466A70">
      <w:pPr>
        <w:pStyle w:val="Heading2"/>
        <w:rPr>
          <w:rFonts w:cs="Arial"/>
          <w:color w:val="auto"/>
        </w:rPr>
      </w:pPr>
      <w:bookmarkStart w:id="8" w:name="_Toc240019182"/>
      <w:r>
        <w:t>Sochair Fostaithe</w:t>
      </w:r>
      <w:bookmarkEnd w:id="8"/>
    </w:p>
    <w:p w14:paraId="006CD51D" w14:textId="77777777" w:rsidR="00610D21" w:rsidRPr="00E42C8E" w:rsidRDefault="00610D21" w:rsidP="00281394">
      <w:pPr>
        <w:rPr>
          <w:rFonts w:ascii="Arial" w:hAnsi="Arial" w:cs="Arial"/>
        </w:rPr>
      </w:pPr>
    </w:p>
    <w:p w14:paraId="39D8E56F" w14:textId="1780A37D" w:rsidR="00281394" w:rsidRPr="00E42C8E" w:rsidRDefault="00281394" w:rsidP="00281394">
      <w:pPr>
        <w:rPr>
          <w:rFonts w:ascii="Arial" w:hAnsi="Arial" w:cs="Arial"/>
        </w:rPr>
      </w:pPr>
      <w:r>
        <w:rPr>
          <w:rFonts w:ascii="Arial" w:hAnsi="Arial"/>
        </w:rPr>
        <w:t xml:space="preserve">Is mór againn ár bhfostaithe agus infheistímid ina sláinte, ina leas agus ina sábháilteacht ag an obair agus déanaimid soláthar do Chlár Cúnaimh </w:t>
      </w:r>
      <w:proofErr w:type="spellStart"/>
      <w:r>
        <w:rPr>
          <w:rFonts w:ascii="Arial" w:hAnsi="Arial"/>
        </w:rPr>
        <w:t>d'Fhostaithe</w:t>
      </w:r>
      <w:proofErr w:type="spellEnd"/>
      <w:r>
        <w:rPr>
          <w:rFonts w:ascii="Arial" w:hAnsi="Arial"/>
        </w:rPr>
        <w:t xml:space="preserve">.  Soláthraímid tacaíocht </w:t>
      </w:r>
      <w:r>
        <w:rPr>
          <w:rFonts w:ascii="Arial" w:hAnsi="Arial"/>
        </w:rPr>
        <w:lastRenderedPageBreak/>
        <w:t xml:space="preserve">agus spreagadh a theastaíonn don fhoireann chun go gcomhlíonfaidh sé/sí gach gealladh atá faoi/fúithi trí dheiseanna oideachais agus oiliúna. Seo an méid a </w:t>
      </w:r>
      <w:proofErr w:type="spellStart"/>
      <w:r>
        <w:rPr>
          <w:rFonts w:ascii="Arial" w:hAnsi="Arial"/>
        </w:rPr>
        <w:t>thairgimid</w:t>
      </w:r>
      <w:proofErr w:type="spellEnd"/>
      <w:r>
        <w:rPr>
          <w:rFonts w:ascii="Arial" w:hAnsi="Arial"/>
        </w:rPr>
        <w:t>:</w:t>
      </w:r>
    </w:p>
    <w:p w14:paraId="2F96AB2B" w14:textId="1B3D505B" w:rsidR="00F6743C" w:rsidRDefault="00F6743C" w:rsidP="00281394">
      <w:pPr>
        <w:pStyle w:val="ListParagraph"/>
        <w:numPr>
          <w:ilvl w:val="0"/>
          <w:numId w:val="33"/>
        </w:numPr>
        <w:rPr>
          <w:rFonts w:ascii="Arial" w:hAnsi="Arial" w:cs="Arial"/>
        </w:rPr>
      </w:pPr>
      <w:r>
        <w:rPr>
          <w:rFonts w:ascii="Arial" w:hAnsi="Arial"/>
        </w:rPr>
        <w:t xml:space="preserve">Tuarastal iomaíoch le breiseanna bliantúla bunaithe ar scálaí tuarastail poiblí </w:t>
      </w:r>
    </w:p>
    <w:p w14:paraId="50E6A1B3" w14:textId="7CF3C9EE" w:rsidR="00281394" w:rsidRPr="006F5707" w:rsidRDefault="00281394" w:rsidP="00281394">
      <w:pPr>
        <w:pStyle w:val="ListParagraph"/>
        <w:numPr>
          <w:ilvl w:val="0"/>
          <w:numId w:val="33"/>
        </w:numPr>
        <w:rPr>
          <w:rFonts w:ascii="Arial" w:hAnsi="Arial" w:cs="Arial"/>
        </w:rPr>
      </w:pPr>
      <w:r>
        <w:rPr>
          <w:rFonts w:ascii="Arial" w:hAnsi="Arial"/>
        </w:rPr>
        <w:t>Ballraíocht i Scéim Aoisliúntais</w:t>
      </w:r>
    </w:p>
    <w:p w14:paraId="3AD629B8" w14:textId="5235F324" w:rsidR="00281394" w:rsidRDefault="00224B79" w:rsidP="00281394">
      <w:pPr>
        <w:pStyle w:val="ListParagraph"/>
        <w:numPr>
          <w:ilvl w:val="0"/>
          <w:numId w:val="33"/>
        </w:numPr>
        <w:rPr>
          <w:rFonts w:ascii="Arial" w:hAnsi="Arial" w:cs="Arial"/>
        </w:rPr>
      </w:pPr>
      <w:r>
        <w:rPr>
          <w:rFonts w:ascii="Arial" w:hAnsi="Arial"/>
        </w:rPr>
        <w:t>Leas a bhaint as ár Scéim Saoire Bhreoiteachta</w:t>
      </w:r>
    </w:p>
    <w:p w14:paraId="4A638DC8" w14:textId="4EFB876E" w:rsidR="008A6070" w:rsidRDefault="008A6070" w:rsidP="00281394">
      <w:pPr>
        <w:pStyle w:val="ListParagraph"/>
        <w:numPr>
          <w:ilvl w:val="0"/>
          <w:numId w:val="33"/>
        </w:numPr>
        <w:rPr>
          <w:rFonts w:ascii="Arial" w:hAnsi="Arial" w:cs="Arial"/>
        </w:rPr>
      </w:pPr>
      <w:r>
        <w:rPr>
          <w:rFonts w:ascii="Arial" w:hAnsi="Arial"/>
        </w:rPr>
        <w:t>24 lá de shaoire bhliantúil</w:t>
      </w:r>
    </w:p>
    <w:p w14:paraId="2ADCE3C9" w14:textId="728AE795" w:rsidR="00705F6F" w:rsidRPr="006F5707" w:rsidRDefault="00B654EE" w:rsidP="00705F6F">
      <w:pPr>
        <w:pStyle w:val="ListParagraph"/>
        <w:numPr>
          <w:ilvl w:val="0"/>
          <w:numId w:val="33"/>
        </w:numPr>
        <w:rPr>
          <w:rFonts w:ascii="Arial" w:hAnsi="Arial" w:cs="Arial"/>
        </w:rPr>
      </w:pPr>
      <w:r>
        <w:rPr>
          <w:rFonts w:ascii="Arial" w:hAnsi="Arial"/>
        </w:rPr>
        <w:t>Leas a bhaint as o</w:t>
      </w:r>
      <w:proofErr w:type="spellStart"/>
      <w:r>
        <w:rPr>
          <w:rFonts w:ascii="Arial" w:hAnsi="Arial"/>
          <w:lang w:val="en-GB"/>
        </w:rPr>
        <w:t>bair</w:t>
      </w:r>
      <w:proofErr w:type="spellEnd"/>
      <w:r>
        <w:rPr>
          <w:rFonts w:ascii="Arial" w:hAnsi="Arial"/>
          <w:lang w:val="en-GB"/>
        </w:rPr>
        <w:t xml:space="preserve"> </w:t>
      </w:r>
      <w:r w:rsidR="00224B79">
        <w:rPr>
          <w:rFonts w:ascii="Arial" w:hAnsi="Arial"/>
        </w:rPr>
        <w:t>c</w:t>
      </w:r>
      <w:r>
        <w:rPr>
          <w:rFonts w:ascii="Arial" w:hAnsi="Arial"/>
          <w:lang w:val="en-GB"/>
        </w:rPr>
        <w:t>h</w:t>
      </w:r>
      <w:proofErr w:type="spellStart"/>
      <w:r w:rsidR="00224B79">
        <w:rPr>
          <w:rFonts w:ascii="Arial" w:hAnsi="Arial"/>
        </w:rPr>
        <w:t>umaisc</w:t>
      </w:r>
      <w:proofErr w:type="spellEnd"/>
      <w:r>
        <w:rPr>
          <w:rFonts w:ascii="Arial" w:hAnsi="Arial"/>
          <w:lang w:val="en-GB"/>
        </w:rPr>
        <w:t>the</w:t>
      </w:r>
    </w:p>
    <w:p w14:paraId="33D1BF59" w14:textId="0A279546" w:rsidR="008A6070" w:rsidRPr="008A6070" w:rsidRDefault="008A6070" w:rsidP="008A6070">
      <w:pPr>
        <w:rPr>
          <w:rFonts w:ascii="Arial" w:hAnsi="Arial" w:cs="Arial"/>
        </w:rPr>
      </w:pPr>
      <w:r>
        <w:rPr>
          <w:rFonts w:ascii="Arial" w:hAnsi="Arial"/>
        </w:rPr>
        <w:t>Bíonn teacht ag fostaithe ar na nithe seo a leanas, faoi réir riachtanais ghnó agus feidhmíocht shásúil:</w:t>
      </w:r>
    </w:p>
    <w:p w14:paraId="5AF97E65" w14:textId="122F6E3E" w:rsidR="00281394" w:rsidRPr="006F5707" w:rsidRDefault="00D000F1">
      <w:pPr>
        <w:pStyle w:val="ListParagraph"/>
        <w:numPr>
          <w:ilvl w:val="0"/>
          <w:numId w:val="33"/>
        </w:numPr>
        <w:rPr>
          <w:rFonts w:ascii="Arial" w:hAnsi="Arial" w:cs="Arial"/>
        </w:rPr>
      </w:pPr>
      <w:r>
        <w:rPr>
          <w:rFonts w:ascii="Arial" w:hAnsi="Arial"/>
        </w:rPr>
        <w:t>Scéim na bliana oibre giorraithe</w:t>
      </w:r>
    </w:p>
    <w:p w14:paraId="3072DC88" w14:textId="24A7C308" w:rsidR="00281394" w:rsidRPr="006F5707" w:rsidRDefault="00410D60" w:rsidP="00281394">
      <w:pPr>
        <w:pStyle w:val="ListParagraph"/>
        <w:numPr>
          <w:ilvl w:val="0"/>
          <w:numId w:val="33"/>
        </w:numPr>
        <w:rPr>
          <w:rFonts w:ascii="Arial" w:hAnsi="Arial" w:cs="Arial"/>
        </w:rPr>
      </w:pPr>
      <w:r>
        <w:rPr>
          <w:rFonts w:ascii="Arial" w:hAnsi="Arial"/>
        </w:rPr>
        <w:t xml:space="preserve">Polasaithe maidir le saoire teaghlaigh </w:t>
      </w:r>
    </w:p>
    <w:p w14:paraId="41832034" w14:textId="0919E0CF" w:rsidR="00281394" w:rsidRPr="006F5707" w:rsidRDefault="00D000F1" w:rsidP="00281394">
      <w:pPr>
        <w:pStyle w:val="ListParagraph"/>
        <w:numPr>
          <w:ilvl w:val="0"/>
          <w:numId w:val="33"/>
        </w:numPr>
        <w:rPr>
          <w:rFonts w:ascii="Arial" w:hAnsi="Arial" w:cs="Arial"/>
        </w:rPr>
      </w:pPr>
      <w:r>
        <w:rPr>
          <w:rFonts w:ascii="Arial" w:hAnsi="Arial"/>
        </w:rPr>
        <w:t>An deis cur isteach ar shosanna gairme</w:t>
      </w:r>
    </w:p>
    <w:p w14:paraId="5E7739B7" w14:textId="4FD90D74" w:rsidR="00281394" w:rsidRPr="00E42C8E" w:rsidRDefault="00410D60" w:rsidP="00281394">
      <w:pPr>
        <w:pStyle w:val="ListParagraph"/>
        <w:numPr>
          <w:ilvl w:val="0"/>
          <w:numId w:val="33"/>
        </w:numPr>
        <w:rPr>
          <w:rFonts w:ascii="Arial" w:hAnsi="Arial" w:cs="Arial"/>
        </w:rPr>
      </w:pPr>
      <w:r>
        <w:rPr>
          <w:rFonts w:ascii="Arial" w:hAnsi="Arial"/>
        </w:rPr>
        <w:t>Deiseanna foghlama agus forbartha, lena n-áirítear saoire scrúduithe agus staidéir</w:t>
      </w:r>
    </w:p>
    <w:p w14:paraId="1EEDFE9E" w14:textId="3A3A3D9C" w:rsidR="00281394" w:rsidRDefault="00281394" w:rsidP="00281394">
      <w:pPr>
        <w:rPr>
          <w:rFonts w:ascii="Arial" w:hAnsi="Arial" w:cs="Arial"/>
        </w:rPr>
      </w:pPr>
      <w:r>
        <w:rPr>
          <w:rFonts w:ascii="Arial" w:hAnsi="Arial"/>
        </w:rPr>
        <w:t xml:space="preserve">Déanaimid soláthar don iliomad roghanna coigilte cánach do sholáthraithe iompair éagsúla. Táimid páirteach sa scéim Rothar chun na </w:t>
      </w:r>
      <w:proofErr w:type="spellStart"/>
      <w:r>
        <w:rPr>
          <w:rFonts w:ascii="Arial" w:hAnsi="Arial"/>
        </w:rPr>
        <w:t>hOibre</w:t>
      </w:r>
      <w:proofErr w:type="spellEnd"/>
      <w:r>
        <w:rPr>
          <w:rFonts w:ascii="Arial" w:hAnsi="Arial"/>
        </w:rPr>
        <w:t xml:space="preserve"> agus éascaímid roinnt asbhaintí árachais sláinte agus asbhaintí párolla eile. </w:t>
      </w:r>
    </w:p>
    <w:p w14:paraId="0874C3C2" w14:textId="77777777" w:rsidR="008A6070" w:rsidRDefault="008A6070" w:rsidP="00281394">
      <w:pPr>
        <w:rPr>
          <w:rFonts w:ascii="Arial" w:hAnsi="Arial" w:cs="Arial"/>
        </w:rPr>
      </w:pPr>
    </w:p>
    <w:p w14:paraId="2B4DC4C6" w14:textId="77777777" w:rsidR="00281394" w:rsidRPr="00D571F5" w:rsidRDefault="00281394" w:rsidP="00466A70">
      <w:pPr>
        <w:pStyle w:val="Heading2"/>
        <w:rPr>
          <w:rFonts w:cs="Arial"/>
        </w:rPr>
      </w:pPr>
      <w:bookmarkStart w:id="9" w:name="_Toc240019183"/>
      <w:r>
        <w:t xml:space="preserve">Marc </w:t>
      </w:r>
      <w:proofErr w:type="spellStart"/>
      <w:r>
        <w:t>KeepWell</w:t>
      </w:r>
      <w:bookmarkEnd w:id="9"/>
      <w:proofErr w:type="spellEnd"/>
    </w:p>
    <w:p w14:paraId="61829D72" w14:textId="77777777" w:rsidR="00281394" w:rsidRDefault="00281394" w:rsidP="00281394">
      <w:pPr>
        <w:spacing w:line="257" w:lineRule="auto"/>
        <w:rPr>
          <w:rFonts w:ascii="Arial" w:eastAsia="Arial" w:hAnsi="Arial" w:cs="Arial"/>
          <w:sz w:val="24"/>
          <w:szCs w:val="24"/>
          <w:lang w:val="en"/>
        </w:rPr>
      </w:pPr>
    </w:p>
    <w:p w14:paraId="0DE5F46D" w14:textId="2D7F2511" w:rsidR="00A944B5" w:rsidRPr="00A944B5" w:rsidRDefault="00281394" w:rsidP="00A944B5">
      <w:pPr>
        <w:spacing w:line="257" w:lineRule="auto"/>
        <w:rPr>
          <w:rFonts w:ascii="Arial" w:eastAsia="Arial" w:hAnsi="Arial" w:cs="Arial"/>
        </w:rPr>
      </w:pPr>
      <w:r>
        <w:rPr>
          <w:rFonts w:ascii="Arial" w:hAnsi="Arial"/>
        </w:rPr>
        <w:t xml:space="preserve">Tá aitheantas faighte ag QQI ó IBEC as a dháiríre atáimid faoi fholláine na bhfostaithe.  Is aitheantas é an dámhachtain seo go dtugann an QQI tús áite d’fholláine na bhfostaithe i mbeartas na heagraíochta.  Thuilleamar áit ar an ngearrliosta in 2026 do cheithre </w:t>
      </w:r>
      <w:proofErr w:type="spellStart"/>
      <w:r>
        <w:rPr>
          <w:rFonts w:ascii="Arial" w:hAnsi="Arial"/>
        </w:rPr>
        <w:t>chatagóír</w:t>
      </w:r>
      <w:proofErr w:type="spellEnd"/>
      <w:r>
        <w:rPr>
          <w:rFonts w:ascii="Arial" w:hAnsi="Arial"/>
        </w:rPr>
        <w:t xml:space="preserve"> do na gradaim </w:t>
      </w:r>
      <w:proofErr w:type="spellStart"/>
      <w:r>
        <w:rPr>
          <w:rFonts w:ascii="Arial" w:hAnsi="Arial"/>
        </w:rPr>
        <w:t>KeepWell</w:t>
      </w:r>
      <w:proofErr w:type="spellEnd"/>
      <w:r>
        <w:rPr>
          <w:rFonts w:ascii="Arial" w:hAnsi="Arial"/>
        </w:rPr>
        <w:t xml:space="preserve">: </w:t>
      </w:r>
      <w:proofErr w:type="spellStart"/>
      <w:r>
        <w:rPr>
          <w:rFonts w:ascii="Arial" w:hAnsi="Arial"/>
        </w:rPr>
        <w:t>Best</w:t>
      </w:r>
      <w:proofErr w:type="spellEnd"/>
      <w:r>
        <w:rPr>
          <w:rFonts w:ascii="Arial" w:hAnsi="Arial"/>
        </w:rPr>
        <w:t xml:space="preserve"> in </w:t>
      </w:r>
      <w:proofErr w:type="spellStart"/>
      <w:r>
        <w:rPr>
          <w:rFonts w:ascii="Arial" w:hAnsi="Arial"/>
        </w:rPr>
        <w:t>Class</w:t>
      </w:r>
      <w:proofErr w:type="spellEnd"/>
      <w:r>
        <w:rPr>
          <w:rFonts w:ascii="Arial" w:hAnsi="Arial"/>
        </w:rPr>
        <w:t xml:space="preserve">: Ceannaireacht, Is Fearr sa Rang: </w:t>
      </w:r>
      <w:proofErr w:type="spellStart"/>
      <w:r>
        <w:rPr>
          <w:rFonts w:ascii="Arial" w:hAnsi="Arial"/>
        </w:rPr>
        <w:t>Ionchuimsiú</w:t>
      </w:r>
      <w:proofErr w:type="spellEnd"/>
      <w:r>
        <w:rPr>
          <w:rFonts w:ascii="Arial" w:hAnsi="Arial"/>
        </w:rPr>
        <w:t xml:space="preserve"> agus Muintearas, Is Fearr sa Rang: Talann, Tacaíocht agus Forbairt agus Cuideachta na Bliana (FBM).  Táimid mórtasach gur bhuamar Cuideachta na Bliana (FBM) don dara huair ó fuaireamar an creidiúnú.   </w:t>
      </w:r>
    </w:p>
    <w:p w14:paraId="13F948D2" w14:textId="77777777" w:rsidR="00A944B5" w:rsidRPr="00E42C8E" w:rsidRDefault="00A944B5" w:rsidP="00281394">
      <w:pPr>
        <w:spacing w:line="257" w:lineRule="auto"/>
      </w:pPr>
    </w:p>
    <w:p w14:paraId="07A17EE2" w14:textId="77777777" w:rsidR="00281394" w:rsidRDefault="00281394" w:rsidP="00466A70">
      <w:pPr>
        <w:jc w:val="center"/>
        <w:rPr>
          <w:rFonts w:cs="Arial"/>
        </w:rPr>
      </w:pPr>
      <w:bookmarkStart w:id="10" w:name="_Toc240019184"/>
      <w:r>
        <w:rPr>
          <w:noProof/>
          <w:lang w:eastAsia="ga-IE"/>
        </w:rPr>
        <w:drawing>
          <wp:inline distT="0" distB="0" distL="0" distR="0" wp14:anchorId="1E7119EC" wp14:editId="5B45BA37">
            <wp:extent cx="1543050" cy="1543050"/>
            <wp:effectExtent l="0" t="0" r="0" b="0"/>
            <wp:docPr id="2081654277" name="Picture 2081654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654277" name="Picture 2081654277">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1543050" cy="1543050"/>
                    </a:xfrm>
                    <a:prstGeom prst="rect">
                      <a:avLst/>
                    </a:prstGeom>
                  </pic:spPr>
                </pic:pic>
              </a:graphicData>
            </a:graphic>
          </wp:inline>
        </w:drawing>
      </w:r>
      <w:bookmarkEnd w:id="10"/>
    </w:p>
    <w:p w14:paraId="0058DD7C" w14:textId="77777777" w:rsidR="000610D7" w:rsidRDefault="000610D7" w:rsidP="0019148F">
      <w:pPr>
        <w:rPr>
          <w:rFonts w:ascii="Arial" w:eastAsia="Arial" w:hAnsi="Arial" w:cs="Arial"/>
          <w:b/>
          <w:bCs/>
          <w:color w:val="2E74B5" w:themeColor="accent1" w:themeShade="BF"/>
          <w:sz w:val="24"/>
          <w:szCs w:val="24"/>
          <w:u w:val="single"/>
          <w:lang w:val="en"/>
        </w:rPr>
      </w:pPr>
    </w:p>
    <w:p w14:paraId="4966A89B" w14:textId="4F722B52" w:rsidR="003E1347" w:rsidRPr="005A7B87" w:rsidRDefault="003E1347" w:rsidP="005A7B87">
      <w:pPr>
        <w:rPr>
          <w:rFonts w:ascii="Arial" w:eastAsia="Arial" w:hAnsi="Arial" w:cs="Arial"/>
          <w:color w:val="2E74B5" w:themeColor="accent1" w:themeShade="BF"/>
          <w:sz w:val="24"/>
          <w:szCs w:val="24"/>
        </w:rPr>
      </w:pPr>
      <w:r>
        <w:rPr>
          <w:rFonts w:ascii="Arial" w:hAnsi="Arial"/>
          <w:b/>
          <w:bCs/>
          <w:color w:val="2E74B5" w:themeColor="accent1" w:themeShade="BF"/>
          <w:sz w:val="24"/>
          <w:szCs w:val="24"/>
        </w:rPr>
        <w:t xml:space="preserve">Geallann QQI timpeallacht éagsúil a chruthú agus feidhmiú mar fhostóir </w:t>
      </w:r>
      <w:proofErr w:type="spellStart"/>
      <w:r>
        <w:rPr>
          <w:rFonts w:ascii="Arial" w:hAnsi="Arial"/>
          <w:b/>
          <w:bCs/>
          <w:color w:val="2E74B5" w:themeColor="accent1" w:themeShade="BF"/>
          <w:sz w:val="24"/>
          <w:szCs w:val="24"/>
        </w:rPr>
        <w:t>comhdheiseanna</w:t>
      </w:r>
      <w:proofErr w:type="spellEnd"/>
      <w:r>
        <w:rPr>
          <w:rFonts w:ascii="Arial" w:hAnsi="Arial"/>
          <w:b/>
          <w:bCs/>
          <w:color w:val="2E74B5" w:themeColor="accent1" w:themeShade="BF"/>
          <w:sz w:val="24"/>
          <w:szCs w:val="24"/>
        </w:rPr>
        <w:t>.  Déanfar breithniú ar fhostaíocht d’iarratasóirí gan aird ar inscne, stádas pósta, stádas teaghlaigh, stádas sibhialta, claonadh gnéasach, reiligiún, aois, míchumas, cine, cúlra socheacnamaíoch ná ballraíocht den Lucht Siúil.</w:t>
      </w:r>
    </w:p>
    <w:p w14:paraId="3044E484" w14:textId="77777777" w:rsidR="00D5317F" w:rsidRDefault="00D5317F" w:rsidP="00D5317F">
      <w:pPr>
        <w:spacing w:after="0" w:line="240" w:lineRule="auto"/>
        <w:rPr>
          <w:rFonts w:ascii="Arial" w:eastAsia="Arial" w:hAnsi="Arial" w:cs="Arial"/>
          <w:sz w:val="24"/>
          <w:szCs w:val="24"/>
        </w:rPr>
      </w:pPr>
    </w:p>
    <w:p w14:paraId="39BDAA3A" w14:textId="1CCF288A" w:rsidR="00181B4A" w:rsidRPr="00E42C8E" w:rsidRDefault="00D5317F" w:rsidP="000610D7">
      <w:pPr>
        <w:spacing w:after="0" w:line="240" w:lineRule="auto"/>
      </w:pPr>
      <w:r>
        <w:rPr>
          <w:rFonts w:ascii="Arial" w:hAnsi="Arial"/>
        </w:rPr>
        <w:t xml:space="preserve">Gheofar tuilleadh eolais ar obair Dhearbhú Cáilíochta agus Cáilíochtaí Éireann ag </w:t>
      </w:r>
      <w:hyperlink r:id="rId16" w:history="1">
        <w:r>
          <w:rPr>
            <w:rStyle w:val="Hyperlink"/>
            <w:rFonts w:ascii="Arial" w:hAnsi="Arial"/>
          </w:rPr>
          <w:t>www.qqi.ie</w:t>
        </w:r>
      </w:hyperlink>
    </w:p>
    <w:p w14:paraId="4F7D3D1D" w14:textId="129E5DC6" w:rsidR="00475EC6" w:rsidRDefault="00475EC6" w:rsidP="00181B4A"/>
    <w:p w14:paraId="6E92062F" w14:textId="73B3F214" w:rsidR="00966F93" w:rsidRPr="00D571F5" w:rsidRDefault="00966F93" w:rsidP="00466A70">
      <w:pPr>
        <w:pStyle w:val="Heading1"/>
        <w:rPr>
          <w:rFonts w:cs="Arial"/>
        </w:rPr>
      </w:pPr>
      <w:bookmarkStart w:id="11" w:name="_Toc240019185"/>
      <w:bookmarkStart w:id="12" w:name="_Toc240269136"/>
      <w:r>
        <w:t>Riachtanais</w:t>
      </w:r>
      <w:bookmarkEnd w:id="11"/>
      <w:bookmarkEnd w:id="12"/>
    </w:p>
    <w:p w14:paraId="24128644" w14:textId="67D73B25" w:rsidR="00B81812" w:rsidRPr="00B81812" w:rsidRDefault="00595EE9" w:rsidP="00B81812">
      <w:pPr>
        <w:pStyle w:val="Heading1"/>
      </w:pPr>
      <w:bookmarkStart w:id="13" w:name="_Toc240019186"/>
      <w:bookmarkStart w:id="14" w:name="_Toc240269137"/>
      <w:r>
        <w:t>Príomhchúraimí</w:t>
      </w:r>
      <w:bookmarkEnd w:id="13"/>
      <w:bookmarkEnd w:id="14"/>
    </w:p>
    <w:p w14:paraId="15CA9A22" w14:textId="6C7BE4DD" w:rsidR="00FD450F" w:rsidRPr="00D571F5" w:rsidRDefault="00533680" w:rsidP="00B81812">
      <w:pPr>
        <w:rPr>
          <w:rFonts w:cs="Arial"/>
        </w:rPr>
      </w:pPr>
      <w:bookmarkStart w:id="15" w:name="_Toc240019187"/>
      <w:r>
        <w:t xml:space="preserve">Tá QQI ag féachaint le dhá phost </w:t>
      </w:r>
      <w:proofErr w:type="spellStart"/>
      <w:r>
        <w:t>bhuana</w:t>
      </w:r>
      <w:proofErr w:type="spellEnd"/>
      <w:r>
        <w:t xml:space="preserve"> mar Oifigeach Feidhmiúcháin a líonadh agus féadfar painéal d’iarrthóirí rathúla a bhunú.</w:t>
      </w:r>
      <w:bookmarkEnd w:id="15"/>
      <w:r>
        <w:t xml:space="preserve">  </w:t>
      </w:r>
    </w:p>
    <w:p w14:paraId="6E921CDE" w14:textId="711C7996" w:rsidR="00595EE9" w:rsidRPr="00D571F5" w:rsidRDefault="003F60E2" w:rsidP="00B81812">
      <w:pPr>
        <w:rPr>
          <w:rFonts w:cs="Arial"/>
        </w:rPr>
      </w:pPr>
      <w:bookmarkStart w:id="16" w:name="_Toc240019188"/>
      <w:r>
        <w:t>Is é príomhról an O</w:t>
      </w:r>
      <w:proofErr w:type="spellStart"/>
      <w:r w:rsidR="00F90E5F">
        <w:rPr>
          <w:lang w:val="en-GB"/>
        </w:rPr>
        <w:t>ifigigh</w:t>
      </w:r>
      <w:proofErr w:type="spellEnd"/>
      <w:r w:rsidR="00F90E5F">
        <w:rPr>
          <w:lang w:val="en-GB"/>
        </w:rPr>
        <w:t xml:space="preserve"> </w:t>
      </w:r>
      <w:r>
        <w:t>F</w:t>
      </w:r>
      <w:proofErr w:type="spellStart"/>
      <w:r w:rsidR="00F90E5F">
        <w:rPr>
          <w:lang w:val="en-GB"/>
        </w:rPr>
        <w:t>heidhmiúcháin</w:t>
      </w:r>
      <w:proofErr w:type="spellEnd"/>
      <w:r>
        <w:t xml:space="preserve"> cabhrú chun seirbhís éifeachtach éifeachtúil a sholáthar sa réimse dá sanntar é/í. Déanann Oifigeach Feidhmiúcháin anailís chriticiúil agus baineann sé/sí leas as dea-bhreithiúnas agus cinnteoireacht ar bhonn laethúil.</w:t>
      </w:r>
      <w:bookmarkEnd w:id="16"/>
    </w:p>
    <w:p w14:paraId="766A562C" w14:textId="5DCBE0D0" w:rsidR="00595EE9" w:rsidRDefault="00595EE9" w:rsidP="00B81812">
      <w:pPr>
        <w:rPr>
          <w:rFonts w:cs="Arial"/>
        </w:rPr>
      </w:pPr>
      <w:bookmarkStart w:id="17" w:name="_Toc240019189"/>
      <w:r>
        <w:t xml:space="preserve">Bítear ag súil go nglacfaidh an </w:t>
      </w:r>
      <w:proofErr w:type="spellStart"/>
      <w:r>
        <w:t>tOifigeach</w:t>
      </w:r>
      <w:proofErr w:type="spellEnd"/>
      <w:r>
        <w:t xml:space="preserve"> Feidhmiúcháin freagracht as tascanna agus iad a chur i gcrích go sásúil trí phleanáil éifeachtach.  Is é cuspóir an róil tabhairt faoi phróiseáil deimhnithe agus </w:t>
      </w:r>
      <w:proofErr w:type="spellStart"/>
      <w:r>
        <w:t>cásobair</w:t>
      </w:r>
      <w:proofErr w:type="spellEnd"/>
      <w:r>
        <w:t xml:space="preserve"> riaracháin de réir nósanna imeachta seanbhunaithe, ionas go gcuirfear seirbhís chruinn ar fáil go tráthúil.  Ról éagsúil é ina dteastaíonn solúbthacht, an cumas spriocanna </w:t>
      </w:r>
      <w:proofErr w:type="spellStart"/>
      <w:r>
        <w:t>dochta</w:t>
      </w:r>
      <w:proofErr w:type="spellEnd"/>
      <w:r>
        <w:t xml:space="preserve"> ama a chomhlíonadh agus gealltanas i leith torthaí ar ardchaighdeán a sheachadadh, lena n-áirítear:</w:t>
      </w:r>
      <w:bookmarkEnd w:id="17"/>
      <w:r>
        <w:t xml:space="preserve"> </w:t>
      </w:r>
    </w:p>
    <w:p w14:paraId="7A8F7883" w14:textId="77777777" w:rsidR="00FD434A" w:rsidRDefault="00FD434A" w:rsidP="00FD434A"/>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9"/>
        <w:gridCol w:w="7033"/>
      </w:tblGrid>
      <w:tr w:rsidR="00F62D04" w:rsidRPr="002F7EA0" w14:paraId="6D2FBC29" w14:textId="77777777" w:rsidTr="00F62D04">
        <w:tc>
          <w:tcPr>
            <w:tcW w:w="911" w:type="pct"/>
            <w:tcBorders>
              <w:top w:val="outset" w:sz="6" w:space="0" w:color="auto"/>
              <w:left w:val="single" w:sz="8" w:space="0" w:color="83CAEB"/>
              <w:bottom w:val="single" w:sz="8" w:space="0" w:color="83CAEB"/>
              <w:right w:val="single" w:sz="8" w:space="0" w:color="83CAEB"/>
            </w:tcBorders>
            <w:tcMar>
              <w:top w:w="0" w:type="dxa"/>
              <w:left w:w="108" w:type="dxa"/>
              <w:bottom w:w="0" w:type="dxa"/>
              <w:right w:w="108" w:type="dxa"/>
            </w:tcMar>
            <w:hideMark/>
          </w:tcPr>
          <w:p w14:paraId="54FC9F36" w14:textId="77777777" w:rsidR="00F62D04" w:rsidRPr="002F7EA0" w:rsidRDefault="00F62D04" w:rsidP="005C2493">
            <w:proofErr w:type="spellStart"/>
            <w:r>
              <w:rPr>
                <w:rFonts w:ascii="Arial" w:hAnsi="Arial"/>
                <w:b/>
                <w:bCs/>
              </w:rPr>
              <w:t>Cásbhainistíocht</w:t>
            </w:r>
            <w:proofErr w:type="spellEnd"/>
          </w:p>
        </w:tc>
        <w:tc>
          <w:tcPr>
            <w:tcW w:w="4089" w:type="pct"/>
            <w:tcBorders>
              <w:top w:val="outset" w:sz="6" w:space="0" w:color="auto"/>
              <w:left w:val="outset" w:sz="6" w:space="0" w:color="auto"/>
              <w:bottom w:val="single" w:sz="8" w:space="0" w:color="83CAEB"/>
              <w:right w:val="outset" w:sz="6" w:space="0" w:color="auto"/>
            </w:tcBorders>
          </w:tcPr>
          <w:p w14:paraId="7A74C829" w14:textId="77777777" w:rsidR="00F62D04" w:rsidRPr="002F7EA0" w:rsidRDefault="00F62D04" w:rsidP="005C2493">
            <w:r>
              <w:rPr>
                <w:rFonts w:ascii="Arial" w:hAnsi="Arial"/>
              </w:rPr>
              <w:t xml:space="preserve">Gnáthcheisteanna CRM a </w:t>
            </w:r>
            <w:proofErr w:type="spellStart"/>
            <w:r>
              <w:rPr>
                <w:rFonts w:ascii="Arial" w:hAnsi="Arial"/>
              </w:rPr>
              <w:t>chatagóiriú</w:t>
            </w:r>
            <w:proofErr w:type="spellEnd"/>
            <w:r>
              <w:rPr>
                <w:rFonts w:ascii="Arial" w:hAnsi="Arial"/>
              </w:rPr>
              <w:t>, a phróiseáil agus a fhreagairt, agus fadhbanna a chur ar aghaidh nuair is gá.</w:t>
            </w:r>
          </w:p>
        </w:tc>
      </w:tr>
      <w:tr w:rsidR="00F62D04" w:rsidRPr="002F7EA0" w14:paraId="0CDD4107" w14:textId="77777777" w:rsidTr="00F62D04">
        <w:tc>
          <w:tcPr>
            <w:tcW w:w="911" w:type="pct"/>
            <w:tcBorders>
              <w:top w:val="outset" w:sz="6" w:space="0" w:color="auto"/>
              <w:left w:val="single" w:sz="8" w:space="0" w:color="83CAEB"/>
              <w:bottom w:val="single" w:sz="8" w:space="0" w:color="83CAEB"/>
              <w:right w:val="single" w:sz="8" w:space="0" w:color="83CAEB"/>
            </w:tcBorders>
            <w:tcMar>
              <w:top w:w="0" w:type="dxa"/>
              <w:left w:w="108" w:type="dxa"/>
              <w:bottom w:w="0" w:type="dxa"/>
              <w:right w:w="108" w:type="dxa"/>
            </w:tcMar>
            <w:hideMark/>
          </w:tcPr>
          <w:p w14:paraId="5B52670E" w14:textId="77777777" w:rsidR="00F62D04" w:rsidRPr="00F62D04" w:rsidRDefault="00F62D04" w:rsidP="005C2493">
            <w:pPr>
              <w:rPr>
                <w:rFonts w:ascii="Arial" w:hAnsi="Arial" w:cs="Arial"/>
                <w:b/>
                <w:bCs/>
              </w:rPr>
            </w:pPr>
            <w:r>
              <w:rPr>
                <w:rFonts w:ascii="Arial" w:hAnsi="Arial"/>
                <w:b/>
                <w:bCs/>
              </w:rPr>
              <w:t>Dearbhú Cáilíochta</w:t>
            </w:r>
          </w:p>
        </w:tc>
        <w:tc>
          <w:tcPr>
            <w:tcW w:w="4089" w:type="pct"/>
            <w:tcBorders>
              <w:top w:val="outset" w:sz="6" w:space="0" w:color="auto"/>
              <w:left w:val="outset" w:sz="6" w:space="0" w:color="auto"/>
              <w:bottom w:val="single" w:sz="8" w:space="0" w:color="83CAEB"/>
              <w:right w:val="outset" w:sz="6" w:space="0" w:color="auto"/>
            </w:tcBorders>
          </w:tcPr>
          <w:p w14:paraId="03486F2A" w14:textId="77777777" w:rsidR="00F62D04" w:rsidRPr="00F62D04" w:rsidRDefault="00F62D04" w:rsidP="005C2493">
            <w:pPr>
              <w:rPr>
                <w:rFonts w:ascii="Arial" w:hAnsi="Arial" w:cs="Arial"/>
              </w:rPr>
            </w:pPr>
            <w:r>
              <w:rPr>
                <w:rFonts w:ascii="Arial" w:hAnsi="Arial"/>
              </w:rPr>
              <w:t xml:space="preserve">Taifid foghlaimeora a nuashonrú agus sonraí cruinne a choinneáil laistigh de chórais </w:t>
            </w:r>
            <w:proofErr w:type="spellStart"/>
            <w:r>
              <w:rPr>
                <w:rFonts w:ascii="Arial" w:hAnsi="Arial"/>
              </w:rPr>
              <w:t>dheimhniúcháin</w:t>
            </w:r>
            <w:proofErr w:type="spellEnd"/>
            <w:r>
              <w:rPr>
                <w:rFonts w:ascii="Arial" w:hAnsi="Arial"/>
              </w:rPr>
              <w:t>.</w:t>
            </w:r>
          </w:p>
        </w:tc>
      </w:tr>
      <w:tr w:rsidR="00F62D04" w:rsidRPr="002F7EA0" w14:paraId="5046F360" w14:textId="77777777" w:rsidTr="00F62D04">
        <w:tc>
          <w:tcPr>
            <w:tcW w:w="911" w:type="pct"/>
            <w:tcBorders>
              <w:top w:val="outset" w:sz="6" w:space="0" w:color="auto"/>
              <w:left w:val="single" w:sz="8" w:space="0" w:color="83CAEB"/>
              <w:bottom w:val="single" w:sz="8" w:space="0" w:color="83CAEB"/>
              <w:right w:val="single" w:sz="8" w:space="0" w:color="83CAEB"/>
            </w:tcBorders>
            <w:tcMar>
              <w:top w:w="0" w:type="dxa"/>
              <w:left w:w="108" w:type="dxa"/>
              <w:bottom w:w="0" w:type="dxa"/>
              <w:right w:w="108" w:type="dxa"/>
            </w:tcMar>
            <w:hideMark/>
          </w:tcPr>
          <w:p w14:paraId="1F1467D0" w14:textId="77777777" w:rsidR="00F62D04" w:rsidRPr="002F7EA0" w:rsidRDefault="00F62D04" w:rsidP="005C2493">
            <w:r>
              <w:rPr>
                <w:rFonts w:ascii="Arial" w:hAnsi="Arial"/>
                <w:b/>
                <w:bCs/>
              </w:rPr>
              <w:t>Rannpháirtíocht Páirtithe Leasmhara</w:t>
            </w:r>
          </w:p>
        </w:tc>
        <w:tc>
          <w:tcPr>
            <w:tcW w:w="4089" w:type="pct"/>
            <w:tcBorders>
              <w:top w:val="outset" w:sz="6" w:space="0" w:color="auto"/>
              <w:left w:val="outset" w:sz="6" w:space="0" w:color="auto"/>
              <w:bottom w:val="single" w:sz="8" w:space="0" w:color="83CAEB"/>
              <w:right w:val="outset" w:sz="6" w:space="0" w:color="auto"/>
            </w:tcBorders>
          </w:tcPr>
          <w:p w14:paraId="6CDF5EDB" w14:textId="6EE35AA5" w:rsidR="00F62D04" w:rsidRPr="002F7EA0" w:rsidRDefault="00F62D04" w:rsidP="005C2493">
            <w:r>
              <w:rPr>
                <w:rFonts w:ascii="Arial" w:hAnsi="Arial"/>
              </w:rPr>
              <w:t>Freagra a thabhairt ar ghnáthcheisteanna ó fhoghlaimeoirí,</w:t>
            </w:r>
            <w:r w:rsidR="00B654EE">
              <w:rPr>
                <w:rFonts w:ascii="Arial" w:hAnsi="Arial"/>
              </w:rPr>
              <w:t xml:space="preserve"> ionaid oideachais agus oiliúna</w:t>
            </w:r>
            <w:r>
              <w:rPr>
                <w:rFonts w:ascii="Arial" w:hAnsi="Arial"/>
              </w:rPr>
              <w:t xml:space="preserve"> agus </w:t>
            </w:r>
            <w:r w:rsidR="00B654EE">
              <w:rPr>
                <w:rFonts w:ascii="Arial" w:hAnsi="Arial"/>
                <w:lang w:val="en-GB"/>
              </w:rPr>
              <w:t xml:space="preserve">ó </w:t>
            </w:r>
            <w:r>
              <w:rPr>
                <w:rFonts w:ascii="Arial" w:hAnsi="Arial"/>
              </w:rPr>
              <w:t>b</w:t>
            </w:r>
            <w:r w:rsidR="00B654EE">
              <w:rPr>
                <w:rFonts w:ascii="Arial" w:hAnsi="Arial"/>
                <w:lang w:val="en-GB"/>
              </w:rPr>
              <w:t>h</w:t>
            </w:r>
            <w:r>
              <w:rPr>
                <w:rFonts w:ascii="Arial" w:hAnsi="Arial"/>
              </w:rPr>
              <w:t>aill den phobal maidir le seirbhísí deimhniúcháin.</w:t>
            </w:r>
          </w:p>
        </w:tc>
      </w:tr>
      <w:tr w:rsidR="00F62D04" w:rsidRPr="002F7EA0" w14:paraId="5752B562" w14:textId="77777777" w:rsidTr="00F62D04">
        <w:tc>
          <w:tcPr>
            <w:tcW w:w="911" w:type="pct"/>
            <w:tcBorders>
              <w:top w:val="outset" w:sz="6" w:space="0" w:color="auto"/>
              <w:left w:val="single" w:sz="8" w:space="0" w:color="83CAEB"/>
              <w:bottom w:val="single" w:sz="8" w:space="0" w:color="83CAEB"/>
              <w:right w:val="single" w:sz="8" w:space="0" w:color="83CAEB"/>
            </w:tcBorders>
            <w:tcMar>
              <w:top w:w="0" w:type="dxa"/>
              <w:left w:w="108" w:type="dxa"/>
              <w:bottom w:w="0" w:type="dxa"/>
              <w:right w:w="108" w:type="dxa"/>
            </w:tcMar>
            <w:hideMark/>
          </w:tcPr>
          <w:p w14:paraId="4CF39D30" w14:textId="77777777" w:rsidR="00F62D04" w:rsidRPr="002F7EA0" w:rsidRDefault="00F62D04" w:rsidP="005C2493">
            <w:r>
              <w:rPr>
                <w:rFonts w:ascii="Arial" w:hAnsi="Arial"/>
                <w:b/>
                <w:bCs/>
              </w:rPr>
              <w:t>Forbairt Próiseas agus Córas</w:t>
            </w:r>
          </w:p>
        </w:tc>
        <w:tc>
          <w:tcPr>
            <w:tcW w:w="4089" w:type="pct"/>
            <w:tcBorders>
              <w:top w:val="outset" w:sz="6" w:space="0" w:color="auto"/>
              <w:left w:val="outset" w:sz="6" w:space="0" w:color="auto"/>
              <w:bottom w:val="single" w:sz="8" w:space="0" w:color="83CAEB"/>
              <w:right w:val="outset" w:sz="6" w:space="0" w:color="auto"/>
            </w:tcBorders>
          </w:tcPr>
          <w:p w14:paraId="38E2292F" w14:textId="4F491376" w:rsidR="00F62D04" w:rsidRPr="002F7EA0" w:rsidRDefault="00F62D04" w:rsidP="005C2493">
            <w:r>
              <w:rPr>
                <w:rFonts w:ascii="Arial" w:hAnsi="Arial"/>
              </w:rPr>
              <w:t xml:space="preserve">Nósanna imeachta aontaithe a chur i bhfeidhm agus aiseolas a thabhairt ar fhadhbanna </w:t>
            </w:r>
            <w:proofErr w:type="spellStart"/>
            <w:r>
              <w:rPr>
                <w:rFonts w:ascii="Arial" w:hAnsi="Arial"/>
              </w:rPr>
              <w:t>oibríochtúla</w:t>
            </w:r>
            <w:proofErr w:type="spellEnd"/>
            <w:r>
              <w:rPr>
                <w:rFonts w:ascii="Arial" w:hAnsi="Arial"/>
              </w:rPr>
              <w:t xml:space="preserve"> a thagann chun cinn le linn </w:t>
            </w:r>
            <w:r w:rsidR="00B654EE">
              <w:rPr>
                <w:rFonts w:ascii="Arial" w:hAnsi="Arial"/>
                <w:lang w:val="en-GB"/>
              </w:rPr>
              <w:t xml:space="preserve">na </w:t>
            </w:r>
            <w:proofErr w:type="spellStart"/>
            <w:r>
              <w:rPr>
                <w:rFonts w:ascii="Arial" w:hAnsi="Arial"/>
              </w:rPr>
              <w:t>gnáthphróíseála</w:t>
            </w:r>
            <w:proofErr w:type="spellEnd"/>
            <w:r>
              <w:rPr>
                <w:rFonts w:ascii="Arial" w:hAnsi="Arial"/>
              </w:rPr>
              <w:t>.</w:t>
            </w:r>
          </w:p>
        </w:tc>
      </w:tr>
      <w:tr w:rsidR="00F62D04" w:rsidRPr="002F7EA0" w14:paraId="28653BFC" w14:textId="77777777" w:rsidTr="00F62D04">
        <w:tc>
          <w:tcPr>
            <w:tcW w:w="911" w:type="pct"/>
            <w:tcBorders>
              <w:top w:val="outset" w:sz="6" w:space="0" w:color="auto"/>
              <w:left w:val="single" w:sz="8" w:space="0" w:color="83CAEB"/>
              <w:bottom w:val="single" w:sz="8" w:space="0" w:color="83CAEB"/>
              <w:right w:val="single" w:sz="8" w:space="0" w:color="83CAEB"/>
            </w:tcBorders>
            <w:tcMar>
              <w:top w:w="0" w:type="dxa"/>
              <w:left w:w="108" w:type="dxa"/>
              <w:bottom w:w="0" w:type="dxa"/>
              <w:right w:w="108" w:type="dxa"/>
            </w:tcMar>
            <w:hideMark/>
          </w:tcPr>
          <w:p w14:paraId="1B054B1E" w14:textId="77777777" w:rsidR="00F62D04" w:rsidRPr="002F7EA0" w:rsidRDefault="00F62D04" w:rsidP="005C2493">
            <w:r>
              <w:rPr>
                <w:rFonts w:ascii="Arial" w:hAnsi="Arial"/>
                <w:b/>
                <w:bCs/>
              </w:rPr>
              <w:t xml:space="preserve">Freagrachtaí Breise </w:t>
            </w:r>
            <w:proofErr w:type="spellStart"/>
            <w:r>
              <w:rPr>
                <w:rFonts w:ascii="Arial" w:hAnsi="Arial"/>
                <w:b/>
                <w:bCs/>
              </w:rPr>
              <w:t>Rólshonracha</w:t>
            </w:r>
            <w:proofErr w:type="spellEnd"/>
          </w:p>
        </w:tc>
        <w:tc>
          <w:tcPr>
            <w:tcW w:w="4089" w:type="pct"/>
            <w:tcBorders>
              <w:top w:val="outset" w:sz="6" w:space="0" w:color="auto"/>
              <w:left w:val="outset" w:sz="6" w:space="0" w:color="auto"/>
              <w:bottom w:val="single" w:sz="8" w:space="0" w:color="83CAEB"/>
              <w:right w:val="outset" w:sz="6" w:space="0" w:color="auto"/>
            </w:tcBorders>
          </w:tcPr>
          <w:p w14:paraId="351F818F" w14:textId="1A11D434" w:rsidR="00F62D04" w:rsidRPr="00F62D04" w:rsidRDefault="00F62D04" w:rsidP="00F62D04">
            <w:pPr>
              <w:numPr>
                <w:ilvl w:val="0"/>
                <w:numId w:val="46"/>
              </w:numPr>
              <w:spacing w:line="278" w:lineRule="auto"/>
              <w:rPr>
                <w:rFonts w:ascii="Arial" w:hAnsi="Arial" w:cs="Arial"/>
              </w:rPr>
            </w:pPr>
            <w:r>
              <w:rPr>
                <w:rFonts w:ascii="Arial" w:hAnsi="Arial"/>
              </w:rPr>
              <w:t xml:space="preserve">Tabhairt faoi ghnáth-thascanna próiseála </w:t>
            </w:r>
            <w:proofErr w:type="spellStart"/>
            <w:r>
              <w:rPr>
                <w:rFonts w:ascii="Arial" w:hAnsi="Arial"/>
              </w:rPr>
              <w:t>deimhni</w:t>
            </w:r>
            <w:r w:rsidR="00B654EE">
              <w:rPr>
                <w:rFonts w:ascii="Arial" w:hAnsi="Arial"/>
                <w:lang w:val="en-GB"/>
              </w:rPr>
              <w:t>úcháin</w:t>
            </w:r>
            <w:proofErr w:type="spellEnd"/>
            <w:r>
              <w:rPr>
                <w:rFonts w:ascii="Arial" w:hAnsi="Arial"/>
              </w:rPr>
              <w:t>, lena n-áirítear:</w:t>
            </w:r>
          </w:p>
          <w:p w14:paraId="14BA259E" w14:textId="77777777" w:rsidR="00F62D04" w:rsidRPr="00F62D04" w:rsidRDefault="00F62D04" w:rsidP="00F62D04">
            <w:pPr>
              <w:pStyle w:val="ListParagraph"/>
              <w:numPr>
                <w:ilvl w:val="1"/>
                <w:numId w:val="46"/>
              </w:numPr>
              <w:spacing w:line="278" w:lineRule="auto"/>
              <w:rPr>
                <w:rFonts w:ascii="Arial" w:hAnsi="Arial" w:cs="Arial"/>
              </w:rPr>
            </w:pPr>
            <w:r>
              <w:rPr>
                <w:rFonts w:ascii="Arial" w:hAnsi="Arial"/>
              </w:rPr>
              <w:t xml:space="preserve">tacú le sé rith deimhniúcháin bhliantúla QQI, lena n-áirítear, nuair is gá, deimhnithe a phriontáil, a chomhordú agus a dháileadh agus ceisteanna faoi phacáistí moillithe nó </w:t>
            </w:r>
            <w:proofErr w:type="spellStart"/>
            <w:r>
              <w:rPr>
                <w:rFonts w:ascii="Arial" w:hAnsi="Arial"/>
              </w:rPr>
              <w:t>neamhsheachadta</w:t>
            </w:r>
            <w:proofErr w:type="spellEnd"/>
            <w:r>
              <w:rPr>
                <w:rFonts w:ascii="Arial" w:hAnsi="Arial"/>
              </w:rPr>
              <w:t xml:space="preserve"> a fhreagairt.</w:t>
            </w:r>
          </w:p>
          <w:p w14:paraId="4441C9A2" w14:textId="77777777" w:rsidR="00F62D04" w:rsidRPr="00F62D04" w:rsidRDefault="00F62D04" w:rsidP="00F62D04">
            <w:pPr>
              <w:numPr>
                <w:ilvl w:val="1"/>
                <w:numId w:val="46"/>
              </w:numPr>
              <w:spacing w:line="278" w:lineRule="auto"/>
              <w:rPr>
                <w:rFonts w:ascii="Arial" w:hAnsi="Arial" w:cs="Arial"/>
              </w:rPr>
            </w:pPr>
            <w:r>
              <w:rPr>
                <w:rFonts w:ascii="Arial" w:hAnsi="Arial"/>
              </w:rPr>
              <w:t>taifid dámhachtainí, deimhnithe athsholáthair agus doiciméid fíoraithe a eisiúint</w:t>
            </w:r>
          </w:p>
          <w:p w14:paraId="2AE11E46" w14:textId="77777777" w:rsidR="00F62D04" w:rsidRPr="00F62D04" w:rsidRDefault="00F62D04" w:rsidP="00F62D04">
            <w:pPr>
              <w:pStyle w:val="ListParagraph"/>
              <w:numPr>
                <w:ilvl w:val="1"/>
                <w:numId w:val="46"/>
              </w:numPr>
              <w:spacing w:line="278" w:lineRule="auto"/>
              <w:rPr>
                <w:rFonts w:ascii="Arial" w:hAnsi="Arial" w:cs="Arial"/>
              </w:rPr>
            </w:pPr>
            <w:r>
              <w:rPr>
                <w:rFonts w:ascii="Arial" w:hAnsi="Arial"/>
              </w:rPr>
              <w:t>tacú le sealbhóirí dámhachtainí FET/QQI le linn thimthriall iarratais an CAO, lena n-áirítear freagairt a thabhairt ar cheisteanna gnáthaimh a bhaineann le deimhniúcháin, nuair is gá</w:t>
            </w:r>
            <w:r>
              <w:rPr>
                <w:rFonts w:ascii="Arial" w:hAnsi="Arial"/>
              </w:rPr>
              <w:cr/>
            </w:r>
            <w:r>
              <w:rPr>
                <w:rFonts w:ascii="Arial" w:hAnsi="Arial"/>
              </w:rPr>
              <w:lastRenderedPageBreak/>
              <w:br/>
            </w:r>
          </w:p>
          <w:p w14:paraId="195335C7" w14:textId="77777777" w:rsidR="00F62D04" w:rsidRPr="00F62D04" w:rsidRDefault="00F62D04" w:rsidP="00F62D04">
            <w:pPr>
              <w:numPr>
                <w:ilvl w:val="0"/>
                <w:numId w:val="46"/>
              </w:numPr>
              <w:spacing w:line="278" w:lineRule="auto"/>
              <w:rPr>
                <w:rFonts w:ascii="Arial" w:hAnsi="Arial" w:cs="Arial"/>
              </w:rPr>
            </w:pPr>
            <w:r>
              <w:rPr>
                <w:rFonts w:ascii="Arial" w:hAnsi="Arial"/>
              </w:rPr>
              <w:t>Iontrálacha neamhbhailí a ghlanadh agus taifid foghlaimeoirí a nuashonrú i gcomhréir le nósanna imeachta bunaithe</w:t>
            </w:r>
          </w:p>
          <w:p w14:paraId="2842DEAC" w14:textId="77777777" w:rsidR="00F62D04" w:rsidRPr="002F7EA0" w:rsidRDefault="00F62D04" w:rsidP="005C2493">
            <w:pPr>
              <w:ind w:left="720"/>
            </w:pPr>
          </w:p>
        </w:tc>
      </w:tr>
    </w:tbl>
    <w:p w14:paraId="7AF84033" w14:textId="77777777" w:rsidR="00FD434A" w:rsidRPr="00FD434A" w:rsidRDefault="00FD434A" w:rsidP="00FD434A"/>
    <w:p w14:paraId="7C56B2BE" w14:textId="77777777" w:rsidR="00595EE9" w:rsidRPr="00D571F5" w:rsidRDefault="00595EE9" w:rsidP="00595EE9"/>
    <w:p w14:paraId="7304342E" w14:textId="77777777" w:rsidR="00966F93" w:rsidRPr="00FB6B8A" w:rsidRDefault="00966F93" w:rsidP="00466A70">
      <w:pPr>
        <w:pStyle w:val="Heading1"/>
        <w:rPr>
          <w:rFonts w:eastAsia="Calibri" w:cs="Arial"/>
        </w:rPr>
      </w:pPr>
      <w:bookmarkStart w:id="18" w:name="_Toc240019190"/>
      <w:bookmarkStart w:id="19" w:name="_Toc240269138"/>
      <w:r>
        <w:t>Eolas agus Taithí Riachtanach</w:t>
      </w:r>
      <w:bookmarkEnd w:id="18"/>
      <w:bookmarkEnd w:id="19"/>
    </w:p>
    <w:p w14:paraId="0352B357" w14:textId="670BE4E4" w:rsidR="00966F93" w:rsidRDefault="00966F93" w:rsidP="00966F93">
      <w:pPr>
        <w:rPr>
          <w:rFonts w:ascii="Arial" w:hAnsi="Arial" w:cs="Arial"/>
          <w:sz w:val="24"/>
          <w:szCs w:val="24"/>
        </w:rPr>
      </w:pPr>
    </w:p>
    <w:p w14:paraId="4E58F12B" w14:textId="33AB1890" w:rsidR="0024387A" w:rsidRDefault="0024387A" w:rsidP="00B81812">
      <w:pPr>
        <w:pStyle w:val="Heading2"/>
        <w:rPr>
          <w:rFonts w:cs="Arial"/>
        </w:rPr>
      </w:pPr>
      <w:r>
        <w:t>Ní mór d'iarrthóirí ar phost an Chúntóra Feidhmiúcháin:</w:t>
      </w:r>
    </w:p>
    <w:p w14:paraId="7FDC239B" w14:textId="77777777" w:rsidR="006B4939" w:rsidRPr="0080035B" w:rsidRDefault="006B4939" w:rsidP="0080035B">
      <w:pPr>
        <w:pStyle w:val="ListParagraph"/>
        <w:tabs>
          <w:tab w:val="left" w:pos="480"/>
        </w:tabs>
        <w:spacing w:after="0" w:line="360" w:lineRule="auto"/>
        <w:ind w:left="839" w:right="-23"/>
        <w:rPr>
          <w:rFonts w:ascii="Arial" w:eastAsia="Arial" w:hAnsi="Arial" w:cs="Arial"/>
          <w:position w:val="-1"/>
        </w:rPr>
      </w:pPr>
    </w:p>
    <w:p w14:paraId="13C8F109" w14:textId="7C435BBA" w:rsidR="006B4939" w:rsidRPr="0080035B" w:rsidRDefault="006B4939" w:rsidP="0080035B">
      <w:pPr>
        <w:pStyle w:val="ListParagraph"/>
        <w:numPr>
          <w:ilvl w:val="0"/>
          <w:numId w:val="35"/>
        </w:numPr>
        <w:tabs>
          <w:tab w:val="left" w:pos="480"/>
        </w:tabs>
        <w:spacing w:after="0" w:line="360" w:lineRule="auto"/>
        <w:ind w:left="839" w:right="-23" w:hanging="357"/>
        <w:rPr>
          <w:rFonts w:ascii="Arial" w:eastAsia="Arial" w:hAnsi="Arial" w:cs="Arial"/>
          <w:position w:val="-1"/>
        </w:rPr>
      </w:pPr>
      <w:r>
        <w:rPr>
          <w:rFonts w:ascii="Arial" w:hAnsi="Arial"/>
        </w:rPr>
        <w:t xml:space="preserve">fianaise a sholáthar ina dtaispeántar gur féidir leo obair a bhainistiú go héifeachtach trí bhreithiúnais agus cinntí atá bunaithe ar fhianaise a dhéanamh, cuspóirí a chur in ord tosaíochta agus torthaí ar ardchaighdeán a sheachadadh </w:t>
      </w:r>
    </w:p>
    <w:p w14:paraId="1ED398C6" w14:textId="77777777" w:rsidR="006B4939" w:rsidRPr="0080035B" w:rsidRDefault="006B4939" w:rsidP="0080035B">
      <w:pPr>
        <w:pStyle w:val="ListParagraph"/>
        <w:tabs>
          <w:tab w:val="left" w:pos="480"/>
        </w:tabs>
        <w:spacing w:after="0" w:line="360" w:lineRule="auto"/>
        <w:ind w:left="839" w:right="-23"/>
        <w:rPr>
          <w:rFonts w:ascii="Arial" w:eastAsia="Arial" w:hAnsi="Arial" w:cs="Arial"/>
          <w:position w:val="-1"/>
        </w:rPr>
      </w:pPr>
    </w:p>
    <w:p w14:paraId="3698A7BE" w14:textId="2EA4C7DF" w:rsidR="006B4939" w:rsidRPr="0080035B" w:rsidRDefault="006B4939" w:rsidP="0080035B">
      <w:pPr>
        <w:pStyle w:val="ListParagraph"/>
        <w:numPr>
          <w:ilvl w:val="0"/>
          <w:numId w:val="35"/>
        </w:numPr>
        <w:tabs>
          <w:tab w:val="left" w:pos="480"/>
        </w:tabs>
        <w:spacing w:after="0" w:line="360" w:lineRule="auto"/>
        <w:ind w:left="839" w:right="-23" w:hanging="357"/>
        <w:rPr>
          <w:rFonts w:ascii="Arial" w:eastAsia="Arial" w:hAnsi="Arial" w:cs="Arial"/>
          <w:position w:val="-1"/>
        </w:rPr>
      </w:pPr>
      <w:r>
        <w:rPr>
          <w:rFonts w:ascii="Arial" w:hAnsi="Arial"/>
        </w:rPr>
        <w:t xml:space="preserve">fianaise a thaispeáint ar eolas a fhorbairt, a thacú, a threorú agus a roinnt le daoine eile, cuntas teiste ar dhul i mbun oibre go neamhspleách agus freagracht a ghlacadh as tionscadail. </w:t>
      </w:r>
      <w:r>
        <w:rPr>
          <w:rFonts w:ascii="Arial" w:hAnsi="Arial"/>
        </w:rPr>
        <w:br/>
      </w:r>
    </w:p>
    <w:p w14:paraId="775EA613" w14:textId="0516223D" w:rsidR="00467942" w:rsidRDefault="00467942" w:rsidP="0080035B">
      <w:pPr>
        <w:pStyle w:val="ListParagraph"/>
        <w:numPr>
          <w:ilvl w:val="0"/>
          <w:numId w:val="35"/>
        </w:numPr>
        <w:tabs>
          <w:tab w:val="left" w:pos="480"/>
        </w:tabs>
        <w:spacing w:after="0" w:line="360" w:lineRule="auto"/>
        <w:ind w:left="839" w:right="-23" w:hanging="357"/>
        <w:rPr>
          <w:rFonts w:ascii="Arial" w:eastAsia="Arial" w:hAnsi="Arial" w:cs="Arial"/>
          <w:position w:val="-1"/>
        </w:rPr>
      </w:pPr>
      <w:r>
        <w:rPr>
          <w:rFonts w:ascii="Arial" w:hAnsi="Arial"/>
        </w:rPr>
        <w:t xml:space="preserve">sárscileanna TF agus digiteacha a bheith acu, a bheith oscailte d'athruithe agus do nuálaíocht agus </w:t>
      </w:r>
      <w:proofErr w:type="spellStart"/>
      <w:r>
        <w:rPr>
          <w:rFonts w:ascii="Arial" w:hAnsi="Arial"/>
        </w:rPr>
        <w:t>lándáiríre</w:t>
      </w:r>
      <w:proofErr w:type="spellEnd"/>
      <w:r>
        <w:rPr>
          <w:rFonts w:ascii="Arial" w:hAnsi="Arial"/>
        </w:rPr>
        <w:t xml:space="preserve"> faoi eolas/scileanna a fheabhsú don todhchaí mar aon leis an gcumas faisnéis agus sonraí a cheistiú agus dúshlán a chur fúthu.</w:t>
      </w:r>
    </w:p>
    <w:p w14:paraId="456F9709" w14:textId="77777777" w:rsidR="00467942" w:rsidRDefault="00467942" w:rsidP="00467942">
      <w:pPr>
        <w:pStyle w:val="ListParagraph"/>
        <w:tabs>
          <w:tab w:val="left" w:pos="480"/>
        </w:tabs>
        <w:spacing w:after="0" w:line="360" w:lineRule="auto"/>
        <w:ind w:left="839" w:right="-23"/>
        <w:rPr>
          <w:rFonts w:ascii="Arial" w:eastAsia="Arial" w:hAnsi="Arial" w:cs="Arial"/>
          <w:position w:val="-1"/>
        </w:rPr>
      </w:pPr>
    </w:p>
    <w:p w14:paraId="1967E643" w14:textId="4B6B8874" w:rsidR="006B4939" w:rsidRPr="0080035B" w:rsidRDefault="006B4939" w:rsidP="0080035B">
      <w:pPr>
        <w:pStyle w:val="ListParagraph"/>
        <w:numPr>
          <w:ilvl w:val="0"/>
          <w:numId w:val="35"/>
        </w:numPr>
        <w:tabs>
          <w:tab w:val="left" w:pos="480"/>
        </w:tabs>
        <w:spacing w:after="0" w:line="360" w:lineRule="auto"/>
        <w:ind w:left="839" w:right="-23" w:hanging="357"/>
        <w:rPr>
          <w:rFonts w:ascii="Arial" w:eastAsia="Arial" w:hAnsi="Arial" w:cs="Arial"/>
          <w:position w:val="-1"/>
        </w:rPr>
      </w:pPr>
      <w:r>
        <w:rPr>
          <w:rFonts w:ascii="Arial" w:hAnsi="Arial"/>
        </w:rPr>
        <w:t>a léiriú go bhfuil scileanna cumarsáide labhartha agus scríofa den scoth acu, sárscileanna comhoibrithe agus gur imreoirí foirne láidre iad ar féidir leo caidreamh a fhorbairt agus deiseanna feabhsúcháin a aithint laistigh d’fhoireann.</w:t>
      </w:r>
    </w:p>
    <w:p w14:paraId="614B0BC4" w14:textId="77777777" w:rsidR="00966F93" w:rsidRDefault="00966F93" w:rsidP="00966F93">
      <w:pPr>
        <w:ind w:right="-802"/>
        <w:jc w:val="both"/>
        <w:rPr>
          <w:rFonts w:ascii="Arial" w:eastAsia="Calibri" w:hAnsi="Arial" w:cs="Arial"/>
          <w:b/>
          <w:sz w:val="24"/>
          <w:szCs w:val="24"/>
        </w:rPr>
      </w:pPr>
    </w:p>
    <w:p w14:paraId="170F5B30" w14:textId="3EA3D5AE" w:rsidR="00966F93" w:rsidRDefault="00966F93" w:rsidP="00B81812">
      <w:pPr>
        <w:pStyle w:val="Heading2"/>
        <w:rPr>
          <w:rFonts w:eastAsia="Arial" w:cs="Arial"/>
        </w:rPr>
      </w:pPr>
      <w:r>
        <w:t>In éineacht leo siúd, beidh na nithe seo a leanas inmhianaithe:</w:t>
      </w:r>
    </w:p>
    <w:p w14:paraId="2E49377F" w14:textId="77777777" w:rsidR="005D2615" w:rsidRDefault="005D2615" w:rsidP="00966F93">
      <w:pPr>
        <w:spacing w:before="17" w:after="0" w:line="260" w:lineRule="exact"/>
        <w:rPr>
          <w:sz w:val="26"/>
          <w:szCs w:val="26"/>
        </w:rPr>
      </w:pPr>
    </w:p>
    <w:p w14:paraId="2DF6A50E" w14:textId="477EDC4F" w:rsidR="00BF2458" w:rsidRPr="009F69E8" w:rsidRDefault="00BF2458" w:rsidP="00BF2458">
      <w:pPr>
        <w:pStyle w:val="ListParagraph"/>
        <w:numPr>
          <w:ilvl w:val="0"/>
          <w:numId w:val="35"/>
        </w:numPr>
        <w:tabs>
          <w:tab w:val="left" w:pos="480"/>
        </w:tabs>
        <w:spacing w:after="0" w:line="360" w:lineRule="auto"/>
        <w:ind w:left="839" w:right="-23" w:hanging="357"/>
        <w:rPr>
          <w:rFonts w:ascii="Arial" w:eastAsia="Arial" w:hAnsi="Arial" w:cs="Arial"/>
          <w:position w:val="-1"/>
        </w:rPr>
      </w:pPr>
      <w:r>
        <w:rPr>
          <w:rFonts w:ascii="Arial" w:hAnsi="Arial"/>
        </w:rPr>
        <w:t>Cáilíocht ardoideachais, ar leibhéal 8 nó níos airde den CNC, de rogha.</w:t>
      </w:r>
    </w:p>
    <w:p w14:paraId="3B5CAB3B" w14:textId="1C3C2968" w:rsidR="00966F93" w:rsidRPr="009F69E8" w:rsidRDefault="00966F93" w:rsidP="00677D8F">
      <w:pPr>
        <w:pStyle w:val="ListParagraph"/>
        <w:numPr>
          <w:ilvl w:val="0"/>
          <w:numId w:val="35"/>
        </w:numPr>
        <w:tabs>
          <w:tab w:val="left" w:pos="480"/>
        </w:tabs>
        <w:spacing w:after="0" w:line="360" w:lineRule="auto"/>
        <w:ind w:left="839" w:right="-23" w:hanging="357"/>
        <w:rPr>
          <w:rFonts w:ascii="Arial" w:eastAsia="Arial" w:hAnsi="Arial" w:cs="Arial"/>
          <w:position w:val="-1"/>
        </w:rPr>
      </w:pPr>
      <w:r>
        <w:rPr>
          <w:rFonts w:ascii="Arial" w:hAnsi="Arial"/>
        </w:rPr>
        <w:t xml:space="preserve">Eolas agus spéis i mbeartas agus i bhforbairt an </w:t>
      </w:r>
      <w:proofErr w:type="spellStart"/>
      <w:r>
        <w:rPr>
          <w:rFonts w:ascii="Arial" w:hAnsi="Arial"/>
        </w:rPr>
        <w:t>bhreisoideachais</w:t>
      </w:r>
      <w:proofErr w:type="spellEnd"/>
      <w:r>
        <w:rPr>
          <w:rFonts w:ascii="Arial" w:hAnsi="Arial"/>
        </w:rPr>
        <w:t xml:space="preserve"> agus an ardoideachais</w:t>
      </w:r>
    </w:p>
    <w:p w14:paraId="4B0D3A05" w14:textId="624164C0" w:rsidR="00DA211A" w:rsidRPr="009F69E8" w:rsidRDefault="00DA211A" w:rsidP="00677D8F">
      <w:pPr>
        <w:pStyle w:val="ListParagraph"/>
        <w:numPr>
          <w:ilvl w:val="0"/>
          <w:numId w:val="35"/>
        </w:numPr>
        <w:tabs>
          <w:tab w:val="left" w:pos="480"/>
        </w:tabs>
        <w:spacing w:after="0" w:line="360" w:lineRule="auto"/>
        <w:ind w:left="839" w:right="-23" w:hanging="357"/>
        <w:rPr>
          <w:rFonts w:ascii="Arial" w:eastAsia="Arial" w:hAnsi="Arial" w:cs="Arial"/>
          <w:position w:val="-1"/>
        </w:rPr>
      </w:pPr>
      <w:r>
        <w:rPr>
          <w:rFonts w:ascii="Arial" w:hAnsi="Arial"/>
        </w:rPr>
        <w:t xml:space="preserve">Taithí ar thaighde agus anailís </w:t>
      </w:r>
    </w:p>
    <w:p w14:paraId="6D21DAE9" w14:textId="77777777" w:rsidR="00966F93" w:rsidRPr="009F69E8" w:rsidRDefault="00966F93" w:rsidP="00677D8F">
      <w:pPr>
        <w:pStyle w:val="ListParagraph"/>
        <w:numPr>
          <w:ilvl w:val="0"/>
          <w:numId w:val="35"/>
        </w:numPr>
        <w:tabs>
          <w:tab w:val="left" w:pos="480"/>
        </w:tabs>
        <w:spacing w:after="0" w:line="360" w:lineRule="auto"/>
        <w:ind w:left="839" w:right="-23" w:hanging="357"/>
        <w:rPr>
          <w:rFonts w:ascii="Arial" w:eastAsia="Arial" w:hAnsi="Arial" w:cs="Arial"/>
          <w:position w:val="-1"/>
        </w:rPr>
      </w:pPr>
      <w:r>
        <w:rPr>
          <w:rFonts w:ascii="Arial" w:hAnsi="Arial"/>
        </w:rPr>
        <w:t>Taithí ar thionscadail a bhainistiú</w:t>
      </w:r>
    </w:p>
    <w:p w14:paraId="46D80CBD" w14:textId="77777777" w:rsidR="00966F93" w:rsidRPr="009F69E8" w:rsidRDefault="00966F93" w:rsidP="00677D8F">
      <w:pPr>
        <w:pStyle w:val="ListParagraph"/>
        <w:numPr>
          <w:ilvl w:val="0"/>
          <w:numId w:val="35"/>
        </w:numPr>
        <w:tabs>
          <w:tab w:val="left" w:pos="460"/>
        </w:tabs>
        <w:spacing w:after="0" w:line="360" w:lineRule="auto"/>
        <w:ind w:left="839" w:right="-23" w:hanging="357"/>
        <w:rPr>
          <w:rFonts w:ascii="Arial" w:eastAsia="Arial" w:hAnsi="Arial" w:cs="Arial"/>
          <w:position w:val="-1"/>
        </w:rPr>
      </w:pPr>
      <w:r>
        <w:rPr>
          <w:rFonts w:ascii="Arial" w:hAnsi="Arial"/>
        </w:rPr>
        <w:t>Eolas agus taithí ar chúrsaí riaracháin san earnáil phoiblí</w:t>
      </w:r>
    </w:p>
    <w:p w14:paraId="696D7E4F" w14:textId="63A6E1B9" w:rsidR="00966F93" w:rsidRPr="009F69E8" w:rsidRDefault="00966F93" w:rsidP="00677D8F">
      <w:pPr>
        <w:pStyle w:val="ListParagraph"/>
        <w:numPr>
          <w:ilvl w:val="0"/>
          <w:numId w:val="35"/>
        </w:numPr>
        <w:tabs>
          <w:tab w:val="left" w:pos="460"/>
        </w:tabs>
        <w:spacing w:after="0" w:line="360" w:lineRule="auto"/>
        <w:ind w:left="839" w:right="-23" w:hanging="357"/>
        <w:rPr>
          <w:rFonts w:ascii="Arial" w:eastAsia="Arial" w:hAnsi="Arial" w:cs="Arial"/>
          <w:position w:val="-1"/>
        </w:rPr>
      </w:pPr>
      <w:r>
        <w:rPr>
          <w:rFonts w:ascii="Arial" w:hAnsi="Arial"/>
        </w:rPr>
        <w:lastRenderedPageBreak/>
        <w:t>Scileanna láidre i scríobh agus i labhairt na Gaeilge.</w:t>
      </w:r>
    </w:p>
    <w:bookmarkEnd w:id="0"/>
    <w:p w14:paraId="06B877E8" w14:textId="77777777" w:rsidR="00CB1CF7" w:rsidRPr="00CB1CF7" w:rsidRDefault="00CB1CF7" w:rsidP="00CB1CF7"/>
    <w:p w14:paraId="01D1BC86" w14:textId="75317F86" w:rsidR="00DE1425" w:rsidRPr="00D571F5" w:rsidRDefault="00DE1425" w:rsidP="00466A70">
      <w:pPr>
        <w:pStyle w:val="Heading1"/>
        <w:rPr>
          <w:rFonts w:cs="Arial"/>
        </w:rPr>
      </w:pPr>
      <w:bookmarkStart w:id="20" w:name="_Toc240019191"/>
      <w:bookmarkStart w:id="21" w:name="_Toc240269139"/>
      <w:r>
        <w:t>Príomhchoinníollacha Seirbhíse</w:t>
      </w:r>
      <w:bookmarkEnd w:id="20"/>
      <w:bookmarkEnd w:id="21"/>
    </w:p>
    <w:p w14:paraId="655DE14C" w14:textId="77777777" w:rsidR="00A13BF3" w:rsidRPr="00DB6FB6" w:rsidRDefault="00A13BF3" w:rsidP="00DE1425">
      <w:pPr>
        <w:spacing w:after="0" w:line="240" w:lineRule="auto"/>
        <w:ind w:left="100" w:right="-20"/>
        <w:rPr>
          <w:rFonts w:ascii="Arial" w:eastAsia="Arial" w:hAnsi="Arial" w:cs="Arial"/>
          <w:b/>
          <w:bCs/>
          <w:sz w:val="24"/>
          <w:szCs w:val="24"/>
        </w:rPr>
      </w:pPr>
    </w:p>
    <w:p w14:paraId="5D992070" w14:textId="0AFF97EB" w:rsidR="00DE1425" w:rsidRPr="00DB6FB6" w:rsidRDefault="00DE1425" w:rsidP="00EB0FB8">
      <w:pPr>
        <w:pStyle w:val="Heading2"/>
        <w:rPr>
          <w:rFonts w:eastAsia="Arial" w:cs="Arial"/>
        </w:rPr>
      </w:pPr>
      <w:r>
        <w:t xml:space="preserve">Cuid </w:t>
      </w:r>
      <w:r w:rsidR="00B654EE">
        <w:rPr>
          <w:lang w:val="en-GB"/>
        </w:rPr>
        <w:t>I</w:t>
      </w:r>
      <w:r>
        <w:t xml:space="preserve"> (Coinníollacha a bhaineann go sonrach leis an bpost seo)</w:t>
      </w:r>
    </w:p>
    <w:p w14:paraId="3EA6A575" w14:textId="77777777" w:rsidR="0047336C" w:rsidRDefault="00DE1425" w:rsidP="00EB0FB8">
      <w:pPr>
        <w:rPr>
          <w:rFonts w:eastAsia="Arial" w:cs="Arial"/>
        </w:rPr>
      </w:pPr>
      <w:bookmarkStart w:id="22" w:name="_Toc492996345"/>
      <w:bookmarkStart w:id="23" w:name="_Toc240019192"/>
      <w:r w:rsidRPr="00EB0FB8">
        <w:rPr>
          <w:rStyle w:val="Heading2Char"/>
        </w:rPr>
        <w:t>Pá</w:t>
      </w:r>
      <w:bookmarkEnd w:id="22"/>
      <w:r w:rsidRPr="00EB0FB8">
        <w:rPr>
          <w:rStyle w:val="Heading2Char"/>
        </w:rPr>
        <w:t xml:space="preserve"> </w:t>
      </w:r>
      <w:r w:rsidRPr="00EB0FB8">
        <w:rPr>
          <w:rStyle w:val="Heading2Char"/>
        </w:rPr>
        <w:br/>
      </w:r>
      <w:r>
        <w:t>Seo a leanas an scála tuarastail don phost seo:</w:t>
      </w:r>
      <w:bookmarkEnd w:id="23"/>
    </w:p>
    <w:p w14:paraId="326061F0" w14:textId="7EEBF21F" w:rsidR="00B305AA" w:rsidRPr="00EB0FB8" w:rsidRDefault="0047336C" w:rsidP="00EB0FB8">
      <w:pPr>
        <w:rPr>
          <w:rFonts w:eastAsia="Calibri" w:cs="Arial"/>
        </w:rPr>
      </w:pPr>
      <w:bookmarkStart w:id="24" w:name="_Toc240019193"/>
      <w:r>
        <w:t xml:space="preserve">€39,490, €41,672, €43,672, €45,424, €47,118, €49,406, €51,062, €52,762, </w:t>
      </w:r>
      <w:r>
        <w:rPr>
          <w:sz w:val="16"/>
          <w:szCs w:val="16"/>
        </w:rPr>
        <w:t>(</w:t>
      </w:r>
      <w:r w:rsidR="00B654EE">
        <w:rPr>
          <w:sz w:val="16"/>
          <w:szCs w:val="16"/>
          <w:lang w:val="en-GB"/>
        </w:rPr>
        <w:t>BFS</w:t>
      </w:r>
      <w:r>
        <w:rPr>
          <w:sz w:val="16"/>
          <w:szCs w:val="16"/>
        </w:rPr>
        <w:t xml:space="preserve"> 1) </w:t>
      </w:r>
      <w:r>
        <w:t xml:space="preserve">€54,366, </w:t>
      </w:r>
      <w:r w:rsidR="00B654EE">
        <w:rPr>
          <w:sz w:val="16"/>
          <w:szCs w:val="16"/>
        </w:rPr>
        <w:t>(</w:t>
      </w:r>
      <w:r w:rsidR="00B654EE">
        <w:rPr>
          <w:sz w:val="16"/>
          <w:szCs w:val="16"/>
          <w:lang w:val="en-GB"/>
        </w:rPr>
        <w:t>BF</w:t>
      </w:r>
      <w:r>
        <w:rPr>
          <w:sz w:val="16"/>
          <w:szCs w:val="16"/>
        </w:rPr>
        <w:t>S 2)</w:t>
      </w:r>
      <w:r>
        <w:t xml:space="preserve"> €56,015</w:t>
      </w:r>
      <w:bookmarkEnd w:id="24"/>
    </w:p>
    <w:p w14:paraId="1AC9822A" w14:textId="7B37E076" w:rsidR="005F60FB" w:rsidRPr="00D571F5" w:rsidRDefault="005F60FB" w:rsidP="005F60FB">
      <w:pPr>
        <w:pStyle w:val="ListParagraph"/>
        <w:numPr>
          <w:ilvl w:val="0"/>
          <w:numId w:val="28"/>
        </w:numPr>
        <w:autoSpaceDE w:val="0"/>
        <w:autoSpaceDN w:val="0"/>
        <w:adjustRightInd w:val="0"/>
        <w:spacing w:after="0" w:line="240" w:lineRule="auto"/>
        <w:rPr>
          <w:rFonts w:ascii="Arial" w:hAnsi="Arial" w:cs="Arial"/>
          <w:color w:val="000000"/>
          <w:sz w:val="18"/>
          <w:szCs w:val="18"/>
        </w:rPr>
      </w:pPr>
      <w:r>
        <w:rPr>
          <w:rFonts w:ascii="Arial" w:hAnsi="Arial"/>
          <w:color w:val="000000"/>
          <w:sz w:val="18"/>
          <w:szCs w:val="18"/>
        </w:rPr>
        <w:t>Tar éis seirbhís shásúil 3 bliana ag an uasmhéid.</w:t>
      </w:r>
    </w:p>
    <w:p w14:paraId="5D12EF0B" w14:textId="79BAA540" w:rsidR="005F60FB" w:rsidRPr="00EB516A" w:rsidRDefault="005F60FB" w:rsidP="005F60FB">
      <w:pPr>
        <w:pStyle w:val="ListParagraph"/>
        <w:numPr>
          <w:ilvl w:val="0"/>
          <w:numId w:val="28"/>
        </w:numPr>
        <w:autoSpaceDE w:val="0"/>
        <w:autoSpaceDN w:val="0"/>
        <w:adjustRightInd w:val="0"/>
        <w:spacing w:after="0" w:line="240" w:lineRule="auto"/>
        <w:rPr>
          <w:rFonts w:ascii="Arial" w:hAnsi="Arial" w:cs="Arial"/>
          <w:color w:val="000000"/>
          <w:sz w:val="18"/>
          <w:szCs w:val="18"/>
        </w:rPr>
      </w:pPr>
      <w:r>
        <w:rPr>
          <w:rFonts w:ascii="Arial" w:hAnsi="Arial"/>
          <w:sz w:val="18"/>
          <w:szCs w:val="18"/>
        </w:rPr>
        <w:t>Tar éis seirbhís shásúil 6 bliana ag an uasmhéid.</w:t>
      </w:r>
    </w:p>
    <w:p w14:paraId="1F187BCA" w14:textId="73C97D96" w:rsidR="00DE1425" w:rsidRPr="00DB6FB6" w:rsidRDefault="009D6E7D" w:rsidP="00DE1425">
      <w:pPr>
        <w:spacing w:after="0" w:line="200" w:lineRule="exact"/>
        <w:rPr>
          <w:rFonts w:ascii="Arial" w:eastAsia="Arial" w:hAnsi="Arial" w:cs="Arial"/>
          <w:spacing w:val="-1"/>
          <w:sz w:val="24"/>
          <w:szCs w:val="24"/>
        </w:rPr>
      </w:pPr>
      <w:r>
        <w:rPr>
          <w:rFonts w:ascii="Arial" w:hAnsi="Arial"/>
          <w:sz w:val="24"/>
          <w:szCs w:val="24"/>
        </w:rPr>
        <w:tab/>
        <w:t xml:space="preserve"> </w:t>
      </w:r>
    </w:p>
    <w:p w14:paraId="0216731F" w14:textId="77777777" w:rsidR="00DE1425" w:rsidRPr="00D571F5" w:rsidRDefault="00DE1425" w:rsidP="00282E60">
      <w:pPr>
        <w:spacing w:after="0" w:line="240" w:lineRule="auto"/>
        <w:ind w:right="67"/>
        <w:rPr>
          <w:rFonts w:ascii="Arial" w:eastAsia="Arial" w:hAnsi="Arial" w:cs="Arial"/>
        </w:rPr>
      </w:pPr>
      <w:r>
        <w:rPr>
          <w:rFonts w:ascii="Arial" w:hAnsi="Arial"/>
        </w:rPr>
        <w:t xml:space="preserve">Féadfar breiseanna a </w:t>
      </w:r>
      <w:proofErr w:type="spellStart"/>
      <w:r>
        <w:rPr>
          <w:rFonts w:ascii="Arial" w:hAnsi="Arial"/>
        </w:rPr>
        <w:t>dhámhadh</w:t>
      </w:r>
      <w:proofErr w:type="spellEnd"/>
      <w:r>
        <w:rPr>
          <w:rFonts w:ascii="Arial" w:hAnsi="Arial"/>
        </w:rPr>
        <w:t xml:space="preserve"> faoi réir sheirbhís shásúil agus athruithe sna téarmaí agus coinníollacha maidir le breiseanna tuarastail sa Státseirbhís/Seirbhís Phoiblí i gcoitinne.</w:t>
      </w:r>
    </w:p>
    <w:p w14:paraId="324B2AD4" w14:textId="77777777" w:rsidR="00DE1425" w:rsidRPr="00DB6FB6" w:rsidRDefault="00DE1425" w:rsidP="00282E60">
      <w:pPr>
        <w:spacing w:before="16" w:after="0" w:line="260" w:lineRule="exact"/>
        <w:rPr>
          <w:rFonts w:ascii="Arial" w:hAnsi="Arial" w:cs="Arial"/>
          <w:sz w:val="24"/>
          <w:szCs w:val="24"/>
        </w:rPr>
      </w:pPr>
    </w:p>
    <w:p w14:paraId="08B6D433" w14:textId="77777777" w:rsidR="00DE1425" w:rsidRPr="00D571F5" w:rsidRDefault="00DE1425" w:rsidP="00282E60">
      <w:pPr>
        <w:spacing w:after="0" w:line="240" w:lineRule="auto"/>
        <w:ind w:right="-20"/>
        <w:rPr>
          <w:rFonts w:ascii="Arial" w:eastAsia="Arial" w:hAnsi="Arial" w:cs="Arial"/>
        </w:rPr>
      </w:pPr>
      <w:r>
        <w:rPr>
          <w:rFonts w:ascii="Arial" w:hAnsi="Arial"/>
        </w:rPr>
        <w:t>Féadfar an ráta pá a mhionathrú ó am go chéile ar aon dul le beartas pá an Rialtais.</w:t>
      </w:r>
    </w:p>
    <w:p w14:paraId="383F3E1A" w14:textId="77777777" w:rsidR="00D571F5" w:rsidRDefault="00D571F5" w:rsidP="00282E60">
      <w:pPr>
        <w:spacing w:after="0" w:line="240" w:lineRule="auto"/>
        <w:ind w:right="106"/>
        <w:rPr>
          <w:rFonts w:ascii="Arial" w:eastAsia="Arial" w:hAnsi="Arial" w:cs="Arial"/>
          <w:color w:val="2E74B5" w:themeColor="accent1" w:themeShade="BF"/>
          <w:spacing w:val="3"/>
          <w:sz w:val="24"/>
          <w:szCs w:val="24"/>
        </w:rPr>
      </w:pPr>
    </w:p>
    <w:p w14:paraId="4F618CCD" w14:textId="6E9CBF55" w:rsidR="006B2394" w:rsidRPr="009F69E8" w:rsidRDefault="00DE1425" w:rsidP="00EB0FB8">
      <w:pPr>
        <w:pStyle w:val="Heading2"/>
        <w:rPr>
          <w:rFonts w:eastAsia="Arial" w:cs="Arial"/>
        </w:rPr>
      </w:pPr>
      <w:r>
        <w:t>Tuarastal:</w:t>
      </w:r>
    </w:p>
    <w:p w14:paraId="31BAAACD" w14:textId="6B6CFE38" w:rsidR="006B2394" w:rsidRPr="009F69E8" w:rsidRDefault="00DE1425" w:rsidP="00282E60">
      <w:pPr>
        <w:spacing w:after="0" w:line="240" w:lineRule="auto"/>
        <w:ind w:right="106"/>
        <w:rPr>
          <w:rFonts w:ascii="Arial" w:eastAsia="Arial" w:hAnsi="Arial" w:cs="Arial"/>
          <w:spacing w:val="7"/>
        </w:rPr>
      </w:pPr>
      <w:r>
        <w:rPr>
          <w:rFonts w:ascii="Arial" w:hAnsi="Arial"/>
        </w:rPr>
        <w:t xml:space="preserve">Déanfar an ceapachán ar an scála tuarastail ag pointe atá ar aon dul le beartas pá reatha an Rialtais. Tosóidh iontrálaithe nua isteach sa </w:t>
      </w:r>
      <w:proofErr w:type="spellStart"/>
      <w:r>
        <w:rPr>
          <w:rFonts w:ascii="Arial" w:hAnsi="Arial"/>
        </w:rPr>
        <w:t>státseirbhís</w:t>
      </w:r>
      <w:proofErr w:type="spellEnd"/>
      <w:r>
        <w:rPr>
          <w:rFonts w:ascii="Arial" w:hAnsi="Arial"/>
        </w:rPr>
        <w:t xml:space="preserve"> nó san earnáil phoiblí, mar a shainítear iad i gCiorclán 18/2010, ar an gcéad phointe den scála tuarastail. </w:t>
      </w:r>
    </w:p>
    <w:p w14:paraId="4AE80FA9" w14:textId="77777777" w:rsidR="006B2394" w:rsidRPr="009F69E8" w:rsidRDefault="006B2394" w:rsidP="00282E60">
      <w:pPr>
        <w:spacing w:after="0" w:line="240" w:lineRule="auto"/>
        <w:ind w:right="106"/>
        <w:rPr>
          <w:rFonts w:ascii="Arial" w:eastAsia="Arial" w:hAnsi="Arial" w:cs="Arial"/>
        </w:rPr>
      </w:pPr>
    </w:p>
    <w:p w14:paraId="72C85898" w14:textId="02F9F992" w:rsidR="00DE1425" w:rsidRPr="009F69E8" w:rsidRDefault="00DE1425" w:rsidP="00282E60">
      <w:pPr>
        <w:spacing w:after="0" w:line="240" w:lineRule="auto"/>
        <w:ind w:right="106"/>
        <w:rPr>
          <w:rFonts w:ascii="Arial" w:eastAsia="Arial" w:hAnsi="Arial" w:cs="Arial"/>
        </w:rPr>
      </w:pPr>
      <w:r>
        <w:rPr>
          <w:rFonts w:ascii="Arial" w:hAnsi="Arial"/>
        </w:rPr>
        <w:t xml:space="preserve">Is féidir go mbeidh pá agus coinníollacha difriúla i bhfeidhm, má bhí an ceapaí ina </w:t>
      </w:r>
      <w:proofErr w:type="spellStart"/>
      <w:r>
        <w:rPr>
          <w:rFonts w:ascii="Arial" w:hAnsi="Arial"/>
        </w:rPr>
        <w:t>státseirbhíseach</w:t>
      </w:r>
      <w:proofErr w:type="spellEnd"/>
      <w:r>
        <w:rPr>
          <w:rFonts w:ascii="Arial" w:hAnsi="Arial"/>
        </w:rPr>
        <w:t xml:space="preserve"> nó ina sheirbhíseach poiblí roimh an cheapachán.</w:t>
      </w:r>
    </w:p>
    <w:p w14:paraId="0AFBC20C" w14:textId="77777777" w:rsidR="00DE1425" w:rsidRPr="009F69E8" w:rsidRDefault="00DE1425" w:rsidP="00282E60">
      <w:pPr>
        <w:spacing w:before="2" w:after="0" w:line="150" w:lineRule="exact"/>
        <w:rPr>
          <w:rFonts w:ascii="Arial" w:hAnsi="Arial" w:cs="Arial"/>
        </w:rPr>
      </w:pPr>
    </w:p>
    <w:p w14:paraId="6DE8EBBA" w14:textId="750CA0C5" w:rsidR="00DA49ED" w:rsidRPr="00DA49ED" w:rsidRDefault="0610F4C9" w:rsidP="00DA49ED">
      <w:pPr>
        <w:spacing w:after="0" w:line="240" w:lineRule="auto"/>
        <w:ind w:right="106"/>
        <w:rPr>
          <w:rFonts w:ascii="Arial" w:eastAsia="Arial" w:hAnsi="Arial" w:cs="Arial"/>
        </w:rPr>
      </w:pPr>
      <w:r w:rsidRPr="00EB0FB8">
        <w:rPr>
          <w:rStyle w:val="Heading2Char"/>
        </w:rPr>
        <w:t xml:space="preserve">Obair Chumaiscthe: </w:t>
      </w:r>
      <w:r w:rsidRPr="00EB0FB8">
        <w:rPr>
          <w:rStyle w:val="Heading2Char"/>
        </w:rPr>
        <w:br/>
      </w:r>
      <w:r>
        <w:rPr>
          <w:rFonts w:ascii="Arial" w:hAnsi="Arial"/>
        </w:rPr>
        <w:t>Tá polasaí oibre cumaisc</w:t>
      </w:r>
      <w:r w:rsidR="00B654EE">
        <w:rPr>
          <w:rFonts w:ascii="Arial" w:hAnsi="Arial"/>
          <w:lang w:val="en-GB"/>
        </w:rPr>
        <w:t>the</w:t>
      </w:r>
      <w:r>
        <w:rPr>
          <w:rFonts w:ascii="Arial" w:hAnsi="Arial"/>
        </w:rPr>
        <w:t xml:space="preserve"> ag QQI mar a roinneann ár bhfostaithe a gcuid ama idir freastal ar an ionad oibre agus oibriú go cianda.  </w:t>
      </w:r>
      <w:r w:rsidR="00B654EE">
        <w:rPr>
          <w:rFonts w:ascii="Arial" w:hAnsi="Arial"/>
        </w:rPr>
        <w:t>Tá sé tábhachtach a chur san á</w:t>
      </w:r>
      <w:r w:rsidR="00B654EE">
        <w:rPr>
          <w:rFonts w:ascii="Arial" w:hAnsi="Arial"/>
          <w:lang w:val="en-GB"/>
        </w:rPr>
        <w:t>i</w:t>
      </w:r>
      <w:proofErr w:type="spellStart"/>
      <w:r>
        <w:rPr>
          <w:rFonts w:ascii="Arial" w:hAnsi="Arial"/>
        </w:rPr>
        <w:t>reamh</w:t>
      </w:r>
      <w:proofErr w:type="spellEnd"/>
      <w:r>
        <w:rPr>
          <w:rFonts w:ascii="Arial" w:hAnsi="Arial"/>
        </w:rPr>
        <w:t xml:space="preserve"> go gcaithfear critéir áirithe atá leagtha amach sa pholasaí oibre cumaiscthe a chomhlíonadh sula bhfaightear rochtain ar obair chumaiscthe.</w:t>
      </w:r>
    </w:p>
    <w:p w14:paraId="3B6D8C1F" w14:textId="1BA824B3" w:rsidR="005B0E69" w:rsidRPr="009F69E8" w:rsidRDefault="005B0E69" w:rsidP="00D571F5">
      <w:pPr>
        <w:spacing w:after="0" w:line="240" w:lineRule="auto"/>
        <w:ind w:right="106"/>
        <w:rPr>
          <w:rFonts w:ascii="Arial" w:eastAsia="Arial" w:hAnsi="Arial" w:cs="Arial"/>
          <w:spacing w:val="-5"/>
        </w:rPr>
      </w:pPr>
    </w:p>
    <w:p w14:paraId="47DAE725" w14:textId="6ACC1577" w:rsidR="2B942ACB" w:rsidRPr="009F69E8" w:rsidRDefault="2B942ACB" w:rsidP="2B942ACB">
      <w:pPr>
        <w:tabs>
          <w:tab w:val="left" w:pos="142"/>
        </w:tabs>
        <w:spacing w:after="0" w:line="240" w:lineRule="auto"/>
        <w:ind w:right="59"/>
        <w:rPr>
          <w:rFonts w:ascii="Arial" w:eastAsia="Arial" w:hAnsi="Arial" w:cs="Arial"/>
          <w:b/>
          <w:bCs/>
        </w:rPr>
      </w:pPr>
    </w:p>
    <w:p w14:paraId="3BFFC6AB" w14:textId="202EB8A0" w:rsidR="006B2394" w:rsidRPr="009F69E8" w:rsidRDefault="00DE1425" w:rsidP="00EB0FB8">
      <w:pPr>
        <w:pStyle w:val="Heading2"/>
        <w:rPr>
          <w:rFonts w:eastAsia="Arial" w:cs="Arial"/>
        </w:rPr>
      </w:pPr>
      <w:r>
        <w:t xml:space="preserve">Saoire Bhliantúil: </w:t>
      </w:r>
    </w:p>
    <w:p w14:paraId="60A423BC" w14:textId="0AED8D81" w:rsidR="00DE1425" w:rsidRPr="009F69E8" w:rsidRDefault="00DE1425" w:rsidP="00282E60">
      <w:pPr>
        <w:tabs>
          <w:tab w:val="left" w:pos="142"/>
        </w:tabs>
        <w:spacing w:after="0" w:line="240" w:lineRule="auto"/>
        <w:ind w:right="59"/>
        <w:rPr>
          <w:rFonts w:ascii="Arial" w:eastAsia="Arial" w:hAnsi="Arial" w:cs="Arial"/>
        </w:rPr>
      </w:pPr>
      <w:r>
        <w:rPr>
          <w:rFonts w:ascii="Arial" w:hAnsi="Arial"/>
        </w:rPr>
        <w:t>24 lá oibre a bheidh sa tsaoire bhliantúil. Níl laethanta saoire phoiblí san áireamh ansin.</w:t>
      </w:r>
    </w:p>
    <w:p w14:paraId="13FBDBEF" w14:textId="77777777" w:rsidR="00DE1425" w:rsidRPr="009F69E8" w:rsidRDefault="00DE1425" w:rsidP="00282E60">
      <w:pPr>
        <w:spacing w:before="16" w:after="0" w:line="260" w:lineRule="exact"/>
        <w:rPr>
          <w:rFonts w:ascii="Arial" w:hAnsi="Arial" w:cs="Arial"/>
        </w:rPr>
      </w:pPr>
    </w:p>
    <w:p w14:paraId="19468702" w14:textId="77777777" w:rsidR="006B2394" w:rsidRPr="009F69E8" w:rsidRDefault="00DE1425" w:rsidP="00EB0FB8">
      <w:pPr>
        <w:pStyle w:val="Heading2"/>
        <w:rPr>
          <w:rFonts w:eastAsia="Arial" w:cs="Arial"/>
        </w:rPr>
      </w:pPr>
      <w:r>
        <w:t xml:space="preserve">Uaireanta Tinrimh: </w:t>
      </w:r>
    </w:p>
    <w:p w14:paraId="4031243C" w14:textId="3C1149CA" w:rsidR="00DE1425" w:rsidRPr="009F69E8" w:rsidRDefault="00DE1425" w:rsidP="00282E60">
      <w:pPr>
        <w:tabs>
          <w:tab w:val="left" w:pos="142"/>
        </w:tabs>
        <w:spacing w:after="0" w:line="240" w:lineRule="auto"/>
        <w:ind w:right="55"/>
        <w:rPr>
          <w:rFonts w:ascii="Arial" w:eastAsia="Arial" w:hAnsi="Arial" w:cs="Arial"/>
        </w:rPr>
      </w:pPr>
      <w:r>
        <w:rPr>
          <w:rFonts w:ascii="Arial" w:hAnsi="Arial"/>
        </w:rPr>
        <w:t xml:space="preserve">Beidh na huaireanta oibre de réir </w:t>
      </w:r>
      <w:proofErr w:type="spellStart"/>
      <w:r>
        <w:rPr>
          <w:rFonts w:ascii="Arial" w:hAnsi="Arial"/>
        </w:rPr>
        <w:t>ghnáthshocruithe</w:t>
      </w:r>
      <w:proofErr w:type="spellEnd"/>
      <w:r>
        <w:rPr>
          <w:rFonts w:ascii="Arial" w:hAnsi="Arial"/>
        </w:rPr>
        <w:t xml:space="preserve"> QQI agus ionann le líon uaireanta nach lú ná 35 (glan ar shosanna) sa tseachtain.</w:t>
      </w:r>
    </w:p>
    <w:p w14:paraId="3847E56B" w14:textId="77777777" w:rsidR="00DE1425" w:rsidRPr="009F69E8" w:rsidRDefault="00DE1425" w:rsidP="00282E60">
      <w:pPr>
        <w:spacing w:before="15" w:after="0" w:line="260" w:lineRule="exact"/>
        <w:rPr>
          <w:rFonts w:ascii="Arial" w:hAnsi="Arial" w:cs="Arial"/>
        </w:rPr>
      </w:pPr>
    </w:p>
    <w:p w14:paraId="5C0C91EE" w14:textId="27399345" w:rsidR="00DE1425" w:rsidRPr="009F69E8" w:rsidRDefault="00DE1425" w:rsidP="00282E60">
      <w:pPr>
        <w:spacing w:after="0" w:line="240" w:lineRule="auto"/>
        <w:ind w:right="65"/>
        <w:rPr>
          <w:rFonts w:ascii="Arial" w:eastAsia="Arial" w:hAnsi="Arial" w:cs="Arial"/>
        </w:rPr>
      </w:pPr>
      <w:r>
        <w:rPr>
          <w:rFonts w:ascii="Arial" w:hAnsi="Arial"/>
        </w:rPr>
        <w:t>Ní íocfar aon suim bhreise as tinreamh breise toisc go gclúdaíonn an ráta luach saothair aon tinreamh breise eisceachtúil a d'fhéadfadh a bheith de dhíth ó am go chéile.</w:t>
      </w:r>
    </w:p>
    <w:p w14:paraId="66D395CE" w14:textId="77777777" w:rsidR="00D42FD8" w:rsidRPr="009F69E8" w:rsidRDefault="00D42FD8" w:rsidP="00282E60">
      <w:pPr>
        <w:spacing w:after="0" w:line="240" w:lineRule="auto"/>
        <w:ind w:right="65"/>
        <w:rPr>
          <w:rFonts w:ascii="Arial" w:hAnsi="Arial" w:cs="Arial"/>
        </w:rPr>
      </w:pPr>
    </w:p>
    <w:p w14:paraId="6A947025" w14:textId="77777777" w:rsidR="00DE1425" w:rsidRPr="00DB6FB6" w:rsidRDefault="00DE1425" w:rsidP="00DE1425">
      <w:pPr>
        <w:spacing w:after="0"/>
        <w:rPr>
          <w:rFonts w:ascii="Arial" w:hAnsi="Arial" w:cs="Arial"/>
          <w:sz w:val="24"/>
          <w:szCs w:val="24"/>
        </w:rPr>
        <w:sectPr w:rsidR="00DE1425" w:rsidRPr="00DB6FB6" w:rsidSect="00DB6FB6">
          <w:footerReference w:type="default" r:id="rId17"/>
          <w:pgSz w:w="11920" w:h="16860"/>
          <w:pgMar w:top="1440" w:right="1440" w:bottom="1440" w:left="1440" w:header="0" w:footer="1038" w:gutter="0"/>
          <w:pgNumType w:start="1"/>
          <w:cols w:space="720"/>
          <w:titlePg/>
          <w:docGrid w:linePitch="299"/>
        </w:sectPr>
      </w:pPr>
    </w:p>
    <w:p w14:paraId="5B9F1DAC" w14:textId="77777777" w:rsidR="00DE1425" w:rsidRPr="00DB6FB6" w:rsidRDefault="00DE1425" w:rsidP="00466A70">
      <w:pPr>
        <w:pStyle w:val="Heading1"/>
        <w:rPr>
          <w:rFonts w:eastAsia="Arial" w:cs="Arial"/>
        </w:rPr>
      </w:pPr>
      <w:bookmarkStart w:id="25" w:name="_Toc240269140"/>
      <w:r>
        <w:lastRenderedPageBreak/>
        <w:t>Cuid II (Coinníollacha eile a bhaineann le daoine a cheapfaí sa phost seo)</w:t>
      </w:r>
      <w:bookmarkEnd w:id="25"/>
    </w:p>
    <w:p w14:paraId="02422E59" w14:textId="77777777" w:rsidR="00DE1425" w:rsidRPr="00DB6FB6" w:rsidRDefault="00DE1425" w:rsidP="00DE1425">
      <w:pPr>
        <w:spacing w:before="16" w:after="0" w:line="260" w:lineRule="exact"/>
        <w:rPr>
          <w:rFonts w:ascii="Arial" w:hAnsi="Arial" w:cs="Arial"/>
          <w:sz w:val="24"/>
          <w:szCs w:val="24"/>
        </w:rPr>
      </w:pPr>
    </w:p>
    <w:p w14:paraId="3FF8BE29" w14:textId="3238F5E0" w:rsidR="0051009B" w:rsidRPr="00D571F5" w:rsidRDefault="00DE1425" w:rsidP="00DE1425">
      <w:pPr>
        <w:tabs>
          <w:tab w:val="left" w:pos="660"/>
        </w:tabs>
        <w:spacing w:after="0" w:line="240" w:lineRule="auto"/>
        <w:ind w:left="667" w:right="57" w:hanging="567"/>
        <w:jc w:val="both"/>
        <w:rPr>
          <w:rFonts w:ascii="Arial" w:eastAsia="Arial" w:hAnsi="Arial" w:cs="Arial"/>
        </w:rPr>
      </w:pPr>
      <w:r>
        <w:rPr>
          <w:rFonts w:ascii="Arial" w:hAnsi="Arial"/>
          <w:b/>
          <w:bCs/>
          <w:sz w:val="24"/>
          <w:szCs w:val="24"/>
        </w:rPr>
        <w:t>1</w:t>
      </w:r>
      <w:r>
        <w:rPr>
          <w:rFonts w:ascii="Arial" w:hAnsi="Arial"/>
          <w:b/>
          <w:bCs/>
          <w:sz w:val="24"/>
          <w:szCs w:val="24"/>
        </w:rPr>
        <w:tab/>
      </w:r>
      <w:r>
        <w:rPr>
          <w:rFonts w:ascii="Arial" w:hAnsi="Arial"/>
          <w:b/>
        </w:rPr>
        <w:t>Tionacht:</w:t>
      </w:r>
      <w:r>
        <w:rPr>
          <w:rFonts w:ascii="Arial" w:hAnsi="Arial"/>
        </w:rPr>
        <w:t xml:space="preserve">  Ceapfar an t-iarrthóir a n-éireoidh leo i bpost buan i QQI.</w:t>
      </w:r>
    </w:p>
    <w:p w14:paraId="44A3FCB8" w14:textId="77777777" w:rsidR="00DE1425" w:rsidRPr="00D571F5" w:rsidRDefault="00DE1425" w:rsidP="00DE1425">
      <w:pPr>
        <w:tabs>
          <w:tab w:val="left" w:pos="660"/>
        </w:tabs>
        <w:spacing w:after="0" w:line="240" w:lineRule="auto"/>
        <w:ind w:left="667" w:right="57" w:hanging="567"/>
        <w:jc w:val="both"/>
        <w:rPr>
          <w:rFonts w:ascii="Arial" w:eastAsia="Arial" w:hAnsi="Arial" w:cs="Arial"/>
        </w:rPr>
      </w:pPr>
      <w:r>
        <w:rPr>
          <w:rFonts w:ascii="Arial" w:hAnsi="Arial"/>
        </w:rPr>
        <w:t xml:space="preserve"> </w:t>
      </w:r>
    </w:p>
    <w:p w14:paraId="7263467A" w14:textId="2B949E11" w:rsidR="00DE1425" w:rsidRPr="00D571F5" w:rsidRDefault="00DE1425" w:rsidP="00DE1425">
      <w:pPr>
        <w:spacing w:after="0" w:line="240" w:lineRule="auto"/>
        <w:ind w:left="667" w:right="58"/>
        <w:jc w:val="both"/>
        <w:rPr>
          <w:rFonts w:ascii="Arial" w:eastAsia="Arial" w:hAnsi="Arial" w:cs="Arial"/>
        </w:rPr>
      </w:pPr>
      <w:r>
        <w:rPr>
          <w:rFonts w:ascii="Arial" w:hAnsi="Arial"/>
        </w:rPr>
        <w:t xml:space="preserve">Ní mór don té a cheapfar tréimhse phromhaidh a chomhlíonadh, a mhairfidh suas le 9 mí de ghnáth. Má bhíonn seirbhísí an </w:t>
      </w:r>
      <w:proofErr w:type="spellStart"/>
      <w:r>
        <w:rPr>
          <w:rFonts w:ascii="Arial" w:hAnsi="Arial"/>
        </w:rPr>
        <w:t>cheapaí</w:t>
      </w:r>
      <w:proofErr w:type="spellEnd"/>
      <w:r>
        <w:rPr>
          <w:rFonts w:ascii="Arial" w:hAnsi="Arial"/>
        </w:rPr>
        <w:t xml:space="preserve"> sásúil ó thaobh sláinte, iompar agus éifeachtúlacht i gcoitinne le linn na tréimhse promhaidh, ceapfar an duine sin ar bhonn buan ag deireadh na tréimhse. Má bhíonn an tseirbhís neamhshásúil, féadfar an ceapachán a fhoirceannadh uair ar bith le linn na tréimhse promhaidh. Féadfar an tréimhse phromhaidh a </w:t>
      </w:r>
      <w:proofErr w:type="spellStart"/>
      <w:r>
        <w:rPr>
          <w:rFonts w:ascii="Arial" w:hAnsi="Arial"/>
        </w:rPr>
        <w:t>fhadú</w:t>
      </w:r>
      <w:proofErr w:type="spellEnd"/>
      <w:r>
        <w:rPr>
          <w:rFonts w:ascii="Arial" w:hAnsi="Arial"/>
        </w:rPr>
        <w:t xml:space="preserve"> suas go 12 mhí má mheasann an bhainistíocht ag an QQI gur gá. Má theipeann ar </w:t>
      </w:r>
      <w:proofErr w:type="spellStart"/>
      <w:r>
        <w:rPr>
          <w:rFonts w:ascii="Arial" w:hAnsi="Arial"/>
        </w:rPr>
        <w:t>cheapaí</w:t>
      </w:r>
      <w:proofErr w:type="spellEnd"/>
      <w:r>
        <w:rPr>
          <w:rFonts w:ascii="Arial" w:hAnsi="Arial"/>
        </w:rPr>
        <w:t xml:space="preserve">, a bhí ina ball foirne sular ceapadh iad ón gcomórtas seo, coinníollach an phromhaidh a shásamh, is iondúil go bpléifear filleadh ar an bpost roimhe. I gcás filleadh ar an bpost roimhe,  fillfidh an ball foirne ar fholúntas ag a </w:t>
      </w:r>
      <w:proofErr w:type="spellStart"/>
      <w:r>
        <w:rPr>
          <w:rFonts w:ascii="Arial" w:hAnsi="Arial"/>
        </w:rPr>
        <w:t>iarghrád</w:t>
      </w:r>
      <w:proofErr w:type="spellEnd"/>
      <w:r>
        <w:rPr>
          <w:rFonts w:ascii="Arial" w:hAnsi="Arial"/>
        </w:rPr>
        <w:t xml:space="preserve">. </w:t>
      </w:r>
    </w:p>
    <w:p w14:paraId="6593AA02" w14:textId="77777777" w:rsidR="00DE1425" w:rsidRPr="00D571F5" w:rsidRDefault="00DE1425" w:rsidP="00DE1425">
      <w:pPr>
        <w:spacing w:before="17" w:after="0" w:line="260" w:lineRule="exact"/>
        <w:rPr>
          <w:rFonts w:ascii="Arial" w:hAnsi="Arial" w:cs="Arial"/>
        </w:rPr>
      </w:pPr>
    </w:p>
    <w:p w14:paraId="6CEDF9F2" w14:textId="77777777" w:rsidR="00DE1425" w:rsidRPr="00D571F5" w:rsidRDefault="00DE1425" w:rsidP="00DE1425">
      <w:pPr>
        <w:tabs>
          <w:tab w:val="left" w:pos="660"/>
        </w:tabs>
        <w:spacing w:after="0" w:line="240" w:lineRule="auto"/>
        <w:ind w:left="667" w:right="65" w:hanging="567"/>
        <w:jc w:val="both"/>
        <w:rPr>
          <w:rFonts w:ascii="Arial" w:eastAsia="Arial" w:hAnsi="Arial" w:cs="Arial"/>
        </w:rPr>
      </w:pPr>
      <w:r>
        <w:rPr>
          <w:rFonts w:ascii="Arial" w:hAnsi="Arial"/>
          <w:b/>
          <w:bCs/>
        </w:rPr>
        <w:t>2</w:t>
      </w:r>
      <w:r>
        <w:rPr>
          <w:rFonts w:ascii="Arial" w:hAnsi="Arial"/>
          <w:b/>
          <w:bCs/>
        </w:rPr>
        <w:tab/>
        <w:t xml:space="preserve">Dualgais:   </w:t>
      </w:r>
      <w:r>
        <w:rPr>
          <w:rFonts w:ascii="Arial" w:hAnsi="Arial"/>
        </w:rPr>
        <w:t>Beifear ag súil go gcomhlíonfaidh an ceapaí gach gníomh, dualgas agus oibleagáid a ghabhann leis an bpost (a d’fhéadfaí a leasú ó am go chéile).</w:t>
      </w:r>
    </w:p>
    <w:p w14:paraId="009AB659" w14:textId="77777777" w:rsidR="00DE1425" w:rsidRPr="00D571F5" w:rsidRDefault="00DE1425" w:rsidP="00DE1425">
      <w:pPr>
        <w:spacing w:before="16" w:after="0" w:line="260" w:lineRule="exact"/>
        <w:rPr>
          <w:rFonts w:ascii="Arial" w:hAnsi="Arial" w:cs="Arial"/>
        </w:rPr>
      </w:pPr>
    </w:p>
    <w:p w14:paraId="4A522A81" w14:textId="77777777" w:rsidR="00DE1425" w:rsidRPr="00D571F5" w:rsidRDefault="00DE1425" w:rsidP="00DE1425">
      <w:pPr>
        <w:tabs>
          <w:tab w:val="left" w:pos="660"/>
        </w:tabs>
        <w:spacing w:after="0" w:line="240" w:lineRule="auto"/>
        <w:ind w:left="667" w:right="60" w:hanging="567"/>
        <w:jc w:val="both"/>
        <w:rPr>
          <w:rFonts w:ascii="Arial" w:eastAsia="Arial" w:hAnsi="Arial" w:cs="Arial"/>
        </w:rPr>
      </w:pPr>
      <w:r>
        <w:rPr>
          <w:rFonts w:ascii="Arial" w:hAnsi="Arial"/>
          <w:b/>
          <w:bCs/>
        </w:rPr>
        <w:t>3</w:t>
      </w:r>
      <w:r>
        <w:rPr>
          <w:rFonts w:ascii="Arial" w:hAnsi="Arial"/>
          <w:b/>
          <w:bCs/>
        </w:rPr>
        <w:tab/>
        <w:t xml:space="preserve">Fostaíocht Lasmuigh den Eagraíocht </w:t>
      </w:r>
      <w:r>
        <w:rPr>
          <w:rFonts w:ascii="Arial" w:hAnsi="Arial"/>
        </w:rPr>
        <w:t>Post lánaimseartha é seo agus ní mór don té a cheapfar aon bhaint le fostaíocht/leasanna gnó lasmuigh a sheachaint, más amhlaidh go bhfuil siad nó go bhféadfaidís a bheith i gcoimhlint. Ní mór soiléiriú a iarraidh ón lucht bainistíochta má tá amhras ann.</w:t>
      </w:r>
    </w:p>
    <w:p w14:paraId="4D357D37" w14:textId="77777777" w:rsidR="00DE1425" w:rsidRPr="00D571F5" w:rsidRDefault="00DE1425" w:rsidP="00DE1425">
      <w:pPr>
        <w:spacing w:before="16" w:after="0" w:line="260" w:lineRule="exact"/>
        <w:rPr>
          <w:rFonts w:ascii="Arial" w:hAnsi="Arial" w:cs="Arial"/>
        </w:rPr>
      </w:pPr>
    </w:p>
    <w:p w14:paraId="181190EF" w14:textId="77777777" w:rsidR="00DE1425" w:rsidRPr="00D571F5" w:rsidRDefault="00DE1425" w:rsidP="00DE1425">
      <w:pPr>
        <w:tabs>
          <w:tab w:val="left" w:pos="660"/>
        </w:tabs>
        <w:spacing w:after="0" w:line="240" w:lineRule="auto"/>
        <w:ind w:left="667" w:right="56" w:hanging="567"/>
        <w:jc w:val="both"/>
        <w:rPr>
          <w:rFonts w:ascii="Arial" w:eastAsia="Arial" w:hAnsi="Arial" w:cs="Arial"/>
        </w:rPr>
      </w:pPr>
      <w:r>
        <w:rPr>
          <w:rFonts w:ascii="Arial" w:hAnsi="Arial"/>
          <w:b/>
          <w:bCs/>
        </w:rPr>
        <w:t>4</w:t>
      </w:r>
      <w:r>
        <w:rPr>
          <w:rFonts w:ascii="Arial" w:hAnsi="Arial"/>
          <w:b/>
          <w:bCs/>
        </w:rPr>
        <w:tab/>
        <w:t xml:space="preserve">Saoire Bhreoiteachta: </w:t>
      </w:r>
      <w:r>
        <w:rPr>
          <w:rFonts w:ascii="Arial" w:hAnsi="Arial"/>
        </w:rPr>
        <w:t xml:space="preserve">Is féidir saoire bhreoiteachta ar </w:t>
      </w:r>
      <w:proofErr w:type="spellStart"/>
      <w:r>
        <w:rPr>
          <w:rFonts w:ascii="Arial" w:hAnsi="Arial"/>
        </w:rPr>
        <w:t>phá</w:t>
      </w:r>
      <w:proofErr w:type="spellEnd"/>
      <w:r>
        <w:rPr>
          <w:rFonts w:ascii="Arial" w:hAnsi="Arial"/>
        </w:rPr>
        <w:t xml:space="preserve"> iomlán a cheadú faoi </w:t>
      </w:r>
      <w:proofErr w:type="spellStart"/>
      <w:r>
        <w:rPr>
          <w:rFonts w:ascii="Arial" w:hAnsi="Arial"/>
        </w:rPr>
        <w:t>lánrogha</w:t>
      </w:r>
      <w:proofErr w:type="spellEnd"/>
      <w:r>
        <w:rPr>
          <w:rFonts w:ascii="Arial" w:hAnsi="Arial"/>
        </w:rPr>
        <w:t xml:space="preserve"> Dhearbhú Cáilíochta agus Cáilíochtaí de réir nósanna imeachta bunaithe agus coinníollacha don tseirbhís phoiblí i gcoitinne.</w:t>
      </w:r>
    </w:p>
    <w:p w14:paraId="74F1CE27" w14:textId="77777777" w:rsidR="00DE1425" w:rsidRPr="00D571F5" w:rsidRDefault="00DE1425" w:rsidP="00DE1425">
      <w:pPr>
        <w:spacing w:before="16" w:after="0" w:line="260" w:lineRule="exact"/>
        <w:rPr>
          <w:rFonts w:ascii="Arial" w:hAnsi="Arial" w:cs="Arial"/>
        </w:rPr>
      </w:pPr>
    </w:p>
    <w:p w14:paraId="7B7EAA3F" w14:textId="77777777" w:rsidR="00DE1425" w:rsidRPr="00D571F5" w:rsidRDefault="00DE1425" w:rsidP="00DE1425">
      <w:pPr>
        <w:tabs>
          <w:tab w:val="left" w:pos="660"/>
        </w:tabs>
        <w:spacing w:after="0" w:line="240" w:lineRule="auto"/>
        <w:ind w:left="667" w:right="55" w:hanging="567"/>
        <w:jc w:val="both"/>
        <w:rPr>
          <w:rFonts w:ascii="Arial" w:eastAsia="Arial" w:hAnsi="Arial" w:cs="Arial"/>
        </w:rPr>
      </w:pPr>
      <w:r>
        <w:rPr>
          <w:rFonts w:ascii="Arial" w:hAnsi="Arial"/>
          <w:b/>
          <w:bCs/>
        </w:rPr>
        <w:t>5</w:t>
      </w:r>
      <w:r>
        <w:rPr>
          <w:rFonts w:ascii="Arial" w:hAnsi="Arial"/>
          <w:b/>
          <w:bCs/>
        </w:rPr>
        <w:tab/>
        <w:t xml:space="preserve">Scor agus Aoisliúntas: </w:t>
      </w:r>
      <w:r>
        <w:rPr>
          <w:rFonts w:ascii="Arial" w:hAnsi="Arial"/>
        </w:rPr>
        <w:t>Tairgfear téarmaí pinsin agus coinníollacha aoise pinsin na seirbhíse poiblí don té a cheapfar de réir na socruithe pinsin sa QQI ag brath ar stádas an té a cheapfar:</w:t>
      </w:r>
    </w:p>
    <w:p w14:paraId="45562B4C" w14:textId="77777777" w:rsidR="00DE1425" w:rsidRPr="00D571F5" w:rsidRDefault="00DE1425" w:rsidP="00DE1425">
      <w:pPr>
        <w:spacing w:before="16" w:after="0" w:line="260" w:lineRule="exact"/>
        <w:rPr>
          <w:rFonts w:ascii="Arial" w:hAnsi="Arial" w:cs="Arial"/>
        </w:rPr>
      </w:pPr>
    </w:p>
    <w:p w14:paraId="15C7D88E" w14:textId="77777777" w:rsidR="00DE1425" w:rsidRPr="00D571F5" w:rsidRDefault="00DE1425" w:rsidP="00DE1425">
      <w:pPr>
        <w:spacing w:after="0" w:line="240" w:lineRule="auto"/>
        <w:ind w:left="667" w:right="66" w:hanging="360"/>
        <w:jc w:val="both"/>
        <w:rPr>
          <w:rFonts w:ascii="Arial" w:eastAsia="Arial" w:hAnsi="Arial" w:cs="Arial"/>
        </w:rPr>
      </w:pPr>
      <w:r>
        <w:rPr>
          <w:rFonts w:ascii="Arial" w:hAnsi="Arial"/>
        </w:rPr>
        <w:t>a)  I gcoitinne, beidh duine nach bhfuil aon stair seirbhíse poiblí inphinsin aici nó aige sna 26 seachtain roimh an cheapachán ina bhall den Scéim Pinsin Aonair Seirbhíse Poiblí (An Scéim Aonair) a thosaigh an 1 Eanáir 2013 (tagraíonn Alt 10 den Acht um Pinsin Seirbhíse Poiblí (Scéim Aonair agus Forálacha Eile) 2012 di);</w:t>
      </w:r>
    </w:p>
    <w:p w14:paraId="2ECB802D" w14:textId="77777777" w:rsidR="00DE1425" w:rsidRPr="00DE3297" w:rsidRDefault="00DE1425" w:rsidP="00DE3297">
      <w:pPr>
        <w:spacing w:after="0" w:line="240" w:lineRule="auto"/>
        <w:ind w:left="667" w:right="66" w:hanging="360"/>
        <w:jc w:val="both"/>
        <w:rPr>
          <w:rFonts w:ascii="Arial" w:eastAsia="Arial" w:hAnsi="Arial" w:cs="Arial"/>
          <w:spacing w:val="1"/>
        </w:rPr>
      </w:pPr>
    </w:p>
    <w:p w14:paraId="500107DA" w14:textId="3706F766" w:rsidR="00DE1425" w:rsidRPr="00DE3297" w:rsidRDefault="00DE1425" w:rsidP="00DE3297">
      <w:pPr>
        <w:spacing w:after="0" w:line="240" w:lineRule="auto"/>
        <w:ind w:left="667" w:right="66" w:hanging="360"/>
        <w:jc w:val="both"/>
        <w:rPr>
          <w:rFonts w:ascii="Arial" w:eastAsia="Arial" w:hAnsi="Arial" w:cs="Arial"/>
          <w:spacing w:val="1"/>
        </w:rPr>
      </w:pPr>
      <w:r>
        <w:rPr>
          <w:rFonts w:ascii="Arial" w:hAnsi="Arial"/>
        </w:rPr>
        <w:t>b)   Beidh duine ar bith atá ar iasacht ina bhall i gcónaí de scéim pinsin na máthairchuideachta agus bunófar an tuarastal inphinsin ar a ghrád nó a grád substaintiúil .i. an grád ag a bhfuil an duine sin fostaithe ina m(h)</w:t>
      </w:r>
      <w:proofErr w:type="spellStart"/>
      <w:r>
        <w:rPr>
          <w:rFonts w:ascii="Arial" w:hAnsi="Arial"/>
        </w:rPr>
        <w:t>áthairchuideachta</w:t>
      </w:r>
      <w:proofErr w:type="spellEnd"/>
      <w:r>
        <w:rPr>
          <w:rFonts w:ascii="Arial" w:hAnsi="Arial"/>
        </w:rPr>
        <w:t>.</w:t>
      </w:r>
    </w:p>
    <w:p w14:paraId="5297174D" w14:textId="77777777" w:rsidR="00DE1425" w:rsidRPr="00D571F5" w:rsidRDefault="00DE1425" w:rsidP="00DE1425">
      <w:pPr>
        <w:spacing w:before="16" w:after="0" w:line="260" w:lineRule="exact"/>
        <w:rPr>
          <w:rFonts w:ascii="Arial" w:hAnsi="Arial" w:cs="Arial"/>
        </w:rPr>
      </w:pPr>
    </w:p>
    <w:p w14:paraId="0965CE67" w14:textId="214DC312" w:rsidR="00DE1425" w:rsidRPr="00D571F5" w:rsidRDefault="00DE1425" w:rsidP="00DE1425">
      <w:pPr>
        <w:spacing w:after="0" w:line="240" w:lineRule="auto"/>
        <w:ind w:left="667" w:right="61" w:hanging="360"/>
        <w:jc w:val="both"/>
        <w:rPr>
          <w:rFonts w:ascii="Arial" w:eastAsia="Arial" w:hAnsi="Arial" w:cs="Arial"/>
        </w:rPr>
      </w:pPr>
      <w:r>
        <w:rPr>
          <w:rFonts w:ascii="Arial" w:hAnsi="Arial"/>
        </w:rPr>
        <w:t xml:space="preserve">c) Duine ar bith a bhí ina bhall de “scéim pinsin seirbhíse poiblí atá ann cheana” mar a </w:t>
      </w:r>
      <w:proofErr w:type="spellStart"/>
      <w:r>
        <w:rPr>
          <w:rFonts w:ascii="Arial" w:hAnsi="Arial"/>
        </w:rPr>
        <w:t>fhorléireofar</w:t>
      </w:r>
      <w:proofErr w:type="spellEnd"/>
      <w:r>
        <w:rPr>
          <w:rFonts w:ascii="Arial" w:hAnsi="Arial"/>
        </w:rPr>
        <w:t xml:space="preserve"> san Acht um  Pinsin na Seirbhíse Poiblí (Scéim Aonair agus Forálacha Eile)  2012 agus nach gcáilíonn do bhallraíocht sa Scéim Aonair, beidh sé nó sí ina bhall de Scéim Pinsin Foirne QQI agus de Scéim Ghaolmhar na gCéilí agus na Leanaí;</w:t>
      </w:r>
    </w:p>
    <w:p w14:paraId="21ABE856" w14:textId="77777777" w:rsidR="00DE1425" w:rsidRPr="00D571F5" w:rsidRDefault="00DE1425" w:rsidP="00DE1425">
      <w:pPr>
        <w:spacing w:before="16" w:after="0" w:line="260" w:lineRule="exact"/>
        <w:rPr>
          <w:rFonts w:ascii="Arial" w:hAnsi="Arial" w:cs="Arial"/>
        </w:rPr>
      </w:pPr>
    </w:p>
    <w:p w14:paraId="5AFCF771" w14:textId="3F415A2A" w:rsidR="00DE1425" w:rsidRPr="00D571F5" w:rsidRDefault="00DE1425" w:rsidP="00DE1425">
      <w:pPr>
        <w:spacing w:after="0" w:line="240" w:lineRule="auto"/>
        <w:ind w:left="667" w:right="57" w:hanging="360"/>
        <w:jc w:val="both"/>
        <w:rPr>
          <w:rFonts w:ascii="Arial" w:eastAsia="Arial" w:hAnsi="Arial" w:cs="Arial"/>
        </w:rPr>
      </w:pPr>
      <w:r>
        <w:rPr>
          <w:rFonts w:ascii="Arial" w:hAnsi="Arial"/>
        </w:rPr>
        <w:t xml:space="preserve">d)  An uair a </w:t>
      </w:r>
      <w:proofErr w:type="spellStart"/>
      <w:r>
        <w:rPr>
          <w:rFonts w:ascii="Arial" w:hAnsi="Arial"/>
        </w:rPr>
        <w:t>thairgfear</w:t>
      </w:r>
      <w:proofErr w:type="spellEnd"/>
      <w:r>
        <w:rPr>
          <w:rFonts w:ascii="Arial" w:hAnsi="Arial"/>
        </w:rPr>
        <w:t xml:space="preserve"> an ceapachán, déanfaidh an QQI i gcomhar leis an Roinn Oideachais &amp; Scileanna agus an Roinn Caiteachais Phoiblí &amp; Athchóirithe, más gá, i bhfianaise stair fostaíochta Sheirbhís Phoiblí an té a cheapfar roimhe seo agus/nó stair fostaíochta eile), na téarmaí agus coinníollacha cuí  pinsin a chinnfidh a chuirfear i bhfeidhm go ceann thréimhse an cheapacháin. Ceanglaítear ar </w:t>
      </w:r>
      <w:proofErr w:type="spellStart"/>
      <w:r>
        <w:rPr>
          <w:rFonts w:ascii="Arial" w:hAnsi="Arial"/>
        </w:rPr>
        <w:t>cheapaithe</w:t>
      </w:r>
      <w:proofErr w:type="spellEnd"/>
      <w:r>
        <w:rPr>
          <w:rFonts w:ascii="Arial" w:hAnsi="Arial"/>
        </w:rPr>
        <w:t xml:space="preserve"> a stair iomlán seirbhíse poiblí a nochtadh. Cuirfear sonraí na bhforálacha cuí pinsin ar fáil nuair a chinnfear stádas an té a cheapfar;</w:t>
      </w:r>
    </w:p>
    <w:p w14:paraId="35AD9FD7" w14:textId="77777777" w:rsidR="00DE1425" w:rsidRPr="00DB6FB6" w:rsidRDefault="00DE1425" w:rsidP="00DE1425">
      <w:pPr>
        <w:spacing w:after="0"/>
        <w:jc w:val="both"/>
        <w:rPr>
          <w:rFonts w:ascii="Arial" w:hAnsi="Arial" w:cs="Arial"/>
          <w:sz w:val="24"/>
          <w:szCs w:val="24"/>
        </w:rPr>
        <w:sectPr w:rsidR="00DE1425" w:rsidRPr="00DB6FB6">
          <w:pgSz w:w="11920" w:h="16860"/>
          <w:pgMar w:top="1480" w:right="600" w:bottom="1240" w:left="620" w:header="0" w:footer="1038" w:gutter="0"/>
          <w:cols w:space="720"/>
        </w:sectPr>
      </w:pPr>
    </w:p>
    <w:p w14:paraId="60D9C342" w14:textId="042DBD59" w:rsidR="00DE1425" w:rsidRPr="009F69E8" w:rsidRDefault="00DE1425" w:rsidP="00D37D03">
      <w:pPr>
        <w:spacing w:before="75" w:after="0" w:line="240" w:lineRule="auto"/>
        <w:ind w:left="993" w:right="56" w:hanging="426"/>
        <w:jc w:val="both"/>
        <w:rPr>
          <w:rFonts w:ascii="Arial" w:eastAsia="Arial" w:hAnsi="Arial" w:cs="Arial"/>
        </w:rPr>
      </w:pPr>
      <w:r>
        <w:rPr>
          <w:rFonts w:ascii="Arial" w:hAnsi="Arial"/>
        </w:rPr>
        <w:lastRenderedPageBreak/>
        <w:t>e)  De réir fhorálacha an Achta um Aoisliúntas na Seirbhíse Poiblí (Forálacha Ilghnéitheacha). 2004, ní ceadmhach do bhaill foirne dul ar scor roimh a 65ú breithlá ach amháin más drochshláinte is cúis leis. Tá socruithe éagsúla scoir i bhfeidhm i gcás foireann a bhí fostaithe sa tseirbhís phoiblí roimh an Acht 2004 réamhluaite;</w:t>
      </w:r>
    </w:p>
    <w:p w14:paraId="1D24B81C" w14:textId="77777777" w:rsidR="00DE1425" w:rsidRPr="009F69E8" w:rsidRDefault="00DE1425" w:rsidP="00DE1425">
      <w:pPr>
        <w:spacing w:before="16" w:after="0" w:line="260" w:lineRule="exact"/>
        <w:rPr>
          <w:rFonts w:ascii="Arial" w:hAnsi="Arial" w:cs="Arial"/>
        </w:rPr>
      </w:pPr>
    </w:p>
    <w:p w14:paraId="24B7CAB0" w14:textId="66D9548C" w:rsidR="00DE1425" w:rsidRPr="009F69E8" w:rsidRDefault="00DE1425" w:rsidP="006E6074">
      <w:pPr>
        <w:tabs>
          <w:tab w:val="left" w:pos="993"/>
        </w:tabs>
        <w:spacing w:after="0" w:line="240" w:lineRule="auto"/>
        <w:ind w:left="306" w:right="-20" w:firstLine="261"/>
        <w:rPr>
          <w:rFonts w:ascii="Arial" w:eastAsia="Arial" w:hAnsi="Arial" w:cs="Arial"/>
        </w:rPr>
      </w:pPr>
      <w:r>
        <w:rPr>
          <w:rFonts w:ascii="Arial" w:hAnsi="Arial"/>
        </w:rPr>
        <w:t>f)</w:t>
      </w:r>
      <w:r>
        <w:rPr>
          <w:rFonts w:ascii="Arial" w:hAnsi="Arial"/>
        </w:rPr>
        <w:tab/>
        <w:t>Ba chóir aird a thabhairt ar na pointí seo a leanas:</w:t>
      </w:r>
    </w:p>
    <w:p w14:paraId="39E78479" w14:textId="77777777" w:rsidR="00DE1425" w:rsidRPr="009F69E8" w:rsidRDefault="00DE1425" w:rsidP="00DE1425">
      <w:pPr>
        <w:spacing w:before="17" w:after="0" w:line="280" w:lineRule="exact"/>
        <w:rPr>
          <w:rFonts w:ascii="Arial" w:hAnsi="Arial" w:cs="Arial"/>
        </w:rPr>
      </w:pPr>
    </w:p>
    <w:p w14:paraId="01D1FB30" w14:textId="77777777" w:rsidR="00DE1425" w:rsidRPr="009F69E8" w:rsidRDefault="00DE1425" w:rsidP="00DE1425">
      <w:pPr>
        <w:tabs>
          <w:tab w:val="left" w:pos="660"/>
        </w:tabs>
        <w:spacing w:after="0" w:line="276" w:lineRule="exact"/>
        <w:ind w:left="667" w:right="55" w:hanging="360"/>
        <w:jc w:val="both"/>
        <w:rPr>
          <w:rFonts w:ascii="Arial" w:eastAsia="Arial" w:hAnsi="Arial" w:cs="Arial"/>
        </w:rPr>
      </w:pPr>
      <w:r>
        <w:rPr>
          <w:rFonts w:ascii="Arial" w:hAnsi="Arial"/>
        </w:rPr>
        <w:t></w:t>
      </w:r>
      <w:r>
        <w:rPr>
          <w:rFonts w:ascii="Arial" w:hAnsi="Arial"/>
        </w:rPr>
        <w:tab/>
      </w:r>
      <w:r>
        <w:rPr>
          <w:rFonts w:ascii="Arial" w:hAnsi="Arial"/>
          <w:b/>
          <w:bCs/>
        </w:rPr>
        <w:t xml:space="preserve">Fabhrú Pinsin: </w:t>
      </w:r>
      <w:r>
        <w:rPr>
          <w:rFonts w:ascii="Arial" w:hAnsi="Arial"/>
        </w:rPr>
        <w:t xml:space="preserve">Beidh teorainn 40 bliain ar sheirbhís iomlán a áireamh i leith pinsin i gcás ina mbaineann an duine le níos mó ná scéim pinsin seirbhíse poiblí amháin atá ann cheana. Tháinig an Scéim Aonair,  dá bhforáiltear san Acht um Pinsin Seirbhíse Poiblí (Scéim Aonair agus Forálacha Eile) 2012, isteach le héifeacht an 28 Iúil 2012. Is féidir go mbeidh impleachtaí ann d’aon </w:t>
      </w:r>
      <w:proofErr w:type="spellStart"/>
      <w:r>
        <w:rPr>
          <w:rFonts w:ascii="Arial" w:hAnsi="Arial"/>
        </w:rPr>
        <w:t>cheapaí</w:t>
      </w:r>
      <w:proofErr w:type="spellEnd"/>
      <w:r>
        <w:rPr>
          <w:rFonts w:ascii="Arial" w:hAnsi="Arial"/>
        </w:rPr>
        <w:t xml:space="preserve"> a bhfuil cearta pinsin faighte aici/aige i bhfostaíocht seirbhíse poiblí roimhe seo.</w:t>
      </w:r>
    </w:p>
    <w:p w14:paraId="6F9E231F" w14:textId="77777777" w:rsidR="00DE1425" w:rsidRPr="009F69E8" w:rsidRDefault="00DE1425" w:rsidP="00DE1425">
      <w:pPr>
        <w:spacing w:before="12" w:after="0" w:line="260" w:lineRule="exact"/>
        <w:rPr>
          <w:rFonts w:ascii="Arial" w:hAnsi="Arial" w:cs="Arial"/>
        </w:rPr>
      </w:pPr>
    </w:p>
    <w:p w14:paraId="0D120069" w14:textId="7A4C405E" w:rsidR="00DE1425" w:rsidRPr="009F69E8" w:rsidRDefault="00DE1425" w:rsidP="00E81B65">
      <w:pPr>
        <w:tabs>
          <w:tab w:val="left" w:pos="660"/>
        </w:tabs>
        <w:spacing w:after="0" w:line="240" w:lineRule="auto"/>
        <w:ind w:left="660" w:right="-20" w:hanging="354"/>
        <w:rPr>
          <w:rFonts w:ascii="Arial" w:eastAsia="Arial" w:hAnsi="Arial" w:cs="Arial"/>
        </w:rPr>
      </w:pPr>
      <w:r>
        <w:rPr>
          <w:rFonts w:ascii="Arial" w:hAnsi="Arial"/>
        </w:rPr>
        <w:t></w:t>
      </w:r>
      <w:r>
        <w:rPr>
          <w:rFonts w:ascii="Arial" w:hAnsi="Arial"/>
        </w:rPr>
        <w:tab/>
      </w:r>
      <w:r>
        <w:rPr>
          <w:rFonts w:ascii="Arial" w:hAnsi="Arial"/>
          <w:b/>
          <w:bCs/>
        </w:rPr>
        <w:t xml:space="preserve">Laghdú Pinsin: </w:t>
      </w:r>
      <w:r>
        <w:rPr>
          <w:rFonts w:ascii="Arial" w:hAnsi="Arial"/>
        </w:rPr>
        <w:t xml:space="preserve">Leathnaíodh laghdú pinsin faoin Acht um Pinsin na Seirbhíse Poiblí (Scéim Aonair agus Forálacha Eile) 2012 ionas go ndéantar laghdú ar phinsean seirbhíse poiblí duine ar bith a théann ar ais isteach i bhfostaíocht seirbhíse poiblí, fiú nuair is i réimse difriúil den tseirbhís phoiblí an fhostaíocht nua. Ach más amhlaidh go raibh an té a cheapfar fostaithe sa </w:t>
      </w:r>
      <w:proofErr w:type="spellStart"/>
      <w:r>
        <w:rPr>
          <w:rFonts w:ascii="Arial" w:hAnsi="Arial"/>
        </w:rPr>
        <w:t>státseirbhís</w:t>
      </w:r>
      <w:proofErr w:type="spellEnd"/>
      <w:r>
        <w:rPr>
          <w:rFonts w:ascii="Arial" w:hAnsi="Arial"/>
        </w:rPr>
        <w:t xml:space="preserve"> roimhe seo agus gur bronnadh pinsean air/uirthi faoi shocruithe deonacha luathscoir (seachas Scéim </w:t>
      </w:r>
      <w:proofErr w:type="spellStart"/>
      <w:r>
        <w:rPr>
          <w:rFonts w:ascii="Arial" w:hAnsi="Arial"/>
        </w:rPr>
        <w:t>Dreasaithe</w:t>
      </w:r>
      <w:proofErr w:type="spellEnd"/>
      <w:r>
        <w:rPr>
          <w:rFonts w:ascii="Arial" w:hAnsi="Arial"/>
        </w:rPr>
        <w:t xml:space="preserve"> Luathscoir (ISER) nó VER/VRS Fheidhmeannacht na Seirbhíse Sláinte, a chuireann an duine as an áireamh don chomórtas, mar a mhínítear thíos), beidh deireadh leis an </w:t>
      </w:r>
      <w:proofErr w:type="spellStart"/>
      <w:r>
        <w:rPr>
          <w:rFonts w:ascii="Arial" w:hAnsi="Arial"/>
        </w:rPr>
        <w:t>teidlíocht</w:t>
      </w:r>
      <w:proofErr w:type="spellEnd"/>
      <w:r>
        <w:rPr>
          <w:rFonts w:ascii="Arial" w:hAnsi="Arial"/>
        </w:rPr>
        <w:t xml:space="preserve"> ar íoc an phinsin sin ó dháta an </w:t>
      </w:r>
      <w:proofErr w:type="spellStart"/>
      <w:r>
        <w:rPr>
          <w:rFonts w:ascii="Arial" w:hAnsi="Arial"/>
        </w:rPr>
        <w:t>athcheapacháin</w:t>
      </w:r>
      <w:proofErr w:type="spellEnd"/>
      <w:r>
        <w:rPr>
          <w:rFonts w:ascii="Arial" w:hAnsi="Arial"/>
        </w:rPr>
        <w:t xml:space="preserve">. Déanfar socruithe speisialta, áfach, chun seirbhís a thug an té an </w:t>
      </w:r>
      <w:proofErr w:type="spellStart"/>
      <w:r>
        <w:rPr>
          <w:rFonts w:ascii="Arial" w:hAnsi="Arial"/>
        </w:rPr>
        <w:t>cheapaí</w:t>
      </w:r>
      <w:proofErr w:type="spellEnd"/>
      <w:r>
        <w:rPr>
          <w:rFonts w:ascii="Arial" w:hAnsi="Arial"/>
        </w:rPr>
        <w:t xml:space="preserve"> roimhe seo a chur san áireamh  ar mhaithe le haon dámhachtain pinsin amach anseo dá </w:t>
      </w:r>
      <w:proofErr w:type="spellStart"/>
      <w:r>
        <w:rPr>
          <w:rFonts w:ascii="Arial" w:hAnsi="Arial"/>
        </w:rPr>
        <w:t>gcáileodh</w:t>
      </w:r>
      <w:proofErr w:type="spellEnd"/>
      <w:r>
        <w:rPr>
          <w:rFonts w:ascii="Arial" w:hAnsi="Arial"/>
        </w:rPr>
        <w:t xml:space="preserve"> an duine sin.</w:t>
      </w:r>
    </w:p>
    <w:p w14:paraId="06A680A2" w14:textId="77777777" w:rsidR="00DE1425" w:rsidRPr="009F69E8" w:rsidRDefault="00DE1425" w:rsidP="00DE1425">
      <w:pPr>
        <w:spacing w:before="13" w:after="0" w:line="260" w:lineRule="exact"/>
        <w:rPr>
          <w:rFonts w:ascii="Arial" w:hAnsi="Arial" w:cs="Arial"/>
        </w:rPr>
      </w:pPr>
    </w:p>
    <w:p w14:paraId="19FB78E6" w14:textId="3734659B" w:rsidR="00DE1425" w:rsidRPr="009F69E8" w:rsidRDefault="00DE1425" w:rsidP="00E81B65">
      <w:pPr>
        <w:tabs>
          <w:tab w:val="left" w:pos="660"/>
        </w:tabs>
        <w:spacing w:after="0" w:line="240" w:lineRule="auto"/>
        <w:ind w:left="660" w:right="-20" w:hanging="354"/>
        <w:rPr>
          <w:rFonts w:ascii="Arial" w:eastAsia="Arial" w:hAnsi="Arial" w:cs="Arial"/>
        </w:rPr>
      </w:pPr>
      <w:r>
        <w:rPr>
          <w:rFonts w:ascii="Arial" w:hAnsi="Arial"/>
        </w:rPr>
        <w:t></w:t>
      </w:r>
      <w:r>
        <w:rPr>
          <w:rFonts w:ascii="Arial" w:hAnsi="Arial"/>
        </w:rPr>
        <w:tab/>
      </w:r>
      <w:r>
        <w:rPr>
          <w:rFonts w:ascii="Arial" w:hAnsi="Arial"/>
          <w:b/>
        </w:rPr>
        <w:t>Scéim Luathscoir do Mhúinteoirí na Roinne Oideachais agus Scileanna Imlitir 102/2007:</w:t>
      </w:r>
      <w:r>
        <w:rPr>
          <w:rFonts w:ascii="Arial" w:hAnsi="Arial"/>
          <w:b/>
          <w:bCs/>
        </w:rPr>
        <w:t xml:space="preserve"> </w:t>
      </w:r>
      <w:r>
        <w:rPr>
          <w:rFonts w:ascii="Arial" w:hAnsi="Arial"/>
        </w:rPr>
        <w:t xml:space="preserve">Thug an Roinn Breisoideachais agus Ardoideachais, Nuálaíocht agus Eolaíochta isteach Scéim Luathscoir do Mhúinteoirí. Is coinníoll é den Scéim Luathscoir, ach amháin i gcásanna atá leagtha amach i </w:t>
      </w:r>
      <w:proofErr w:type="spellStart"/>
      <w:r>
        <w:rPr>
          <w:rFonts w:ascii="Arial" w:hAnsi="Arial"/>
        </w:rPr>
        <w:t>bparaghraif</w:t>
      </w:r>
      <w:proofErr w:type="spellEnd"/>
      <w:r>
        <w:rPr>
          <w:rFonts w:ascii="Arial" w:hAnsi="Arial"/>
        </w:rPr>
        <w:t xml:space="preserve"> 10.2 agus 10.3 den chiorclán reatha, agus sna cásanna sin amháin, má ghlacann múinteoir le scor luath faoi </w:t>
      </w:r>
      <w:proofErr w:type="spellStart"/>
      <w:r>
        <w:rPr>
          <w:rFonts w:ascii="Arial" w:hAnsi="Arial"/>
        </w:rPr>
        <w:t>Shnáitheanna</w:t>
      </w:r>
      <w:proofErr w:type="spellEnd"/>
      <w:r>
        <w:rPr>
          <w:rFonts w:ascii="Arial" w:hAnsi="Arial"/>
        </w:rPr>
        <w:t xml:space="preserve"> 1, 2 nó 3 den scéim seo agus má fhostaítear í nó é ina dhiaidh sin in aon cháil in aon réimse den earnáil phoiblí, cuirfear deireadh láithreach le </w:t>
      </w:r>
      <w:proofErr w:type="spellStart"/>
      <w:r>
        <w:rPr>
          <w:rFonts w:ascii="Arial" w:hAnsi="Arial"/>
        </w:rPr>
        <w:t>híoc</w:t>
      </w:r>
      <w:proofErr w:type="spellEnd"/>
      <w:r>
        <w:rPr>
          <w:rFonts w:ascii="Arial" w:hAnsi="Arial"/>
        </w:rPr>
        <w:t xml:space="preserve"> pinsin an duine sin faoin scéim. .</w:t>
      </w:r>
      <w:proofErr w:type="spellStart"/>
      <w:r>
        <w:rPr>
          <w:rFonts w:ascii="Arial" w:hAnsi="Arial"/>
        </w:rPr>
        <w:t>Atosófar</w:t>
      </w:r>
      <w:proofErr w:type="spellEnd"/>
      <w:r>
        <w:rPr>
          <w:rFonts w:ascii="Arial" w:hAnsi="Arial"/>
        </w:rPr>
        <w:t xml:space="preserve"> den phinsean a íoc, más ea, ar chríoch na fostaíochta sin nó ar 60ú breithlá an duine sin, cibé acu is déanaí, ach ar a atosú, bunófar an pinsean ar sheirbhís inríofa iarbhír an duine sin mar mhúinteoir (.i. ní chuirfear na blianta breise a deonaíodh roimhe seo san áireamh agus an íocaíocht pinsin á ríomh).</w:t>
      </w:r>
    </w:p>
    <w:p w14:paraId="5F59BFBB" w14:textId="77777777" w:rsidR="00DE1425" w:rsidRPr="009F69E8" w:rsidRDefault="00DE1425" w:rsidP="00DE1425">
      <w:pPr>
        <w:spacing w:before="13" w:after="0" w:line="280" w:lineRule="exact"/>
        <w:rPr>
          <w:rFonts w:ascii="Arial" w:hAnsi="Arial" w:cs="Arial"/>
        </w:rPr>
      </w:pPr>
    </w:p>
    <w:p w14:paraId="111D6146" w14:textId="77777777" w:rsidR="00DE1425" w:rsidRPr="009F69E8" w:rsidRDefault="00DE1425" w:rsidP="00DE1425">
      <w:pPr>
        <w:tabs>
          <w:tab w:val="left" w:pos="660"/>
        </w:tabs>
        <w:spacing w:after="0" w:line="276" w:lineRule="exact"/>
        <w:ind w:left="667" w:right="60" w:hanging="360"/>
        <w:jc w:val="both"/>
        <w:rPr>
          <w:rFonts w:ascii="Arial" w:eastAsia="Arial" w:hAnsi="Arial" w:cs="Arial"/>
        </w:rPr>
      </w:pPr>
      <w:r>
        <w:rPr>
          <w:rFonts w:ascii="Arial" w:hAnsi="Arial"/>
        </w:rPr>
        <w:t></w:t>
      </w:r>
      <w:r>
        <w:rPr>
          <w:rFonts w:ascii="Arial" w:hAnsi="Arial"/>
        </w:rPr>
        <w:tab/>
      </w:r>
      <w:r>
        <w:rPr>
          <w:rFonts w:ascii="Arial" w:hAnsi="Arial"/>
          <w:b/>
        </w:rPr>
        <w:t>Scor Drochshláinte:</w:t>
      </w:r>
      <w:r>
        <w:rPr>
          <w:rFonts w:ascii="Arial" w:hAnsi="Arial"/>
          <w:b/>
          <w:bCs/>
        </w:rPr>
        <w:t xml:space="preserve"> </w:t>
      </w:r>
      <w:r>
        <w:rPr>
          <w:rFonts w:ascii="Arial" w:hAnsi="Arial"/>
        </w:rPr>
        <w:t xml:space="preserve">Cuir san áireamh go bhféadfadh pinsean duine a chuaigh ar scor ó chomhlacht </w:t>
      </w:r>
      <w:proofErr w:type="spellStart"/>
      <w:r>
        <w:rPr>
          <w:rFonts w:ascii="Arial" w:hAnsi="Arial"/>
        </w:rPr>
        <w:t>státseirbhíse</w:t>
      </w:r>
      <w:proofErr w:type="spellEnd"/>
      <w:r>
        <w:rPr>
          <w:rFonts w:ascii="Arial" w:hAnsi="Arial"/>
        </w:rPr>
        <w:t>/seirbhíse poiblí ar chúiseanna drochshláinte a bheith faoi réir athbhreithniú de réir rialacha na scéime scoir drochshláinte laistigh den scéim pinsin na fostaíochta sin.</w:t>
      </w:r>
    </w:p>
    <w:p w14:paraId="2F2962F8" w14:textId="77777777" w:rsidR="00DE1425" w:rsidRPr="009F69E8" w:rsidRDefault="00DE1425" w:rsidP="00DE1425">
      <w:pPr>
        <w:spacing w:before="12" w:after="0" w:line="260" w:lineRule="exact"/>
        <w:rPr>
          <w:rFonts w:ascii="Arial" w:hAnsi="Arial" w:cs="Arial"/>
        </w:rPr>
      </w:pPr>
    </w:p>
    <w:p w14:paraId="61C681D5" w14:textId="77777777" w:rsidR="00DE1425" w:rsidRPr="009F69E8" w:rsidRDefault="00DE1425" w:rsidP="00DE1425">
      <w:pPr>
        <w:tabs>
          <w:tab w:val="left" w:pos="660"/>
        </w:tabs>
        <w:spacing w:after="0" w:line="240" w:lineRule="auto"/>
        <w:ind w:left="667" w:right="57" w:hanging="567"/>
        <w:jc w:val="both"/>
        <w:rPr>
          <w:rFonts w:ascii="Arial" w:eastAsia="Arial" w:hAnsi="Arial" w:cs="Arial"/>
        </w:rPr>
      </w:pPr>
      <w:r>
        <w:rPr>
          <w:rFonts w:ascii="Arial" w:hAnsi="Arial"/>
          <w:b/>
          <w:bCs/>
        </w:rPr>
        <w:t>6</w:t>
      </w:r>
      <w:r>
        <w:rPr>
          <w:rFonts w:ascii="Arial" w:hAnsi="Arial"/>
          <w:b/>
          <w:bCs/>
        </w:rPr>
        <w:tab/>
        <w:t xml:space="preserve">Asbhaint i leith </w:t>
      </w:r>
      <w:proofErr w:type="spellStart"/>
      <w:r>
        <w:rPr>
          <w:rFonts w:ascii="Arial" w:hAnsi="Arial"/>
          <w:b/>
          <w:bCs/>
        </w:rPr>
        <w:t>PInsin</w:t>
      </w:r>
      <w:proofErr w:type="spellEnd"/>
      <w:r>
        <w:rPr>
          <w:rFonts w:ascii="Arial" w:hAnsi="Arial"/>
          <w:b/>
          <w:bCs/>
        </w:rPr>
        <w:t xml:space="preserve">: </w:t>
      </w:r>
      <w:r>
        <w:rPr>
          <w:rFonts w:ascii="Arial" w:hAnsi="Arial"/>
        </w:rPr>
        <w:t xml:space="preserve">Tá an ceapachán seo faoi réir na </w:t>
      </w:r>
      <w:proofErr w:type="spellStart"/>
      <w:r>
        <w:rPr>
          <w:rFonts w:ascii="Arial" w:hAnsi="Arial"/>
        </w:rPr>
        <w:t>hasbhainte</w:t>
      </w:r>
      <w:proofErr w:type="spellEnd"/>
      <w:r>
        <w:rPr>
          <w:rFonts w:ascii="Arial" w:hAnsi="Arial"/>
        </w:rPr>
        <w:t xml:space="preserve"> maidir le pinsean de réir an Achta um Bearta Éigeandála Airgeadais ar Mhaithe le Leas an Phobail 2009. Gheofar tuilleadh eolais maidir le fadhbanna aoisliúntais seirbhíse poiblí ar an láithreán gréasáin seo a leanas: </w:t>
      </w:r>
      <w:r>
        <w:rPr>
          <w:rFonts w:ascii="Arial" w:hAnsi="Arial"/>
          <w:color w:val="0000FF"/>
        </w:rPr>
        <w:t xml:space="preserve"> </w:t>
      </w:r>
      <w:hyperlink r:id="rId18">
        <w:r>
          <w:rPr>
            <w:rFonts w:ascii="Arial" w:hAnsi="Arial"/>
            <w:color w:val="0000FF"/>
            <w:u w:val="single" w:color="0000FF"/>
          </w:rPr>
          <w:t>http://per.gov.ie/pensions</w:t>
        </w:r>
      </w:hyperlink>
    </w:p>
    <w:p w14:paraId="176FBBFF" w14:textId="77777777" w:rsidR="00DE1425" w:rsidRPr="009F69E8" w:rsidRDefault="00DE1425" w:rsidP="00DE1425">
      <w:pPr>
        <w:spacing w:before="5" w:after="0" w:line="240" w:lineRule="exact"/>
        <w:rPr>
          <w:rFonts w:ascii="Arial" w:hAnsi="Arial" w:cs="Arial"/>
        </w:rPr>
      </w:pPr>
    </w:p>
    <w:p w14:paraId="1A0FE82E" w14:textId="27D0A755" w:rsidR="00B542B0" w:rsidRPr="009F69E8" w:rsidRDefault="00DE1425" w:rsidP="00DE1425">
      <w:pPr>
        <w:tabs>
          <w:tab w:val="left" w:pos="660"/>
        </w:tabs>
        <w:spacing w:before="29" w:after="0" w:line="240" w:lineRule="auto"/>
        <w:ind w:left="667" w:right="60" w:hanging="567"/>
        <w:jc w:val="both"/>
        <w:rPr>
          <w:rFonts w:ascii="Arial" w:eastAsia="Arial" w:hAnsi="Arial" w:cs="Arial"/>
          <w:b/>
          <w:bCs/>
          <w:spacing w:val="17"/>
        </w:rPr>
      </w:pPr>
      <w:r>
        <w:rPr>
          <w:rFonts w:ascii="Arial" w:hAnsi="Arial"/>
          <w:b/>
          <w:bCs/>
        </w:rPr>
        <w:t>7</w:t>
      </w:r>
      <w:r>
        <w:rPr>
          <w:rFonts w:ascii="Arial" w:hAnsi="Arial"/>
          <w:b/>
          <w:bCs/>
        </w:rPr>
        <w:tab/>
        <w:t xml:space="preserve">Incháilitheacht chun dul san iomaíocht agus srianta áirithe ar incháilitheacht Riachtanais Saoránach. </w:t>
      </w:r>
    </w:p>
    <w:p w14:paraId="0C54FE55" w14:textId="77777777" w:rsidR="00B542B0" w:rsidRPr="009F69E8" w:rsidRDefault="00B542B0" w:rsidP="00C13745">
      <w:pPr>
        <w:spacing w:before="16" w:after="0" w:line="260" w:lineRule="exact"/>
        <w:ind w:left="667"/>
        <w:rPr>
          <w:rFonts w:ascii="Arial" w:eastAsia="Arial" w:hAnsi="Arial" w:cs="Arial"/>
        </w:rPr>
      </w:pPr>
      <w:r>
        <w:rPr>
          <w:rFonts w:ascii="Arial" w:hAnsi="Arial"/>
        </w:rPr>
        <w:t xml:space="preserve">Ní mór d'iarrthóirí incháilithe a bheith i gceann de na grúpaí seo a leanas: </w:t>
      </w:r>
    </w:p>
    <w:p w14:paraId="33ADBB27" w14:textId="472E32DE" w:rsidR="00B542B0" w:rsidRPr="009F69E8" w:rsidRDefault="00B542B0" w:rsidP="00C13745">
      <w:pPr>
        <w:pStyle w:val="ListParagraph"/>
        <w:numPr>
          <w:ilvl w:val="0"/>
          <w:numId w:val="34"/>
        </w:numPr>
        <w:spacing w:before="16" w:after="0" w:line="260" w:lineRule="exact"/>
        <w:rPr>
          <w:rFonts w:ascii="Arial" w:eastAsia="Arial" w:hAnsi="Arial" w:cs="Arial"/>
        </w:rPr>
      </w:pPr>
      <w:r>
        <w:rPr>
          <w:rFonts w:ascii="Arial" w:hAnsi="Arial"/>
        </w:rPr>
        <w:t>Saoránaigh den Limistéar Eorpach Eacnamaíoch (LEE). Ballstáit an Aontais Eorpaigh mar aon leis an Íoslainn, an Iorua agus Lichtinstéin atá i gceist leis an LEE; nó</w:t>
      </w:r>
    </w:p>
    <w:p w14:paraId="526258F9" w14:textId="77777777" w:rsidR="00C13745" w:rsidRPr="009F69E8" w:rsidRDefault="00C13745" w:rsidP="00C13745">
      <w:pPr>
        <w:pStyle w:val="ListParagraph"/>
        <w:spacing w:before="16" w:after="0" w:line="260" w:lineRule="exact"/>
        <w:rPr>
          <w:rFonts w:ascii="Arial" w:eastAsia="Arial" w:hAnsi="Arial" w:cs="Arial"/>
        </w:rPr>
      </w:pPr>
    </w:p>
    <w:p w14:paraId="2AF18A75" w14:textId="21FC18A2" w:rsidR="00B542B0" w:rsidRPr="009F69E8" w:rsidRDefault="00B542B0" w:rsidP="00C13745">
      <w:pPr>
        <w:pStyle w:val="ListParagraph"/>
        <w:numPr>
          <w:ilvl w:val="0"/>
          <w:numId w:val="34"/>
        </w:numPr>
        <w:spacing w:before="16" w:after="0" w:line="260" w:lineRule="exact"/>
        <w:rPr>
          <w:rFonts w:ascii="Arial" w:eastAsia="Arial" w:hAnsi="Arial" w:cs="Arial"/>
        </w:rPr>
      </w:pPr>
      <w:r>
        <w:rPr>
          <w:rFonts w:ascii="Arial" w:hAnsi="Arial"/>
        </w:rPr>
        <w:t xml:space="preserve">Saoránaigh de chuid na hEilvéise de bhua chomhaontú idir an tAontas Eorpach agus an Eilvéis ar shaorghluaiseacht daoine; nó </w:t>
      </w:r>
    </w:p>
    <w:p w14:paraId="5F49BFF6" w14:textId="77777777" w:rsidR="00C13745" w:rsidRPr="009F69E8" w:rsidRDefault="00C13745" w:rsidP="00C13745">
      <w:pPr>
        <w:spacing w:before="16" w:after="0" w:line="260" w:lineRule="exact"/>
        <w:rPr>
          <w:rFonts w:ascii="Arial" w:eastAsia="Arial" w:hAnsi="Arial" w:cs="Arial"/>
        </w:rPr>
      </w:pPr>
    </w:p>
    <w:p w14:paraId="0F596254" w14:textId="4659C371" w:rsidR="00B542B0" w:rsidRPr="009F69E8" w:rsidRDefault="00B542B0" w:rsidP="00C13745">
      <w:pPr>
        <w:pStyle w:val="ListParagraph"/>
        <w:numPr>
          <w:ilvl w:val="0"/>
          <w:numId w:val="34"/>
        </w:numPr>
        <w:spacing w:before="16" w:after="0" w:line="260" w:lineRule="exact"/>
        <w:rPr>
          <w:rFonts w:ascii="Arial" w:eastAsia="Arial" w:hAnsi="Arial" w:cs="Arial"/>
        </w:rPr>
      </w:pPr>
      <w:r>
        <w:rPr>
          <w:rFonts w:ascii="Arial" w:hAnsi="Arial"/>
        </w:rPr>
        <w:lastRenderedPageBreak/>
        <w:t>Saoránaigh neamh-LEE atá ina chéile nó ina leanbh de shaoránach LEE nó Eilvéiseach agus a bhfuil víosa stampa 4 aige; nó</w:t>
      </w:r>
    </w:p>
    <w:p w14:paraId="7CABB28B" w14:textId="77777777" w:rsidR="00C13745" w:rsidRPr="009F69E8" w:rsidRDefault="00C13745" w:rsidP="00C13745">
      <w:pPr>
        <w:spacing w:before="16" w:after="0" w:line="260" w:lineRule="exact"/>
        <w:rPr>
          <w:rFonts w:ascii="Arial" w:eastAsia="Arial" w:hAnsi="Arial" w:cs="Arial"/>
        </w:rPr>
      </w:pPr>
    </w:p>
    <w:p w14:paraId="731DF05A" w14:textId="630CE7BE" w:rsidR="00B542B0" w:rsidRPr="009F69E8" w:rsidRDefault="00B542B0" w:rsidP="00C13745">
      <w:pPr>
        <w:pStyle w:val="ListParagraph"/>
        <w:numPr>
          <w:ilvl w:val="0"/>
          <w:numId w:val="34"/>
        </w:numPr>
        <w:spacing w:before="16" w:after="0" w:line="260" w:lineRule="exact"/>
        <w:rPr>
          <w:rFonts w:ascii="Arial" w:eastAsia="Arial" w:hAnsi="Arial" w:cs="Arial"/>
        </w:rPr>
      </w:pPr>
      <w:r>
        <w:rPr>
          <w:rFonts w:ascii="Arial" w:hAnsi="Arial"/>
        </w:rPr>
        <w:t>Duine a bhfuil cosaint idirnáisiúnta faighte aige faoin Acht um Chosaint Idirnáisiúnta 2015 nó aon bhall teaghlaigh atá i dteideal fanacht sa Stát mar thoradh ar athaontú teaghlaigh agus a bhfuil víosa stampa 4 aige nó</w:t>
      </w:r>
    </w:p>
    <w:p w14:paraId="4EBFC359" w14:textId="77777777" w:rsidR="00C13745" w:rsidRPr="009F69E8" w:rsidRDefault="00C13745" w:rsidP="00C13745">
      <w:pPr>
        <w:spacing w:before="16" w:after="0" w:line="260" w:lineRule="exact"/>
        <w:rPr>
          <w:rFonts w:ascii="Arial" w:eastAsia="Arial" w:hAnsi="Arial" w:cs="Arial"/>
        </w:rPr>
      </w:pPr>
    </w:p>
    <w:p w14:paraId="5E9AA39B" w14:textId="01234030" w:rsidR="00B542B0" w:rsidRPr="009F69E8" w:rsidRDefault="00B542B0" w:rsidP="00C13745">
      <w:pPr>
        <w:pStyle w:val="ListParagraph"/>
        <w:numPr>
          <w:ilvl w:val="0"/>
          <w:numId w:val="34"/>
        </w:numPr>
        <w:spacing w:before="16" w:after="0" w:line="260" w:lineRule="exact"/>
        <w:rPr>
          <w:rFonts w:ascii="Arial" w:eastAsia="Arial" w:hAnsi="Arial" w:cs="Arial"/>
        </w:rPr>
      </w:pPr>
      <w:r>
        <w:rPr>
          <w:rFonts w:ascii="Arial" w:hAnsi="Arial"/>
        </w:rPr>
        <w:t>Saoránaigh neamh-LEE ar tuismitheoir í/é de leanbh cleithiúnach atá ina shaoránach de bhallstát LEE nó den Eilvéis agus a bhfuil cónaí air nó uirthi ann agus a bhfuil víosa stampa 4 aici/aige.</w:t>
      </w:r>
    </w:p>
    <w:p w14:paraId="6D835556" w14:textId="77777777" w:rsidR="00B542B0" w:rsidRPr="009F69E8" w:rsidRDefault="00B542B0" w:rsidP="00B542B0">
      <w:pPr>
        <w:spacing w:before="16" w:after="0" w:line="260" w:lineRule="exact"/>
        <w:rPr>
          <w:rFonts w:ascii="Arial" w:eastAsia="Arial" w:hAnsi="Arial" w:cs="Arial"/>
        </w:rPr>
      </w:pPr>
    </w:p>
    <w:p w14:paraId="626DB0E3" w14:textId="105D3491" w:rsidR="00B542B0" w:rsidRPr="009F69E8" w:rsidRDefault="00B542B0" w:rsidP="00C13745">
      <w:pPr>
        <w:spacing w:before="16" w:after="0" w:line="260" w:lineRule="exact"/>
        <w:ind w:left="720"/>
        <w:rPr>
          <w:rFonts w:ascii="Arial" w:eastAsia="Arial" w:hAnsi="Arial" w:cs="Arial"/>
        </w:rPr>
      </w:pPr>
      <w:r>
        <w:rPr>
          <w:rFonts w:ascii="Arial" w:hAnsi="Arial"/>
        </w:rPr>
        <w:t>Nóta maidir le saoránaigh an RA: Deimhníodh san idirbheartaíocht AE/</w:t>
      </w:r>
      <w:proofErr w:type="spellStart"/>
      <w:r>
        <w:rPr>
          <w:rFonts w:ascii="Arial" w:hAnsi="Arial"/>
        </w:rPr>
        <w:t>Breatimeacht</w:t>
      </w:r>
      <w:proofErr w:type="spellEnd"/>
      <w:r>
        <w:rPr>
          <w:rFonts w:ascii="Arial" w:hAnsi="Arial"/>
        </w:rPr>
        <w:t xml:space="preserve"> RA a cuireadh i gcrích le déanaí go bhfuil an Comhaontú </w:t>
      </w:r>
      <w:proofErr w:type="spellStart"/>
      <w:r>
        <w:rPr>
          <w:rFonts w:ascii="Arial" w:hAnsi="Arial"/>
        </w:rPr>
        <w:t>Comhlimistéar</w:t>
      </w:r>
      <w:proofErr w:type="spellEnd"/>
      <w:r>
        <w:rPr>
          <w:rFonts w:ascii="Arial" w:hAnsi="Arial"/>
        </w:rPr>
        <w:t xml:space="preserve"> Taistil le fada an lá idir an RA agus Éire gan athrú tar éis an </w:t>
      </w:r>
      <w:proofErr w:type="spellStart"/>
      <w:r>
        <w:rPr>
          <w:rFonts w:ascii="Arial" w:hAnsi="Arial"/>
        </w:rPr>
        <w:t>Bhreatimeachta</w:t>
      </w:r>
      <w:proofErr w:type="spellEnd"/>
      <w:r>
        <w:rPr>
          <w:rFonts w:ascii="Arial" w:hAnsi="Arial"/>
        </w:rPr>
        <w:t xml:space="preserve">. Dá réir sin, tá saoránaigh na RA incháilithe chun  dul i mbun oibre agus cónaí in Éirinn gan srian agus, dá bharr sin, iarratas a dhéanamh chun dul isteach sa chomórtas seo i gcás ina gcomhlíonann siad na critéir </w:t>
      </w:r>
      <w:proofErr w:type="spellStart"/>
      <w:r>
        <w:rPr>
          <w:rFonts w:ascii="Arial" w:hAnsi="Arial"/>
        </w:rPr>
        <w:t>incháilitheachta</w:t>
      </w:r>
      <w:proofErr w:type="spellEnd"/>
      <w:r>
        <w:rPr>
          <w:rFonts w:ascii="Arial" w:hAnsi="Arial"/>
        </w:rPr>
        <w:t xml:space="preserve"> </w:t>
      </w:r>
      <w:proofErr w:type="spellStart"/>
      <w:r>
        <w:rPr>
          <w:rFonts w:ascii="Arial" w:hAnsi="Arial"/>
        </w:rPr>
        <w:t>cáilitheachta</w:t>
      </w:r>
      <w:proofErr w:type="spellEnd"/>
      <w:r>
        <w:rPr>
          <w:rFonts w:ascii="Arial" w:hAnsi="Arial"/>
        </w:rPr>
        <w:t xml:space="preserve"> eile go léir</w:t>
      </w:r>
    </w:p>
    <w:p w14:paraId="75A48D3A" w14:textId="77777777" w:rsidR="00DE1425" w:rsidRPr="009F69E8" w:rsidRDefault="00DE1425" w:rsidP="00DE1425">
      <w:pPr>
        <w:spacing w:before="16" w:after="0" w:line="260" w:lineRule="exact"/>
        <w:rPr>
          <w:rFonts w:ascii="Arial" w:hAnsi="Arial" w:cs="Arial"/>
        </w:rPr>
      </w:pPr>
    </w:p>
    <w:p w14:paraId="44CAEC72" w14:textId="416E5573" w:rsidR="00DE1425" w:rsidRPr="009F69E8" w:rsidRDefault="00DE1425" w:rsidP="00DE1425">
      <w:pPr>
        <w:tabs>
          <w:tab w:val="left" w:pos="660"/>
        </w:tabs>
        <w:spacing w:after="0" w:line="240" w:lineRule="auto"/>
        <w:ind w:left="100" w:right="-20"/>
        <w:rPr>
          <w:rFonts w:ascii="Arial" w:eastAsia="Arial" w:hAnsi="Arial" w:cs="Arial"/>
        </w:rPr>
      </w:pPr>
      <w:r>
        <w:rPr>
          <w:rFonts w:ascii="Arial" w:hAnsi="Arial"/>
          <w:b/>
          <w:bCs/>
        </w:rPr>
        <w:t>8</w:t>
      </w:r>
      <w:r w:rsidR="003A547B">
        <w:rPr>
          <w:rFonts w:ascii="Arial" w:hAnsi="Arial"/>
          <w:b/>
          <w:bCs/>
          <w:lang w:val="en-GB"/>
        </w:rPr>
        <w:t>.</w:t>
      </w:r>
      <w:r>
        <w:rPr>
          <w:rFonts w:ascii="Arial" w:hAnsi="Arial"/>
          <w:b/>
          <w:bCs/>
        </w:rPr>
        <w:tab/>
        <w:t xml:space="preserve">An Scéim Luathscoir </w:t>
      </w:r>
      <w:proofErr w:type="spellStart"/>
      <w:r>
        <w:rPr>
          <w:rFonts w:ascii="Arial" w:hAnsi="Arial"/>
          <w:b/>
          <w:bCs/>
        </w:rPr>
        <w:t>Dreasaithe</w:t>
      </w:r>
      <w:proofErr w:type="spellEnd"/>
      <w:r>
        <w:rPr>
          <w:rFonts w:ascii="Arial" w:hAnsi="Arial"/>
          <w:b/>
          <w:bCs/>
        </w:rPr>
        <w:t xml:space="preserve">: </w:t>
      </w:r>
      <w:r>
        <w:rPr>
          <w:rFonts w:ascii="Arial" w:hAnsi="Arial"/>
        </w:rPr>
        <w:t>Is coinníoll é den Scéim</w:t>
      </w:r>
    </w:p>
    <w:p w14:paraId="4E502AAA" w14:textId="1D69CE19" w:rsidR="00DE1425" w:rsidRPr="009F69E8" w:rsidRDefault="00DE1425" w:rsidP="008448DA">
      <w:pPr>
        <w:spacing w:after="0" w:line="240" w:lineRule="auto"/>
        <w:ind w:left="667" w:right="-20"/>
        <w:rPr>
          <w:rFonts w:ascii="Arial" w:eastAsia="Arial" w:hAnsi="Arial" w:cs="Arial"/>
        </w:rPr>
      </w:pPr>
      <w:r>
        <w:rPr>
          <w:rFonts w:ascii="Arial" w:hAnsi="Arial"/>
        </w:rPr>
        <w:t xml:space="preserve">um Luathscor </w:t>
      </w:r>
      <w:proofErr w:type="spellStart"/>
      <w:r>
        <w:rPr>
          <w:rFonts w:ascii="Arial" w:hAnsi="Arial"/>
        </w:rPr>
        <w:t>Dreasaithe</w:t>
      </w:r>
      <w:proofErr w:type="spellEnd"/>
      <w:r>
        <w:rPr>
          <w:rFonts w:ascii="Arial" w:hAnsi="Arial"/>
        </w:rPr>
        <w:t xml:space="preserve"> (ISER), mar atá leagtha amach in Imlitir 12/09 na Roinne Airgeadais, toirmeasc a bheith ar lucht scoir, faoin scéim sin, iarratas a dhéanamh ar phost eile san fhostaíocht nó san earnáil chéanna. Mar sin, ní ghlacfar le hiarratais ó dhaoine atá ag baint leas as an scéim sin.</w:t>
      </w:r>
    </w:p>
    <w:p w14:paraId="748194D8" w14:textId="77777777" w:rsidR="00DE1425" w:rsidRPr="009F69E8" w:rsidRDefault="00DE1425" w:rsidP="00DE1425">
      <w:pPr>
        <w:spacing w:before="16" w:after="0" w:line="260" w:lineRule="exact"/>
        <w:rPr>
          <w:rFonts w:ascii="Arial" w:hAnsi="Arial" w:cs="Arial"/>
        </w:rPr>
      </w:pPr>
    </w:p>
    <w:p w14:paraId="466BD419" w14:textId="04B22627" w:rsidR="00DE1425" w:rsidRPr="009F69E8" w:rsidRDefault="00DE1425" w:rsidP="00DB6FB6">
      <w:pPr>
        <w:tabs>
          <w:tab w:val="left" w:pos="660"/>
        </w:tabs>
        <w:spacing w:after="0" w:line="240" w:lineRule="auto"/>
        <w:ind w:left="655" w:right="-20" w:hanging="555"/>
        <w:rPr>
          <w:rFonts w:ascii="Arial" w:eastAsia="Arial" w:hAnsi="Arial" w:cs="Arial"/>
        </w:rPr>
      </w:pPr>
      <w:r>
        <w:rPr>
          <w:rFonts w:ascii="Arial" w:hAnsi="Arial"/>
          <w:b/>
          <w:bCs/>
        </w:rPr>
        <w:t>9</w:t>
      </w:r>
      <w:r w:rsidR="003A547B">
        <w:rPr>
          <w:rFonts w:ascii="Arial" w:hAnsi="Arial"/>
          <w:b/>
          <w:bCs/>
          <w:lang w:val="en-GB"/>
        </w:rPr>
        <w:t>.</w:t>
      </w:r>
      <w:r>
        <w:rPr>
          <w:rFonts w:ascii="Arial" w:hAnsi="Arial"/>
          <w:b/>
          <w:bCs/>
        </w:rPr>
        <w:tab/>
        <w:t xml:space="preserve">Ciorclán na Roinne Sláinte agus Leanaí (7/2010): </w:t>
      </w:r>
      <w:r>
        <w:rPr>
          <w:rFonts w:ascii="Arial" w:hAnsi="Arial"/>
        </w:rPr>
        <w:t xml:space="preserve">Tugadh isteach le Ciorclán 7/2010 na Roinne Sláinte agus Leanaí den 1 Samhain 2010 </w:t>
      </w:r>
      <w:proofErr w:type="spellStart"/>
      <w:r>
        <w:rPr>
          <w:rFonts w:ascii="Arial" w:hAnsi="Arial"/>
        </w:rPr>
        <w:t>Spriocscéim</w:t>
      </w:r>
      <w:proofErr w:type="spellEnd"/>
      <w:r>
        <w:rPr>
          <w:rFonts w:ascii="Arial" w:hAnsi="Arial"/>
        </w:rPr>
        <w:t xml:space="preserve"> le haghaidh Luathscor Deonach (VER) agus Iomarcaíocht Dheonach (VRS). Is coinníoll den scéim VER é nach gcáileoidh daoine a bhaineann leas as an scéim le cur isteach ar </w:t>
      </w:r>
      <w:proofErr w:type="spellStart"/>
      <w:r>
        <w:rPr>
          <w:rFonts w:ascii="Arial" w:hAnsi="Arial"/>
        </w:rPr>
        <w:t>athfhostaíocht</w:t>
      </w:r>
      <w:proofErr w:type="spellEnd"/>
      <w:r>
        <w:rPr>
          <w:rFonts w:ascii="Arial" w:hAnsi="Arial"/>
        </w:rPr>
        <w:t xml:space="preserve"> san earnáil sláinte phoiblí nó san earnáil phoiblí i gcoitinne, nó i gcomhlacht a mhaoinítear go hiomlán nó go páirteach as cistí poiblí. Tá feidhm ag an gcosc céanna ar </w:t>
      </w:r>
      <w:proofErr w:type="spellStart"/>
      <w:r>
        <w:rPr>
          <w:rFonts w:ascii="Arial" w:hAnsi="Arial"/>
        </w:rPr>
        <w:t>athfhostaíocht</w:t>
      </w:r>
      <w:proofErr w:type="spellEnd"/>
      <w:r>
        <w:rPr>
          <w:rFonts w:ascii="Arial" w:hAnsi="Arial"/>
        </w:rPr>
        <w:t xml:space="preserve"> faoin scéim VRS ach ní mhairfidh an cosc ach go ceann seacht mbliana agus caithfidh an tAire Caiteachais Phoiblí agus Athchóirithe toiliú a thabhairt i gcás aon </w:t>
      </w:r>
      <w:proofErr w:type="spellStart"/>
      <w:r>
        <w:rPr>
          <w:rFonts w:ascii="Arial" w:hAnsi="Arial"/>
        </w:rPr>
        <w:t>athfhostaithe</w:t>
      </w:r>
      <w:proofErr w:type="spellEnd"/>
      <w:r>
        <w:rPr>
          <w:rFonts w:ascii="Arial" w:hAnsi="Arial"/>
        </w:rPr>
        <w:t xml:space="preserve"> ina dhiaidh sin.  Daoine a bhain leas as aon cheann den dá scéim sin, ní </w:t>
      </w:r>
      <w:proofErr w:type="spellStart"/>
      <w:r>
        <w:rPr>
          <w:rFonts w:ascii="Arial" w:hAnsi="Arial"/>
        </w:rPr>
        <w:t>cháileoidh</w:t>
      </w:r>
      <w:proofErr w:type="spellEnd"/>
      <w:r>
        <w:rPr>
          <w:rFonts w:ascii="Arial" w:hAnsi="Arial"/>
        </w:rPr>
        <w:t xml:space="preserve"> siad chun dul isteach sa chomórtas seo.</w:t>
      </w:r>
    </w:p>
    <w:p w14:paraId="31B48D90" w14:textId="77777777" w:rsidR="00DE1425" w:rsidRPr="009F69E8" w:rsidRDefault="00DE1425" w:rsidP="00DE1425">
      <w:pPr>
        <w:spacing w:before="16" w:after="0" w:line="260" w:lineRule="exact"/>
        <w:rPr>
          <w:rFonts w:ascii="Arial" w:hAnsi="Arial" w:cs="Arial"/>
        </w:rPr>
      </w:pPr>
    </w:p>
    <w:p w14:paraId="76A795EA" w14:textId="28DE93E3" w:rsidR="00DE1425" w:rsidRPr="009F69E8" w:rsidRDefault="00DE1425" w:rsidP="00DE1425">
      <w:pPr>
        <w:tabs>
          <w:tab w:val="left" w:pos="660"/>
        </w:tabs>
        <w:spacing w:after="0" w:line="240" w:lineRule="auto"/>
        <w:ind w:left="100" w:right="-20"/>
        <w:rPr>
          <w:rFonts w:ascii="Arial" w:eastAsia="Arial" w:hAnsi="Arial" w:cs="Arial"/>
        </w:rPr>
      </w:pPr>
      <w:r>
        <w:rPr>
          <w:rFonts w:ascii="Arial" w:hAnsi="Arial"/>
          <w:b/>
          <w:bCs/>
        </w:rPr>
        <w:t>10</w:t>
      </w:r>
      <w:r w:rsidR="003A547B">
        <w:rPr>
          <w:rFonts w:ascii="Arial" w:hAnsi="Arial"/>
          <w:b/>
          <w:bCs/>
          <w:lang w:val="en-GB"/>
        </w:rPr>
        <w:t>.</w:t>
      </w:r>
      <w:r>
        <w:rPr>
          <w:rFonts w:ascii="Arial" w:hAnsi="Arial"/>
          <w:b/>
          <w:bCs/>
        </w:rPr>
        <w:tab/>
        <w:t xml:space="preserve">Comhaontú Comhchoiteann: Íocaíochtaí Iomarcaíochta le </w:t>
      </w:r>
      <w:proofErr w:type="spellStart"/>
      <w:r>
        <w:rPr>
          <w:rFonts w:ascii="Arial" w:hAnsi="Arial"/>
          <w:b/>
          <w:bCs/>
        </w:rPr>
        <w:t>Seirbhísigh</w:t>
      </w:r>
      <w:proofErr w:type="spellEnd"/>
      <w:r>
        <w:rPr>
          <w:rFonts w:ascii="Arial" w:hAnsi="Arial"/>
          <w:b/>
          <w:bCs/>
        </w:rPr>
        <w:t xml:space="preserve"> Phoiblí</w:t>
      </w:r>
    </w:p>
    <w:p w14:paraId="2BB472A5" w14:textId="1B8249A4" w:rsidR="00DE1425" w:rsidRPr="009F69E8" w:rsidRDefault="00DE1425" w:rsidP="00B95536">
      <w:pPr>
        <w:spacing w:before="5" w:after="0" w:line="276" w:lineRule="exact"/>
        <w:ind w:left="667" w:right="96"/>
        <w:rPr>
          <w:rFonts w:ascii="Arial" w:eastAsia="Arial" w:hAnsi="Arial" w:cs="Arial"/>
        </w:rPr>
      </w:pPr>
      <w:r>
        <w:rPr>
          <w:rFonts w:ascii="Arial" w:hAnsi="Arial"/>
        </w:rPr>
        <w:t xml:space="preserve">Le litir ón Roinn Caiteachais Phoiblí agus Athchóirithe dar dáta an 28 Meitheamh 2012 chuig Oifigigh Pearsanra, tugadh isteach, le héifeacht ó 1 Meitheamh 2012, Comhaontú Comhchoiteann a rinneadh idir an Roinn Caiteachais Phoiblí agus Athchóirithe agus Coiste Seirbhísí Poiblí an ICTU maidir le híocaíochtaí iomarcaíochta </w:t>
      </w:r>
      <w:proofErr w:type="spellStart"/>
      <w:r>
        <w:rPr>
          <w:rFonts w:ascii="Arial" w:hAnsi="Arial"/>
        </w:rPr>
        <w:t>ex-gratia</w:t>
      </w:r>
      <w:proofErr w:type="spellEnd"/>
      <w:r>
        <w:rPr>
          <w:rFonts w:ascii="Arial" w:hAnsi="Arial"/>
        </w:rPr>
        <w:t xml:space="preserve"> do sheirbhísigh phoiblí. Is coinníoll den Chomhaontú Comhchoiteann é nach mbeidh daoine a bhaineann leas as an gcomhaontú cáilithe lena n-athfhostú sa tseirbhís phoiblí in aon chomhlacht seirbhíse poiblí (mar a shainítear sna Beartais Éigeandála Airgeadais sna hAchtanna um Leas an Phobail 2009-2011) go ceann dhá bhliain ó fhoirceannadh na fostaíochta. Ina dhiaidh sin beidh toiliú an Aire Caiteachais Phoiblí, Seachadadh an Phlean Náisiúnta Forbartha agus Athchóirithe de dhíth sula n-</w:t>
      </w:r>
      <w:proofErr w:type="spellStart"/>
      <w:r>
        <w:rPr>
          <w:rFonts w:ascii="Arial" w:hAnsi="Arial"/>
        </w:rPr>
        <w:t>athfhostaítear</w:t>
      </w:r>
      <w:proofErr w:type="spellEnd"/>
      <w:r>
        <w:rPr>
          <w:rFonts w:ascii="Arial" w:hAnsi="Arial"/>
        </w:rPr>
        <w:t xml:space="preserve"> an t-iarrthóir. Daoine a bhain leas as an scéim seo agus a d’fhéadfadh áit a bhaint amach sa chomórtas seo, beidh orthu a chruthú go gcáilíonn siad chun an post a ghlacadh (deireadh a bheith tagtha leis an tréimhse </w:t>
      </w:r>
      <w:proofErr w:type="spellStart"/>
      <w:r>
        <w:rPr>
          <w:rFonts w:ascii="Arial" w:hAnsi="Arial"/>
        </w:rPr>
        <w:t>neamhcháilitheachta</w:t>
      </w:r>
      <w:proofErr w:type="spellEnd"/>
      <w:r>
        <w:rPr>
          <w:rFonts w:ascii="Arial" w:hAnsi="Arial"/>
        </w:rPr>
        <w:t>) agus beidh toiliú an Aire de dhíth sular féidir glacadh le haon fhostaíocht le comhlacht seirbhíse poiblí.</w:t>
      </w:r>
    </w:p>
    <w:p w14:paraId="449EE8BA" w14:textId="77777777" w:rsidR="00DE1425" w:rsidRPr="009F69E8" w:rsidRDefault="00DE1425" w:rsidP="00DE1425">
      <w:pPr>
        <w:spacing w:before="16" w:after="0" w:line="260" w:lineRule="exact"/>
        <w:rPr>
          <w:rFonts w:ascii="Arial" w:hAnsi="Arial" w:cs="Arial"/>
        </w:rPr>
      </w:pPr>
    </w:p>
    <w:p w14:paraId="1F52F7AC" w14:textId="7DDC3A36" w:rsidR="00DE1425" w:rsidRPr="009F69E8" w:rsidRDefault="00DE1425" w:rsidP="00DE1425">
      <w:pPr>
        <w:tabs>
          <w:tab w:val="left" w:pos="660"/>
        </w:tabs>
        <w:spacing w:after="0" w:line="240" w:lineRule="auto"/>
        <w:ind w:left="100" w:right="-20"/>
        <w:rPr>
          <w:rFonts w:ascii="Arial" w:eastAsia="Arial" w:hAnsi="Arial" w:cs="Arial"/>
        </w:rPr>
      </w:pPr>
      <w:r>
        <w:rPr>
          <w:rFonts w:ascii="Arial" w:hAnsi="Arial"/>
          <w:b/>
          <w:bCs/>
        </w:rPr>
        <w:t>11</w:t>
      </w:r>
      <w:r w:rsidR="003A547B">
        <w:rPr>
          <w:rFonts w:ascii="Arial" w:hAnsi="Arial"/>
          <w:b/>
          <w:bCs/>
          <w:lang w:val="en-GB"/>
        </w:rPr>
        <w:t>.</w:t>
      </w:r>
      <w:r>
        <w:rPr>
          <w:rFonts w:ascii="Arial" w:hAnsi="Arial"/>
          <w:b/>
          <w:bCs/>
        </w:rPr>
        <w:tab/>
        <w:t>Dearbhú stair fostaíochta seirbhíse poiblí roimhe seo:</w:t>
      </w:r>
    </w:p>
    <w:p w14:paraId="411237B9" w14:textId="2E18241D" w:rsidR="00AE1CF5" w:rsidRPr="009F69E8" w:rsidRDefault="00610D21" w:rsidP="005978C6">
      <w:pPr>
        <w:spacing w:after="0" w:line="240" w:lineRule="auto"/>
        <w:ind w:left="667" w:right="62"/>
        <w:jc w:val="both"/>
        <w:rPr>
          <w:rFonts w:ascii="Arial" w:eastAsia="Arial" w:hAnsi="Arial" w:cs="Arial"/>
        </w:rPr>
      </w:pPr>
      <w:r>
        <w:rPr>
          <w:rFonts w:ascii="Arial" w:hAnsi="Arial"/>
        </w:rPr>
        <w:t xml:space="preserve">Iarrfar ar an iarrthóir rathúil a dhearbhú cibé ar bhain siad leas roimhe seo as scéim seirbhíse poiblí do luathscor </w:t>
      </w:r>
      <w:proofErr w:type="spellStart"/>
      <w:r>
        <w:rPr>
          <w:rFonts w:ascii="Arial" w:hAnsi="Arial"/>
        </w:rPr>
        <w:t>dreasachtaithe</w:t>
      </w:r>
      <w:proofErr w:type="spellEnd"/>
      <w:r>
        <w:rPr>
          <w:rFonts w:ascii="Arial" w:hAnsi="Arial"/>
        </w:rPr>
        <w:t xml:space="preserve"> agus/nó as an gcomhaontú comhchoiteann atá luaite thuas. Beidh ar iarratasóirí a dhearbhú, leis, cibé an bhfuil aon </w:t>
      </w:r>
      <w:proofErr w:type="spellStart"/>
      <w:r>
        <w:rPr>
          <w:rFonts w:ascii="Arial" w:hAnsi="Arial"/>
        </w:rPr>
        <w:t>teidlíocht</w:t>
      </w:r>
      <w:proofErr w:type="spellEnd"/>
      <w:r>
        <w:rPr>
          <w:rFonts w:ascii="Arial" w:hAnsi="Arial"/>
        </w:rPr>
        <w:t xml:space="preserve"> acu ar phinsean seirbhíse poiblí </w:t>
      </w:r>
      <w:r>
        <w:rPr>
          <w:rFonts w:ascii="Arial" w:hAnsi="Arial"/>
        </w:rPr>
        <w:lastRenderedPageBreak/>
        <w:t>(atá á íoc nó atá forchoimeádta) ó aon fhostaíocht seirbhíse poiblí eile agus/nó an bhfuair siad íocaíocht in áit seirbhíse in aon fhostaíocht seirbhíse poiblí.</w:t>
      </w:r>
    </w:p>
    <w:p w14:paraId="1574CBE1" w14:textId="77777777" w:rsidR="005978C6" w:rsidRPr="009F69E8" w:rsidRDefault="005978C6" w:rsidP="005978C6">
      <w:pPr>
        <w:spacing w:after="0" w:line="240" w:lineRule="auto"/>
        <w:ind w:left="667" w:right="62"/>
        <w:jc w:val="both"/>
        <w:rPr>
          <w:rFonts w:ascii="Arial" w:eastAsia="Arial" w:hAnsi="Arial" w:cs="Arial"/>
        </w:rPr>
      </w:pPr>
    </w:p>
    <w:p w14:paraId="24DE60B0" w14:textId="2B60F135" w:rsidR="00167FDF" w:rsidRPr="009F69E8" w:rsidRDefault="00DE1425" w:rsidP="00466A70">
      <w:pPr>
        <w:pStyle w:val="Heading1"/>
        <w:rPr>
          <w:rFonts w:eastAsia="Arial" w:cs="Arial"/>
        </w:rPr>
      </w:pPr>
      <w:bookmarkStart w:id="26" w:name="_Toc240269141"/>
      <w:r>
        <w:t>An Próiseas Iomaíochta</w:t>
      </w:r>
      <w:bookmarkStart w:id="27" w:name="_Toc492996348"/>
      <w:bookmarkEnd w:id="26"/>
    </w:p>
    <w:p w14:paraId="1316E76C" w14:textId="3C445785" w:rsidR="00DE1425" w:rsidRPr="009F69E8" w:rsidRDefault="00DE1425" w:rsidP="00FB3835">
      <w:pPr>
        <w:pStyle w:val="Heading2"/>
        <w:rPr>
          <w:rFonts w:eastAsia="Arial" w:cs="Arial"/>
        </w:rPr>
      </w:pPr>
      <w:bookmarkStart w:id="28" w:name="_Toc240019196"/>
      <w:r>
        <w:t>Conas iarratas a dhéanamh:</w:t>
      </w:r>
      <w:bookmarkEnd w:id="27"/>
      <w:bookmarkEnd w:id="28"/>
    </w:p>
    <w:p w14:paraId="70B8E203" w14:textId="77777777" w:rsidR="00DE1425" w:rsidRPr="009F69E8" w:rsidRDefault="00DE1425" w:rsidP="00DE1425">
      <w:pPr>
        <w:spacing w:before="16" w:after="0" w:line="260" w:lineRule="exact"/>
        <w:rPr>
          <w:rFonts w:ascii="Arial" w:hAnsi="Arial" w:cs="Arial"/>
        </w:rPr>
      </w:pPr>
    </w:p>
    <w:p w14:paraId="4ABF301C" w14:textId="58CB9341" w:rsidR="00C013EF" w:rsidRPr="003A547B" w:rsidRDefault="003A7501" w:rsidP="00AB7880">
      <w:pPr>
        <w:spacing w:before="4" w:after="0" w:line="276" w:lineRule="exact"/>
        <w:ind w:right="56"/>
        <w:jc w:val="both"/>
        <w:rPr>
          <w:rFonts w:ascii="Arial" w:hAnsi="Arial"/>
          <w:b/>
        </w:rPr>
      </w:pPr>
      <w:proofErr w:type="spellStart"/>
      <w:r>
        <w:rPr>
          <w:rFonts w:ascii="Arial" w:hAnsi="Arial"/>
        </w:rPr>
        <w:t>Recruitment</w:t>
      </w:r>
      <w:proofErr w:type="spellEnd"/>
      <w:r>
        <w:rPr>
          <w:rFonts w:ascii="Arial" w:hAnsi="Arial"/>
        </w:rPr>
        <w:t xml:space="preserve"> Plus a bheidh ag bainistiú an chomórtais seo. Ba chóir iarratas  dhéanamh tríd an bhfoirm oifigiúil iarratais  líonadh isteach agus a sheoladh chuig Eamonn Collins, Bainisteoir AD ag </w:t>
      </w:r>
      <w:hyperlink r:id="rId19" w:history="1">
        <w:r>
          <w:rPr>
            <w:rStyle w:val="Hyperlink"/>
            <w:rFonts w:ascii="Arial" w:hAnsi="Arial"/>
            <w:b/>
            <w:bCs/>
            <w:sz w:val="24"/>
            <w:szCs w:val="24"/>
          </w:rPr>
          <w:t>qqi@rplus.ie</w:t>
        </w:r>
      </w:hyperlink>
      <w:r>
        <w:rPr>
          <w:b/>
        </w:rPr>
        <w:t xml:space="preserve"> </w:t>
      </w:r>
      <w:r w:rsidRPr="003A547B">
        <w:rPr>
          <w:rFonts w:ascii="Arial" w:hAnsi="Arial"/>
        </w:rPr>
        <w:t xml:space="preserve">ag </w:t>
      </w:r>
      <w:r w:rsidRPr="003A547B">
        <w:rPr>
          <w:rFonts w:ascii="Arial" w:hAnsi="Arial"/>
          <w:b/>
        </w:rPr>
        <w:t xml:space="preserve">15:00 9 Deireadh Fómhair 2026 </w:t>
      </w:r>
      <w:r w:rsidRPr="003A547B">
        <w:rPr>
          <w:rFonts w:ascii="Arial" w:hAnsi="Arial"/>
        </w:rPr>
        <w:t xml:space="preserve">ar a </w:t>
      </w:r>
      <w:proofErr w:type="spellStart"/>
      <w:r w:rsidRPr="003A547B">
        <w:rPr>
          <w:rFonts w:ascii="Arial" w:hAnsi="Arial"/>
        </w:rPr>
        <w:t>dhéanaí</w:t>
      </w:r>
      <w:proofErr w:type="spellEnd"/>
      <w:r w:rsidRPr="003A547B">
        <w:rPr>
          <w:rFonts w:ascii="Arial" w:hAnsi="Arial"/>
          <w:b/>
        </w:rPr>
        <w:t>.</w:t>
      </w:r>
    </w:p>
    <w:p w14:paraId="23A57A11" w14:textId="77777777" w:rsidR="00C013EF" w:rsidRPr="003A547B" w:rsidRDefault="00C013EF" w:rsidP="00C013EF">
      <w:pPr>
        <w:spacing w:before="4" w:after="0" w:line="276" w:lineRule="exact"/>
        <w:ind w:left="100" w:right="56"/>
        <w:jc w:val="both"/>
        <w:rPr>
          <w:rFonts w:ascii="Arial" w:hAnsi="Arial"/>
          <w:b/>
        </w:rPr>
      </w:pPr>
    </w:p>
    <w:p w14:paraId="2287A158" w14:textId="72644D1C" w:rsidR="00C013EF" w:rsidRPr="009F69E8" w:rsidRDefault="00E77F26" w:rsidP="005978C6">
      <w:pPr>
        <w:spacing w:before="4" w:after="0" w:line="276" w:lineRule="exact"/>
        <w:ind w:right="56"/>
        <w:jc w:val="both"/>
        <w:rPr>
          <w:rFonts w:ascii="Arial" w:eastAsia="Arial" w:hAnsi="Arial" w:cs="Arial"/>
          <w:b/>
          <w:bCs/>
          <w:u w:val="single"/>
        </w:rPr>
      </w:pPr>
      <w:r>
        <w:rPr>
          <w:rFonts w:ascii="Arial" w:hAnsi="Arial"/>
        </w:rPr>
        <w:t xml:space="preserve">Ceanglófar ar iarratasóirí dearbhú mar atá tugtha i </w:t>
      </w:r>
      <w:proofErr w:type="spellStart"/>
      <w:r>
        <w:rPr>
          <w:rFonts w:ascii="Arial" w:hAnsi="Arial"/>
        </w:rPr>
        <w:t>bparagraf</w:t>
      </w:r>
      <w:proofErr w:type="spellEnd"/>
      <w:r>
        <w:rPr>
          <w:rFonts w:ascii="Arial" w:hAnsi="Arial"/>
        </w:rPr>
        <w:t xml:space="preserve"> 11 a sholáthar. </w:t>
      </w:r>
      <w:r>
        <w:rPr>
          <w:rFonts w:ascii="Arial" w:hAnsi="Arial"/>
          <w:b/>
          <w:bCs/>
          <w:u w:val="single"/>
        </w:rPr>
        <w:t xml:space="preserve">Ní ghlacfar le hiarratais tar éis an </w:t>
      </w:r>
      <w:proofErr w:type="spellStart"/>
      <w:r>
        <w:rPr>
          <w:rFonts w:ascii="Arial" w:hAnsi="Arial"/>
          <w:b/>
          <w:bCs/>
          <w:u w:val="single"/>
        </w:rPr>
        <w:t>dátá</w:t>
      </w:r>
      <w:proofErr w:type="spellEnd"/>
      <w:r>
        <w:rPr>
          <w:rFonts w:ascii="Arial" w:hAnsi="Arial"/>
          <w:b/>
          <w:bCs/>
          <w:u w:val="single"/>
        </w:rPr>
        <w:t xml:space="preserve"> agus an t-am deiridh</w:t>
      </w:r>
    </w:p>
    <w:p w14:paraId="5BEDFA28" w14:textId="77777777" w:rsidR="00DE1425" w:rsidRPr="009F69E8" w:rsidRDefault="00DE1425" w:rsidP="00DE1425">
      <w:pPr>
        <w:spacing w:before="17" w:after="0" w:line="260" w:lineRule="exact"/>
        <w:rPr>
          <w:rFonts w:ascii="Arial" w:hAnsi="Arial" w:cs="Arial"/>
        </w:rPr>
      </w:pPr>
    </w:p>
    <w:p w14:paraId="53A2B875" w14:textId="77777777" w:rsidR="00DE1425" w:rsidRPr="009F69E8" w:rsidRDefault="00DE1425" w:rsidP="00FB3835">
      <w:pPr>
        <w:pStyle w:val="Heading2"/>
        <w:rPr>
          <w:rFonts w:eastAsia="Arial" w:cs="Arial"/>
        </w:rPr>
      </w:pPr>
      <w:bookmarkStart w:id="29" w:name="_Toc492996349"/>
      <w:bookmarkStart w:id="30" w:name="_Toc240019197"/>
      <w:r>
        <w:t>Modhanna Roghnúcháin</w:t>
      </w:r>
      <w:bookmarkEnd w:id="29"/>
      <w:bookmarkEnd w:id="30"/>
    </w:p>
    <w:p w14:paraId="248B37DF" w14:textId="77777777" w:rsidR="00DE1425" w:rsidRPr="009F69E8" w:rsidRDefault="00DE1425" w:rsidP="00DE1425">
      <w:pPr>
        <w:spacing w:before="16" w:after="0" w:line="260" w:lineRule="exact"/>
        <w:rPr>
          <w:rFonts w:ascii="Arial" w:hAnsi="Arial" w:cs="Arial"/>
        </w:rPr>
      </w:pPr>
    </w:p>
    <w:p w14:paraId="0BEB37E9" w14:textId="1B9B4A72" w:rsidR="00DE1425" w:rsidRPr="009F69E8" w:rsidRDefault="00DE1425" w:rsidP="00DE1425">
      <w:pPr>
        <w:spacing w:after="0" w:line="240" w:lineRule="auto"/>
        <w:ind w:left="100" w:right="64"/>
        <w:jc w:val="both"/>
        <w:rPr>
          <w:rFonts w:ascii="Arial" w:eastAsia="Arial" w:hAnsi="Arial" w:cs="Arial"/>
        </w:rPr>
      </w:pPr>
      <w:r>
        <w:rPr>
          <w:rFonts w:ascii="Arial" w:hAnsi="Arial"/>
        </w:rPr>
        <w:t xml:space="preserve">Is féidir iarrthóirí a </w:t>
      </w:r>
      <w:proofErr w:type="spellStart"/>
      <w:r>
        <w:rPr>
          <w:rFonts w:ascii="Arial" w:hAnsi="Arial"/>
        </w:rPr>
        <w:t>ghearrliostú</w:t>
      </w:r>
      <w:proofErr w:type="spellEnd"/>
      <w:r>
        <w:rPr>
          <w:rFonts w:ascii="Arial" w:hAnsi="Arial"/>
        </w:rPr>
        <w:t xml:space="preserve"> ar bhonn na faisnéise a chuireann siad ar fáil ar a bhfoirm iarratais mar chuid den phróiseas roghnúcháin</w:t>
      </w:r>
    </w:p>
    <w:p w14:paraId="59CCAD93" w14:textId="77777777" w:rsidR="00DE1425" w:rsidRPr="009F69E8" w:rsidRDefault="00DE1425" w:rsidP="00DE1425">
      <w:pPr>
        <w:spacing w:before="17" w:after="0" w:line="260" w:lineRule="exact"/>
        <w:rPr>
          <w:rFonts w:ascii="Arial" w:hAnsi="Arial" w:cs="Arial"/>
        </w:rPr>
      </w:pPr>
    </w:p>
    <w:p w14:paraId="6EDE75BD" w14:textId="2AB543D0" w:rsidR="00DE1425" w:rsidRPr="00F26F4E" w:rsidRDefault="00823A1D" w:rsidP="00F26F4E">
      <w:pPr>
        <w:pStyle w:val="ListParagraph"/>
        <w:numPr>
          <w:ilvl w:val="0"/>
          <w:numId w:val="47"/>
        </w:numPr>
        <w:spacing w:after="0" w:line="240" w:lineRule="auto"/>
        <w:ind w:right="115"/>
        <w:jc w:val="both"/>
        <w:rPr>
          <w:rFonts w:ascii="Arial" w:eastAsia="Arial" w:hAnsi="Arial" w:cs="Arial"/>
        </w:rPr>
      </w:pPr>
      <w:r>
        <w:rPr>
          <w:rFonts w:ascii="Arial" w:hAnsi="Arial"/>
        </w:rPr>
        <w:t xml:space="preserve">Forchoimeádann QQI an ceart a cheangal ar iarrthóirí freastal ar an dara agallamh agus d'fhéadfaí </w:t>
      </w:r>
      <w:proofErr w:type="spellStart"/>
      <w:r>
        <w:rPr>
          <w:rFonts w:ascii="Arial" w:hAnsi="Arial"/>
        </w:rPr>
        <w:t>tástáíl</w:t>
      </w:r>
      <w:proofErr w:type="spellEnd"/>
      <w:r>
        <w:rPr>
          <w:rFonts w:ascii="Arial" w:hAnsi="Arial"/>
        </w:rPr>
        <w:t xml:space="preserve"> </w:t>
      </w:r>
      <w:proofErr w:type="spellStart"/>
      <w:r>
        <w:rPr>
          <w:rFonts w:ascii="Arial" w:hAnsi="Arial"/>
        </w:rPr>
        <w:t>síceaméadrach</w:t>
      </w:r>
      <w:proofErr w:type="spellEnd"/>
      <w:r>
        <w:rPr>
          <w:rFonts w:ascii="Arial" w:hAnsi="Arial"/>
        </w:rPr>
        <w:t xml:space="preserve"> a dhéanamh, má mheastar gur cuí.</w:t>
      </w:r>
    </w:p>
    <w:p w14:paraId="4F36E317" w14:textId="77777777" w:rsidR="00C7530C" w:rsidRDefault="00C7530C" w:rsidP="00DE1425">
      <w:pPr>
        <w:spacing w:after="0" w:line="240" w:lineRule="auto"/>
        <w:ind w:left="100" w:right="115"/>
        <w:jc w:val="both"/>
        <w:rPr>
          <w:rFonts w:ascii="Arial" w:eastAsia="Arial" w:hAnsi="Arial" w:cs="Arial"/>
        </w:rPr>
      </w:pPr>
    </w:p>
    <w:p w14:paraId="201F2D2C" w14:textId="77777777" w:rsidR="00985CB7" w:rsidRPr="00F26F4E" w:rsidRDefault="00985CB7" w:rsidP="00F26F4E">
      <w:pPr>
        <w:pStyle w:val="ListParagraph"/>
        <w:numPr>
          <w:ilvl w:val="0"/>
          <w:numId w:val="47"/>
        </w:numPr>
        <w:spacing w:after="0" w:line="293" w:lineRule="exact"/>
        <w:ind w:right="259"/>
        <w:jc w:val="both"/>
        <w:rPr>
          <w:rFonts w:ascii="Arial" w:eastAsia="Arial" w:hAnsi="Arial" w:cs="Arial"/>
        </w:rPr>
      </w:pPr>
      <w:proofErr w:type="spellStart"/>
      <w:r>
        <w:rPr>
          <w:rFonts w:ascii="Arial" w:hAnsi="Arial"/>
        </w:rPr>
        <w:t>Teistiméireachtaí</w:t>
      </w:r>
      <w:proofErr w:type="spellEnd"/>
      <w:r>
        <w:rPr>
          <w:rFonts w:ascii="Arial" w:hAnsi="Arial"/>
        </w:rPr>
        <w:t xml:space="preserve"> sásúla (ní dhéanfar teagmháil le teistiméirí gan comhaontú an iarrthóra a fháil roimh ré)</w:t>
      </w:r>
    </w:p>
    <w:p w14:paraId="44202458" w14:textId="77777777" w:rsidR="00985CB7" w:rsidRPr="009F69E8" w:rsidRDefault="00985CB7" w:rsidP="00DE1425">
      <w:pPr>
        <w:spacing w:after="0" w:line="240" w:lineRule="auto"/>
        <w:ind w:left="100" w:right="115"/>
        <w:jc w:val="both"/>
        <w:rPr>
          <w:rFonts w:ascii="Arial" w:eastAsia="Arial" w:hAnsi="Arial" w:cs="Arial"/>
        </w:rPr>
      </w:pPr>
    </w:p>
    <w:p w14:paraId="6757D429" w14:textId="7FFE76C3" w:rsidR="00DE1425" w:rsidRPr="00F26F4E" w:rsidRDefault="00F26F4E" w:rsidP="00F26F4E">
      <w:pPr>
        <w:pStyle w:val="ListParagraph"/>
        <w:numPr>
          <w:ilvl w:val="0"/>
          <w:numId w:val="47"/>
        </w:numPr>
        <w:spacing w:before="16" w:after="0" w:line="260" w:lineRule="exact"/>
        <w:rPr>
          <w:rFonts w:ascii="Arial" w:hAnsi="Arial" w:cs="Arial"/>
        </w:rPr>
      </w:pPr>
      <w:r>
        <w:rPr>
          <w:rFonts w:ascii="Arial" w:hAnsi="Arial"/>
        </w:rPr>
        <w:t>Measúnú sásúil dearbhaithe sláinte</w:t>
      </w:r>
    </w:p>
    <w:p w14:paraId="2F731684" w14:textId="77777777" w:rsidR="00DE1425" w:rsidRPr="009F69E8" w:rsidRDefault="00DE1425" w:rsidP="00FB3835">
      <w:pPr>
        <w:pStyle w:val="Heading2"/>
        <w:rPr>
          <w:rFonts w:eastAsia="Arial" w:cs="Arial"/>
        </w:rPr>
      </w:pPr>
      <w:bookmarkStart w:id="31" w:name="_Toc492996350"/>
      <w:bookmarkStart w:id="32" w:name="_Toc240019198"/>
      <w:r>
        <w:t>Gearrliostú</w:t>
      </w:r>
      <w:bookmarkEnd w:id="31"/>
      <w:bookmarkEnd w:id="32"/>
    </w:p>
    <w:p w14:paraId="6D3395D3" w14:textId="77777777" w:rsidR="00DE1425" w:rsidRPr="009F69E8" w:rsidRDefault="00DE1425" w:rsidP="00DE1425">
      <w:pPr>
        <w:spacing w:before="16" w:after="0" w:line="260" w:lineRule="exact"/>
        <w:rPr>
          <w:rFonts w:ascii="Arial" w:hAnsi="Arial" w:cs="Arial"/>
        </w:rPr>
      </w:pPr>
    </w:p>
    <w:p w14:paraId="6F07B19E" w14:textId="58026238" w:rsidR="00DE1425" w:rsidRPr="009F69E8" w:rsidRDefault="00DE1425" w:rsidP="00DE1425">
      <w:pPr>
        <w:spacing w:after="0" w:line="240" w:lineRule="auto"/>
        <w:ind w:left="100" w:right="56"/>
        <w:jc w:val="both"/>
        <w:rPr>
          <w:rFonts w:ascii="Arial" w:eastAsia="Arial" w:hAnsi="Arial" w:cs="Arial"/>
        </w:rPr>
      </w:pPr>
      <w:r>
        <w:rPr>
          <w:rFonts w:ascii="Arial" w:hAnsi="Arial"/>
        </w:rPr>
        <w:t xml:space="preserve">De ghnáth is mó iarratas a fhaightear ar phost ná an líon is gá chun folúntais atá anois ann agus folúntais todhchaí sa phost seo a líonadh.  I gcás ina gcomhlíonann iarrthóir riachtanais </w:t>
      </w:r>
      <w:proofErr w:type="spellStart"/>
      <w:r>
        <w:rPr>
          <w:rFonts w:ascii="Arial" w:hAnsi="Arial"/>
        </w:rPr>
        <w:t>cháilitheachta</w:t>
      </w:r>
      <w:proofErr w:type="spellEnd"/>
      <w:r>
        <w:rPr>
          <w:rFonts w:ascii="Arial" w:hAnsi="Arial"/>
        </w:rPr>
        <w:t xml:space="preserve"> an chomórtais, más amhlaidh go gcuireann líon chomh mór sin isteach ar an gcomórtas nach mbeadh sé praiticiúil an uile iarrthóir a chur faoi agallamh, féadann QQI cinneadh a dhéanamh gan ach líon beag a chur faoi agallamh.  Maidir leis seo, déanann QQI soláthar le haghaidh próiseas </w:t>
      </w:r>
      <w:proofErr w:type="spellStart"/>
      <w:r>
        <w:rPr>
          <w:rFonts w:ascii="Arial" w:hAnsi="Arial"/>
        </w:rPr>
        <w:t>gearrliostaithe</w:t>
      </w:r>
      <w:proofErr w:type="spellEnd"/>
      <w:r>
        <w:rPr>
          <w:rFonts w:ascii="Arial" w:hAnsi="Arial"/>
        </w:rPr>
        <w:t xml:space="preserve"> chun grúpa a roghnú le cur faoi agallamh ar cosúil, bunaithe ar scrúdú ar na foirmeacha iarratais, gurb iad is oiriúnaí don phost. Scrúdóidh bord saineolaithe na foirmeacha iarratais i gcomparáid le critéir </w:t>
      </w:r>
      <w:proofErr w:type="spellStart"/>
      <w:r>
        <w:rPr>
          <w:rFonts w:ascii="Arial" w:hAnsi="Arial"/>
        </w:rPr>
        <w:t>réamhshainithe</w:t>
      </w:r>
      <w:proofErr w:type="spellEnd"/>
      <w:r>
        <w:rPr>
          <w:rFonts w:ascii="Arial" w:hAnsi="Arial"/>
        </w:rPr>
        <w:t xml:space="preserve"> bunaithe ar riachtanais an phoist. Ní hionann sin is a rá go bhfuil iarrthóirí eile mí-oiriúnach, nó éagumasach ar an bpost a dhéanamh, ach go bhfuil, ar an ócáid ​​seo, roinnt iarrthóirí, ar bhonn a n-iarratas, atá cáilithe níos fearr, agus/nó a bhfuil taithí níos ábhartha acu. Mar sin is é do leas é cuntas mionsonraithe agus cruinn ar do </w:t>
      </w:r>
      <w:proofErr w:type="spellStart"/>
      <w:r>
        <w:rPr>
          <w:rFonts w:ascii="Arial" w:hAnsi="Arial"/>
        </w:rPr>
        <w:t>cháilíochtaí</w:t>
      </w:r>
      <w:proofErr w:type="spellEnd"/>
      <w:r>
        <w:rPr>
          <w:rFonts w:ascii="Arial" w:hAnsi="Arial"/>
        </w:rPr>
        <w:t>/taithí a chur ar fáil i d’iarratas.</w:t>
      </w:r>
    </w:p>
    <w:p w14:paraId="1535DEE1" w14:textId="77777777" w:rsidR="00DE1425" w:rsidRPr="009F69E8" w:rsidRDefault="00DE1425" w:rsidP="00DE1425">
      <w:pPr>
        <w:spacing w:before="16" w:after="0" w:line="260" w:lineRule="exact"/>
        <w:rPr>
          <w:rFonts w:ascii="Arial" w:hAnsi="Arial" w:cs="Arial"/>
        </w:rPr>
      </w:pPr>
    </w:p>
    <w:p w14:paraId="705DD61C" w14:textId="77777777" w:rsidR="00DE1425" w:rsidRPr="009F69E8" w:rsidRDefault="00DE1425" w:rsidP="00FB3835">
      <w:pPr>
        <w:pStyle w:val="Heading2"/>
        <w:rPr>
          <w:rFonts w:eastAsia="Arial" w:cs="Arial"/>
        </w:rPr>
      </w:pPr>
      <w:r>
        <w:t>Rúndacht</w:t>
      </w:r>
    </w:p>
    <w:p w14:paraId="5AEBEF79" w14:textId="77777777" w:rsidR="00DE1425" w:rsidRPr="009F69E8" w:rsidRDefault="00DE1425" w:rsidP="00DE1425">
      <w:pPr>
        <w:spacing w:before="16" w:after="0" w:line="260" w:lineRule="exact"/>
        <w:rPr>
          <w:rFonts w:ascii="Arial" w:hAnsi="Arial" w:cs="Arial"/>
        </w:rPr>
      </w:pPr>
    </w:p>
    <w:p w14:paraId="284EE62D" w14:textId="2B34AD49" w:rsidR="00DE1425" w:rsidRPr="009F69E8" w:rsidRDefault="00DE1425" w:rsidP="00DE1425">
      <w:pPr>
        <w:spacing w:after="0" w:line="240" w:lineRule="auto"/>
        <w:ind w:left="100" w:right="57"/>
        <w:jc w:val="both"/>
        <w:rPr>
          <w:rFonts w:ascii="Arial" w:eastAsia="Arial" w:hAnsi="Arial" w:cs="Arial"/>
        </w:rPr>
      </w:pPr>
      <w:r>
        <w:rPr>
          <w:rFonts w:ascii="Arial" w:hAnsi="Arial"/>
        </w:rPr>
        <w:t>Faoi réir fhorálacha an Achta um Shaoráil Faisnéise, 2014, leasaithe, caithfear le gach iarratas mar iarratas faoi rún.</w:t>
      </w:r>
    </w:p>
    <w:p w14:paraId="5BE8E5D7" w14:textId="77777777" w:rsidR="00FB4547" w:rsidRPr="009F69E8" w:rsidRDefault="00FB4547" w:rsidP="00DE1425">
      <w:pPr>
        <w:spacing w:before="6" w:after="0" w:line="190" w:lineRule="exact"/>
        <w:rPr>
          <w:rFonts w:ascii="Arial" w:hAnsi="Arial" w:cs="Arial"/>
        </w:rPr>
      </w:pPr>
    </w:p>
    <w:p w14:paraId="281D7A90" w14:textId="77777777" w:rsidR="00C16F86" w:rsidRPr="009F69E8" w:rsidRDefault="00C16F86" w:rsidP="00E04668">
      <w:pPr>
        <w:tabs>
          <w:tab w:val="left" w:pos="1560"/>
        </w:tabs>
        <w:spacing w:before="70" w:after="0" w:line="240" w:lineRule="auto"/>
        <w:ind w:right="6354"/>
        <w:jc w:val="both"/>
        <w:rPr>
          <w:rFonts w:ascii="Arial" w:eastAsia="Arial" w:hAnsi="Arial" w:cs="Arial"/>
          <w:b/>
          <w:bCs/>
        </w:rPr>
      </w:pPr>
    </w:p>
    <w:p w14:paraId="0DF3AF85" w14:textId="77777777" w:rsidR="00DE1425" w:rsidRPr="009F69E8" w:rsidRDefault="00DE1425" w:rsidP="00FB3835">
      <w:pPr>
        <w:pStyle w:val="Heading2"/>
        <w:rPr>
          <w:rFonts w:eastAsia="Arial" w:cs="Arial"/>
        </w:rPr>
      </w:pPr>
      <w:r>
        <w:t>Eolas tábhachtach eile</w:t>
      </w:r>
    </w:p>
    <w:p w14:paraId="58A1468D" w14:textId="77777777" w:rsidR="00DE1425" w:rsidRPr="009F69E8" w:rsidRDefault="00DE1425" w:rsidP="00DE1425">
      <w:pPr>
        <w:spacing w:before="8" w:after="0" w:line="150" w:lineRule="exact"/>
        <w:rPr>
          <w:rFonts w:ascii="Arial" w:hAnsi="Arial" w:cs="Arial"/>
        </w:rPr>
      </w:pPr>
    </w:p>
    <w:p w14:paraId="3E1C62C5" w14:textId="77777777" w:rsidR="00DE1425" w:rsidRPr="009F69E8" w:rsidRDefault="00DE1425" w:rsidP="00DE1425">
      <w:pPr>
        <w:spacing w:after="0" w:line="200" w:lineRule="exact"/>
        <w:rPr>
          <w:rFonts w:ascii="Arial" w:hAnsi="Arial" w:cs="Arial"/>
        </w:rPr>
      </w:pPr>
    </w:p>
    <w:p w14:paraId="6205E759" w14:textId="77777777" w:rsidR="00DE1425" w:rsidRPr="009F69E8" w:rsidRDefault="00DE1425" w:rsidP="00DE1425">
      <w:pPr>
        <w:spacing w:after="0" w:line="240" w:lineRule="auto"/>
        <w:ind w:left="100" w:right="1623"/>
        <w:jc w:val="both"/>
        <w:rPr>
          <w:rFonts w:ascii="Arial" w:eastAsia="Arial" w:hAnsi="Arial" w:cs="Arial"/>
        </w:rPr>
      </w:pPr>
      <w:r>
        <w:rPr>
          <w:rFonts w:ascii="Arial" w:hAnsi="Arial"/>
          <w:b/>
          <w:u w:val="single"/>
        </w:rPr>
        <w:t>Ní</w:t>
      </w:r>
      <w:r>
        <w:rPr>
          <w:rFonts w:ascii="Arial" w:hAnsi="Arial"/>
        </w:rPr>
        <w:t xml:space="preserve"> bheidh QQI freagrach as aon chostais a </w:t>
      </w:r>
      <w:proofErr w:type="spellStart"/>
      <w:r>
        <w:rPr>
          <w:rFonts w:ascii="Arial" w:hAnsi="Arial"/>
        </w:rPr>
        <w:t>thabhóidh</w:t>
      </w:r>
      <w:proofErr w:type="spellEnd"/>
      <w:r>
        <w:rPr>
          <w:rFonts w:ascii="Arial" w:hAnsi="Arial"/>
        </w:rPr>
        <w:t xml:space="preserve"> iarrthóirí.</w:t>
      </w:r>
    </w:p>
    <w:p w14:paraId="17891BA0" w14:textId="77777777" w:rsidR="00DE1425" w:rsidRPr="009F69E8" w:rsidRDefault="00DE1425" w:rsidP="00DE1425">
      <w:pPr>
        <w:spacing w:before="16" w:after="0" w:line="260" w:lineRule="exact"/>
        <w:rPr>
          <w:rFonts w:ascii="Arial" w:hAnsi="Arial" w:cs="Arial"/>
        </w:rPr>
      </w:pPr>
    </w:p>
    <w:p w14:paraId="01F577E2" w14:textId="77777777" w:rsidR="00DE1425" w:rsidRPr="009F69E8" w:rsidRDefault="00DE1425" w:rsidP="00DE1425">
      <w:pPr>
        <w:spacing w:after="0" w:line="240" w:lineRule="auto"/>
        <w:ind w:left="100" w:right="55"/>
        <w:jc w:val="both"/>
        <w:rPr>
          <w:rFonts w:ascii="Arial" w:eastAsia="Arial" w:hAnsi="Arial" w:cs="Arial"/>
        </w:rPr>
      </w:pPr>
      <w:r>
        <w:rPr>
          <w:rFonts w:ascii="Arial" w:hAnsi="Arial"/>
        </w:rPr>
        <w:lastRenderedPageBreak/>
        <w:t xml:space="preserve">Ní chiallaíonn sé, má ghlactar le duine isteach i gcomórtas, nó má fhaigheann sí/sé cuireadh chun agallaimh, go bhfuil QQI sásta go gcomhlíonann an duine sin riachtanais an chomórtais nó nach bhfuil sí/sé dícháilithe faoin dlí don phost agus ní aon ráthaíocht é go mbreithneofar an t-iarratas tuilleadh.  Tá sé tábhachtach, mar sin, go dtuigfeá gur ortsa an t-ualach a chinntiú go gcomhlíonann tú na riachtanais </w:t>
      </w:r>
      <w:proofErr w:type="spellStart"/>
      <w:r>
        <w:rPr>
          <w:rFonts w:ascii="Arial" w:hAnsi="Arial"/>
        </w:rPr>
        <w:t>cháilitheachta</w:t>
      </w:r>
      <w:proofErr w:type="spellEnd"/>
      <w:r>
        <w:rPr>
          <w:rFonts w:ascii="Arial" w:hAnsi="Arial"/>
        </w:rPr>
        <w:t xml:space="preserve"> don chomórtas sula dtagann tú chun agallaimh. Mura gcomhlíonann tú na bunriachtanais iontrála seo ach má thugann tú chun agallaimh, beidh tú ag tarraingt costais neamhriachtanacha ort féin.</w:t>
      </w:r>
    </w:p>
    <w:p w14:paraId="4104D9C4" w14:textId="77777777" w:rsidR="00DE1425" w:rsidRPr="009F69E8" w:rsidRDefault="00DE1425" w:rsidP="00DE1425">
      <w:pPr>
        <w:spacing w:before="17" w:after="0" w:line="260" w:lineRule="exact"/>
        <w:rPr>
          <w:rFonts w:ascii="Arial" w:hAnsi="Arial" w:cs="Arial"/>
        </w:rPr>
      </w:pPr>
    </w:p>
    <w:p w14:paraId="722304AD" w14:textId="500E22E2" w:rsidR="00DE1425" w:rsidRPr="009F69E8" w:rsidRDefault="00DE1425" w:rsidP="00DE1425">
      <w:pPr>
        <w:spacing w:after="0" w:line="240" w:lineRule="auto"/>
        <w:ind w:left="100" w:right="54"/>
        <w:jc w:val="both"/>
        <w:rPr>
          <w:rFonts w:ascii="Arial" w:eastAsia="Arial" w:hAnsi="Arial" w:cs="Arial"/>
        </w:rPr>
      </w:pPr>
      <w:r>
        <w:rPr>
          <w:rFonts w:ascii="Arial" w:hAnsi="Arial"/>
        </w:rPr>
        <w:t>Sula moltar iarrthóir ar bith a cheapadh sa phost seo, déanfaidh QQI gach fiosrú is dóigh atá riachtanach chun a fháil amach an bhfuil an t-iarrthóir oiriúnach. Ní féidir aon chinneadh deiridh a dhéanamh go dtí go mbeidh gach céim den phróiseas earcaíochta curtha i gcrích, agus níor chóir a mheas ná glacadh leis go bhfuil an cinneadh déanta.</w:t>
      </w:r>
    </w:p>
    <w:p w14:paraId="447754D6" w14:textId="77777777" w:rsidR="00DE1425" w:rsidRPr="009F69E8" w:rsidRDefault="00DE1425" w:rsidP="00DE1425">
      <w:pPr>
        <w:spacing w:before="16" w:after="0" w:line="260" w:lineRule="exact"/>
        <w:rPr>
          <w:rFonts w:ascii="Arial" w:hAnsi="Arial" w:cs="Arial"/>
        </w:rPr>
      </w:pPr>
    </w:p>
    <w:p w14:paraId="30FE767A" w14:textId="495D183C" w:rsidR="00DE1425" w:rsidRPr="009F69E8" w:rsidRDefault="00DE1425" w:rsidP="00AF167E">
      <w:pPr>
        <w:spacing w:after="0" w:line="240" w:lineRule="auto"/>
        <w:ind w:left="100" w:right="58"/>
        <w:jc w:val="both"/>
        <w:rPr>
          <w:rFonts w:ascii="Arial" w:eastAsia="Arial" w:hAnsi="Arial" w:cs="Arial"/>
        </w:rPr>
      </w:pPr>
      <w:r>
        <w:rPr>
          <w:rFonts w:ascii="Arial" w:hAnsi="Arial"/>
        </w:rPr>
        <w:t xml:space="preserve">Má dhiúltaíonn an té a mholtar don phost glacadh leis an bpost, nó tar éis glacadh leis, má fhágann sí/sé é nó má thagann folúntas breise chun cinn, féadfaidh QQI, faoina </w:t>
      </w:r>
      <w:proofErr w:type="spellStart"/>
      <w:r>
        <w:rPr>
          <w:rFonts w:ascii="Arial" w:hAnsi="Arial"/>
        </w:rPr>
        <w:t>lánrogha</w:t>
      </w:r>
      <w:proofErr w:type="spellEnd"/>
      <w:r>
        <w:rPr>
          <w:rFonts w:ascii="Arial" w:hAnsi="Arial"/>
        </w:rPr>
        <w:t xml:space="preserve"> féin, duine eile a roghnú agus a mholadh lena cheapadh, bunaithe ar thorthaí an phróisis roghnúcháin seo.</w:t>
      </w:r>
    </w:p>
    <w:p w14:paraId="2D13ECE7" w14:textId="77777777" w:rsidR="00DE1425" w:rsidRPr="009F69E8" w:rsidRDefault="00DE1425" w:rsidP="00466A70">
      <w:pPr>
        <w:pStyle w:val="Heading1"/>
        <w:rPr>
          <w:rFonts w:eastAsia="Arial" w:cs="Arial"/>
        </w:rPr>
      </w:pPr>
      <w:bookmarkStart w:id="33" w:name="_Toc492996353"/>
      <w:bookmarkStart w:id="34" w:name="_Toc240019200"/>
      <w:bookmarkStart w:id="35" w:name="_Toc240269142"/>
      <w:r>
        <w:t>Oibleagáidí Iarrthóirí</w:t>
      </w:r>
      <w:bookmarkEnd w:id="33"/>
      <w:bookmarkEnd w:id="34"/>
      <w:bookmarkEnd w:id="35"/>
    </w:p>
    <w:p w14:paraId="707437CD" w14:textId="77777777" w:rsidR="00DE1425" w:rsidRPr="009F69E8" w:rsidRDefault="00DE1425" w:rsidP="00C16F86">
      <w:pPr>
        <w:spacing w:before="14" w:after="0" w:line="260" w:lineRule="exact"/>
        <w:rPr>
          <w:rFonts w:ascii="Arial" w:hAnsi="Arial" w:cs="Arial"/>
        </w:rPr>
      </w:pPr>
    </w:p>
    <w:p w14:paraId="358DA42A" w14:textId="77777777" w:rsidR="00DE1425" w:rsidRPr="009F69E8" w:rsidRDefault="00DE1425" w:rsidP="00DE1425">
      <w:pPr>
        <w:spacing w:after="0" w:line="240" w:lineRule="auto"/>
        <w:ind w:left="100" w:right="59"/>
        <w:jc w:val="both"/>
        <w:rPr>
          <w:rFonts w:ascii="Arial" w:eastAsia="Arial" w:hAnsi="Arial" w:cs="Arial"/>
        </w:rPr>
      </w:pPr>
      <w:r>
        <w:rPr>
          <w:rFonts w:ascii="Arial" w:hAnsi="Arial"/>
        </w:rPr>
        <w:t xml:space="preserve">Cuirtear in iúl d’iarrthóirí go </w:t>
      </w:r>
      <w:proofErr w:type="spellStart"/>
      <w:r>
        <w:rPr>
          <w:rFonts w:ascii="Arial" w:hAnsi="Arial"/>
        </w:rPr>
        <w:t>ndícháileoidh</w:t>
      </w:r>
      <w:proofErr w:type="spellEnd"/>
      <w:r>
        <w:rPr>
          <w:rFonts w:ascii="Arial" w:hAnsi="Arial"/>
        </w:rPr>
        <w:t xml:space="preserve"> canbhasáil agus go gcuirfear amach as an gcomórtas iad dá bharr.</w:t>
      </w:r>
    </w:p>
    <w:p w14:paraId="15DFC04B" w14:textId="77777777" w:rsidR="00DE1425" w:rsidRPr="009F69E8" w:rsidRDefault="00DE1425" w:rsidP="00DE1425">
      <w:pPr>
        <w:spacing w:before="16" w:after="0" w:line="260" w:lineRule="exact"/>
        <w:rPr>
          <w:rFonts w:ascii="Arial" w:hAnsi="Arial" w:cs="Arial"/>
        </w:rPr>
      </w:pPr>
    </w:p>
    <w:p w14:paraId="43E0B957" w14:textId="77777777" w:rsidR="00DE1425" w:rsidRPr="009F69E8" w:rsidRDefault="00DE1425" w:rsidP="00C16F86">
      <w:pPr>
        <w:spacing w:after="0" w:line="240" w:lineRule="auto"/>
        <w:ind w:left="100" w:right="7488"/>
        <w:jc w:val="both"/>
        <w:rPr>
          <w:rFonts w:ascii="Arial" w:eastAsia="Arial" w:hAnsi="Arial" w:cs="Arial"/>
        </w:rPr>
      </w:pPr>
      <w:r>
        <w:rPr>
          <w:rFonts w:ascii="Arial" w:hAnsi="Arial"/>
        </w:rPr>
        <w:t>Níor chóir d'iarrthóirí:</w:t>
      </w:r>
    </w:p>
    <w:p w14:paraId="1F330C02" w14:textId="77777777" w:rsidR="00DE1425" w:rsidRPr="009F69E8" w:rsidRDefault="00DE1425" w:rsidP="00DE1425">
      <w:pPr>
        <w:spacing w:before="17" w:after="0" w:line="260" w:lineRule="exact"/>
        <w:rPr>
          <w:rFonts w:ascii="Arial" w:hAnsi="Arial" w:cs="Arial"/>
        </w:rPr>
      </w:pPr>
    </w:p>
    <w:p w14:paraId="0460748F" w14:textId="77777777" w:rsidR="00DE1425" w:rsidRPr="009F69E8" w:rsidRDefault="00DE1425" w:rsidP="00C16F86">
      <w:pPr>
        <w:spacing w:after="0" w:line="240" w:lineRule="auto"/>
        <w:ind w:left="167" w:right="3236"/>
        <w:jc w:val="both"/>
        <w:rPr>
          <w:rFonts w:ascii="Arial" w:eastAsia="Arial" w:hAnsi="Arial" w:cs="Arial"/>
        </w:rPr>
      </w:pPr>
      <w:r>
        <w:rPr>
          <w:rFonts w:ascii="Arial" w:hAnsi="Arial"/>
        </w:rPr>
        <w:t>    faisnéis bhréagach a chur ar fáil go heolach nó go meargánta</w:t>
      </w:r>
    </w:p>
    <w:p w14:paraId="03643E89" w14:textId="77777777" w:rsidR="00DE1425" w:rsidRPr="009F69E8" w:rsidRDefault="00DE1425" w:rsidP="00C16F86">
      <w:pPr>
        <w:tabs>
          <w:tab w:val="left" w:pos="1701"/>
        </w:tabs>
        <w:spacing w:after="0" w:line="293" w:lineRule="exact"/>
        <w:ind w:left="167" w:right="2669"/>
        <w:jc w:val="both"/>
        <w:rPr>
          <w:rFonts w:ascii="Arial" w:eastAsia="Arial" w:hAnsi="Arial" w:cs="Arial"/>
        </w:rPr>
      </w:pPr>
      <w:r>
        <w:rPr>
          <w:rFonts w:ascii="Arial" w:hAnsi="Arial"/>
        </w:rPr>
        <w:t xml:space="preserve">    duine ar bith a </w:t>
      </w:r>
      <w:proofErr w:type="spellStart"/>
      <w:r>
        <w:rPr>
          <w:rFonts w:ascii="Arial" w:hAnsi="Arial"/>
        </w:rPr>
        <w:t>chanbhasáil</w:t>
      </w:r>
      <w:proofErr w:type="spellEnd"/>
      <w:r>
        <w:rPr>
          <w:rFonts w:ascii="Arial" w:hAnsi="Arial"/>
        </w:rPr>
        <w:t xml:space="preserve"> le spreagadh nó gan spreagadh</w:t>
      </w:r>
    </w:p>
    <w:p w14:paraId="37BFC42B" w14:textId="77777777" w:rsidR="00DE1425" w:rsidRPr="009F69E8" w:rsidRDefault="00DE1425" w:rsidP="00C16F86">
      <w:pPr>
        <w:tabs>
          <w:tab w:val="left" w:pos="1701"/>
        </w:tabs>
        <w:spacing w:after="0" w:line="293" w:lineRule="exact"/>
        <w:ind w:left="167" w:right="2102"/>
        <w:jc w:val="both"/>
        <w:rPr>
          <w:rFonts w:ascii="Arial" w:eastAsia="Arial" w:hAnsi="Arial" w:cs="Arial"/>
        </w:rPr>
      </w:pPr>
      <w:r>
        <w:rPr>
          <w:rFonts w:ascii="Arial" w:hAnsi="Arial"/>
        </w:rPr>
        <w:t>    cur isteach ar an bpróiseas nó dochar ar bith a dhéanamh dó</w:t>
      </w:r>
    </w:p>
    <w:p w14:paraId="52D57A84" w14:textId="77777777" w:rsidR="00DE1425" w:rsidRPr="009F69E8" w:rsidRDefault="00DE1425" w:rsidP="00C16F86">
      <w:pPr>
        <w:tabs>
          <w:tab w:val="left" w:pos="1701"/>
        </w:tabs>
        <w:spacing w:before="14" w:after="0" w:line="260" w:lineRule="exact"/>
        <w:rPr>
          <w:rFonts w:ascii="Arial" w:hAnsi="Arial" w:cs="Arial"/>
        </w:rPr>
      </w:pPr>
    </w:p>
    <w:p w14:paraId="62C9EC13" w14:textId="77777777" w:rsidR="00DE1425" w:rsidRPr="009F69E8" w:rsidRDefault="00DE1425" w:rsidP="000175FC">
      <w:pPr>
        <w:tabs>
          <w:tab w:val="left" w:pos="1701"/>
        </w:tabs>
        <w:spacing w:after="0" w:line="240" w:lineRule="auto"/>
        <w:ind w:left="167" w:right="968"/>
        <w:jc w:val="both"/>
        <w:rPr>
          <w:rFonts w:ascii="Arial" w:eastAsia="Arial" w:hAnsi="Arial" w:cs="Arial"/>
        </w:rPr>
      </w:pPr>
      <w:r>
        <w:rPr>
          <w:rFonts w:ascii="Arial" w:hAnsi="Arial"/>
        </w:rPr>
        <w:t xml:space="preserve">Ní ceadmhach do </w:t>
      </w:r>
      <w:proofErr w:type="spellStart"/>
      <w:r>
        <w:rPr>
          <w:rFonts w:ascii="Arial" w:hAnsi="Arial"/>
        </w:rPr>
        <w:t>thríú</w:t>
      </w:r>
      <w:proofErr w:type="spellEnd"/>
      <w:r>
        <w:rPr>
          <w:rFonts w:ascii="Arial" w:hAnsi="Arial"/>
        </w:rPr>
        <w:t xml:space="preserve"> páirtí iarrthóir a phearsanú ag céim ar bith den phróiseas.</w:t>
      </w:r>
    </w:p>
    <w:p w14:paraId="777271BC" w14:textId="77777777" w:rsidR="00DE1425" w:rsidRPr="009F69E8" w:rsidRDefault="00DE1425" w:rsidP="00DE1425">
      <w:pPr>
        <w:spacing w:before="17" w:after="0" w:line="260" w:lineRule="exact"/>
        <w:rPr>
          <w:rFonts w:ascii="Arial" w:hAnsi="Arial" w:cs="Arial"/>
        </w:rPr>
      </w:pPr>
    </w:p>
    <w:p w14:paraId="7C823B85" w14:textId="77777777" w:rsidR="00DE1425" w:rsidRPr="009F69E8" w:rsidRDefault="00DE1425" w:rsidP="00DE1425">
      <w:pPr>
        <w:spacing w:after="0" w:line="240" w:lineRule="auto"/>
        <w:ind w:left="167" w:right="70"/>
        <w:jc w:val="both"/>
        <w:rPr>
          <w:rFonts w:ascii="Arial" w:eastAsia="Arial" w:hAnsi="Arial" w:cs="Arial"/>
        </w:rPr>
      </w:pPr>
      <w:r>
        <w:rPr>
          <w:rFonts w:ascii="Arial" w:hAnsi="Arial"/>
        </w:rPr>
        <w:t>Duine ar bith a sháraíonn ceann de na forálacha thuas nó a chabhraíonn le duine ar bith aon cheann de na forálacha thuas a shárú, beidh sé nó sí ciontach i gcoir.  Duine ar bith a fhaightear ciontach i gcion, dlífear fíneáil agus/nó téarma príosúnachta air/uirthi.</w:t>
      </w:r>
    </w:p>
    <w:p w14:paraId="2B3251D5" w14:textId="77777777" w:rsidR="00DE1425" w:rsidRPr="009F69E8" w:rsidRDefault="00DE1425" w:rsidP="00DE1425">
      <w:pPr>
        <w:spacing w:before="16" w:after="0" w:line="260" w:lineRule="exact"/>
        <w:rPr>
          <w:rFonts w:ascii="Arial" w:hAnsi="Arial" w:cs="Arial"/>
        </w:rPr>
      </w:pPr>
    </w:p>
    <w:p w14:paraId="447A1D3D" w14:textId="77777777" w:rsidR="00DE1425" w:rsidRPr="009F69E8" w:rsidRDefault="00DE1425" w:rsidP="00DE1425">
      <w:pPr>
        <w:spacing w:after="0" w:line="240" w:lineRule="auto"/>
        <w:ind w:left="167" w:right="64"/>
        <w:jc w:val="both"/>
        <w:rPr>
          <w:rFonts w:ascii="Arial" w:eastAsia="Arial" w:hAnsi="Arial" w:cs="Arial"/>
        </w:rPr>
      </w:pPr>
      <w:r>
        <w:rPr>
          <w:rFonts w:ascii="Arial" w:hAnsi="Arial"/>
        </w:rPr>
        <w:t>Anuas ar sin, i gcás ina raibh nó ina bhfuil duine a ciontaíodh i gcion ina iarrthóir sa phróiseas earcaíochta, ansin:</w:t>
      </w:r>
    </w:p>
    <w:p w14:paraId="1BC0843B" w14:textId="77777777" w:rsidR="00C16F86" w:rsidRPr="009F69E8" w:rsidRDefault="00C16F86" w:rsidP="00DE1425">
      <w:pPr>
        <w:spacing w:after="0" w:line="240" w:lineRule="auto"/>
        <w:ind w:left="167" w:right="64"/>
        <w:jc w:val="both"/>
        <w:rPr>
          <w:rFonts w:ascii="Arial" w:eastAsia="Arial" w:hAnsi="Arial" w:cs="Arial"/>
        </w:rPr>
      </w:pPr>
    </w:p>
    <w:p w14:paraId="439D8175" w14:textId="77777777" w:rsidR="00DE1425" w:rsidRPr="009F69E8" w:rsidRDefault="00DE1425" w:rsidP="00C16F86">
      <w:pPr>
        <w:pStyle w:val="ListParagraph"/>
        <w:numPr>
          <w:ilvl w:val="0"/>
          <w:numId w:val="4"/>
        </w:numPr>
        <w:spacing w:after="0" w:line="240" w:lineRule="auto"/>
        <w:ind w:right="90"/>
        <w:jc w:val="both"/>
        <w:rPr>
          <w:rFonts w:ascii="Arial" w:eastAsia="Arial" w:hAnsi="Arial" w:cs="Arial"/>
        </w:rPr>
      </w:pPr>
      <w:r>
        <w:rPr>
          <w:rFonts w:ascii="Arial" w:hAnsi="Arial"/>
        </w:rPr>
        <w:t>i gcás nár ceapadh sa phost í/é, dícháileofar í/é mar iarrthóir; agus</w:t>
      </w:r>
    </w:p>
    <w:p w14:paraId="0C7C3DEC" w14:textId="77777777" w:rsidR="00326F70" w:rsidRPr="009F69E8" w:rsidRDefault="00C16F86" w:rsidP="00C16F86">
      <w:pPr>
        <w:pStyle w:val="ListParagraph"/>
        <w:numPr>
          <w:ilvl w:val="0"/>
          <w:numId w:val="4"/>
        </w:numPr>
        <w:tabs>
          <w:tab w:val="left" w:pos="520"/>
        </w:tabs>
        <w:spacing w:before="17" w:after="0" w:line="276" w:lineRule="exact"/>
        <w:ind w:right="78"/>
        <w:rPr>
          <w:rFonts w:ascii="Arial" w:eastAsia="Arial" w:hAnsi="Arial" w:cs="Arial"/>
        </w:rPr>
      </w:pPr>
      <w:r>
        <w:rPr>
          <w:rFonts w:ascii="Arial" w:hAnsi="Arial"/>
        </w:rPr>
        <w:t xml:space="preserve">   i gcás inar ceapadh é/í tar éis an phróisis earcaíochta i dtrácht, géillfidh sé/sí an ceapachán sin.</w:t>
      </w:r>
    </w:p>
    <w:p w14:paraId="1560471A" w14:textId="77777777" w:rsidR="00326F70" w:rsidRPr="009F69E8" w:rsidRDefault="00326F70" w:rsidP="00C16F86">
      <w:pPr>
        <w:spacing w:after="0" w:line="240" w:lineRule="auto"/>
        <w:ind w:right="5900"/>
        <w:jc w:val="both"/>
        <w:rPr>
          <w:rFonts w:ascii="Arial" w:eastAsia="Arial" w:hAnsi="Arial" w:cs="Arial"/>
          <w:b/>
          <w:bCs/>
        </w:rPr>
      </w:pPr>
    </w:p>
    <w:p w14:paraId="2994650C" w14:textId="77777777" w:rsidR="00DE1425" w:rsidRDefault="00DE1425" w:rsidP="00C915A2">
      <w:pPr>
        <w:pStyle w:val="Heading2"/>
        <w:rPr>
          <w:rFonts w:eastAsia="Arial" w:cs="Arial"/>
        </w:rPr>
      </w:pPr>
      <w:proofErr w:type="spellStart"/>
      <w:r>
        <w:t>Iarrthóireacht</w:t>
      </w:r>
      <w:proofErr w:type="spellEnd"/>
      <w:r>
        <w:t xml:space="preserve"> a mheas mar </w:t>
      </w:r>
      <w:proofErr w:type="spellStart"/>
      <w:r>
        <w:t>iarrthóireacht</w:t>
      </w:r>
      <w:proofErr w:type="spellEnd"/>
      <w:r>
        <w:t xml:space="preserve"> atá tarraingthe siar</w:t>
      </w:r>
    </w:p>
    <w:p w14:paraId="483DFD14" w14:textId="77777777" w:rsidR="00CB1CF7" w:rsidRPr="009F69E8" w:rsidRDefault="00CB1CF7" w:rsidP="00C16F86">
      <w:pPr>
        <w:spacing w:after="0" w:line="240" w:lineRule="auto"/>
        <w:ind w:left="100" w:right="5220"/>
        <w:jc w:val="both"/>
        <w:rPr>
          <w:rFonts w:ascii="Arial" w:eastAsia="Arial" w:hAnsi="Arial" w:cs="Arial"/>
        </w:rPr>
      </w:pPr>
    </w:p>
    <w:p w14:paraId="3CF54478" w14:textId="77777777" w:rsidR="00DE1425" w:rsidRPr="009F69E8" w:rsidRDefault="00DE1425" w:rsidP="00DE1425">
      <w:pPr>
        <w:spacing w:before="75" w:after="0" w:line="240" w:lineRule="auto"/>
        <w:ind w:left="100" w:right="56"/>
        <w:jc w:val="both"/>
        <w:rPr>
          <w:rFonts w:ascii="Arial" w:eastAsia="Arial" w:hAnsi="Arial" w:cs="Arial"/>
        </w:rPr>
      </w:pPr>
      <w:r>
        <w:rPr>
          <w:rFonts w:ascii="Arial" w:hAnsi="Arial"/>
        </w:rPr>
        <w:t>Iarrthóirí nach dtagann chun agallaimh nó scrúdaithe eile san áit agus ag an am a shocróidh QQI, nó nach soláthraíonn fianaise a iarrann QQI orthu, nuair a iarradh é, maidir le haon ghnó atá bainteach lena n-</w:t>
      </w:r>
      <w:proofErr w:type="spellStart"/>
      <w:r>
        <w:rPr>
          <w:rFonts w:ascii="Arial" w:hAnsi="Arial"/>
        </w:rPr>
        <w:t>iarrthóireacht</w:t>
      </w:r>
      <w:proofErr w:type="spellEnd"/>
      <w:r>
        <w:rPr>
          <w:rFonts w:ascii="Arial" w:hAnsi="Arial"/>
        </w:rPr>
        <w:t xml:space="preserve">, ní bheidh siad i dteideal aon </w:t>
      </w:r>
      <w:proofErr w:type="spellStart"/>
      <w:r>
        <w:rPr>
          <w:rFonts w:ascii="Arial" w:hAnsi="Arial"/>
        </w:rPr>
        <w:t>bhreithnithe</w:t>
      </w:r>
      <w:proofErr w:type="spellEnd"/>
      <w:r>
        <w:rPr>
          <w:rFonts w:ascii="Arial" w:hAnsi="Arial"/>
        </w:rPr>
        <w:t xml:space="preserve"> eile.</w:t>
      </w:r>
    </w:p>
    <w:p w14:paraId="28507188" w14:textId="77777777" w:rsidR="00DE1425" w:rsidRPr="009F69E8" w:rsidRDefault="00DE1425" w:rsidP="00DE1425">
      <w:pPr>
        <w:spacing w:before="2" w:after="0" w:line="150" w:lineRule="exact"/>
        <w:rPr>
          <w:rFonts w:ascii="Arial" w:hAnsi="Arial" w:cs="Arial"/>
        </w:rPr>
      </w:pPr>
    </w:p>
    <w:p w14:paraId="31204241" w14:textId="77777777" w:rsidR="00DE1425" w:rsidRPr="009F69E8" w:rsidRDefault="00DE1425" w:rsidP="00DE1425">
      <w:pPr>
        <w:spacing w:after="0" w:line="200" w:lineRule="exact"/>
        <w:rPr>
          <w:rFonts w:ascii="Arial" w:hAnsi="Arial" w:cs="Arial"/>
        </w:rPr>
      </w:pPr>
    </w:p>
    <w:p w14:paraId="3D9A74E8" w14:textId="77777777" w:rsidR="00DE1425" w:rsidRPr="009F69E8" w:rsidRDefault="00DE1425" w:rsidP="00C16F86">
      <w:pPr>
        <w:spacing w:after="0" w:line="200" w:lineRule="exact"/>
        <w:ind w:right="543"/>
        <w:rPr>
          <w:rFonts w:ascii="Arial" w:hAnsi="Arial" w:cs="Arial"/>
        </w:rPr>
      </w:pPr>
    </w:p>
    <w:p w14:paraId="6983B215" w14:textId="77777777" w:rsidR="00DE1425" w:rsidRPr="009F69E8" w:rsidRDefault="00DE1425" w:rsidP="00C915A2">
      <w:pPr>
        <w:pStyle w:val="Heading1"/>
        <w:rPr>
          <w:rFonts w:eastAsia="Arial" w:cs="Arial"/>
        </w:rPr>
      </w:pPr>
      <w:bookmarkStart w:id="36" w:name="_Toc240269143"/>
      <w:r>
        <w:t>Seirbhís Cháilíochta do Chustaiméirí</w:t>
      </w:r>
      <w:bookmarkEnd w:id="36"/>
    </w:p>
    <w:p w14:paraId="7C53CC9B" w14:textId="77777777" w:rsidR="00DE1425" w:rsidRPr="009F69E8" w:rsidRDefault="00DE1425" w:rsidP="00DE1425">
      <w:pPr>
        <w:spacing w:before="16" w:after="0" w:line="260" w:lineRule="exact"/>
        <w:rPr>
          <w:rFonts w:ascii="Arial" w:hAnsi="Arial" w:cs="Arial"/>
        </w:rPr>
      </w:pPr>
    </w:p>
    <w:p w14:paraId="35DD559D" w14:textId="77777777" w:rsidR="00DE1425" w:rsidRPr="009F69E8" w:rsidRDefault="00DE1425" w:rsidP="00DE1425">
      <w:pPr>
        <w:spacing w:after="0" w:line="240" w:lineRule="auto"/>
        <w:ind w:left="100" w:right="56"/>
        <w:jc w:val="both"/>
        <w:rPr>
          <w:rFonts w:ascii="Arial" w:eastAsia="Arial" w:hAnsi="Arial" w:cs="Arial"/>
        </w:rPr>
      </w:pPr>
      <w:r>
        <w:rPr>
          <w:rFonts w:ascii="Arial" w:hAnsi="Arial"/>
        </w:rPr>
        <w:t xml:space="preserve">Féachaimid le seirbhís ar ardchaighdeán a chur ar fáil dár gcustaiméirí uile. Má tá tú míshona, ar chúis ar bith, le gné ar bith den tseirbhís a fuair tú uainn, iarraimid ort é sin a chur in iúl don aonad nó don bhall </w:t>
      </w:r>
      <w:r>
        <w:rPr>
          <w:rFonts w:ascii="Arial" w:hAnsi="Arial"/>
        </w:rPr>
        <w:lastRenderedPageBreak/>
        <w:t>foirne i dtrácht. Tá tábhacht leis seo mar go gcinntíonn sé go mbímid ar an eolas faoin bhfadhb agus gur féidir linn gníomhú chun an fhadhb a réiteach.</w:t>
      </w:r>
    </w:p>
    <w:p w14:paraId="072A32E4" w14:textId="77777777" w:rsidR="00DE1425" w:rsidRPr="009F69E8" w:rsidRDefault="00DE1425" w:rsidP="00DE1425">
      <w:pPr>
        <w:spacing w:before="16" w:after="0" w:line="260" w:lineRule="exact"/>
        <w:rPr>
          <w:rFonts w:ascii="Arial" w:hAnsi="Arial" w:cs="Arial"/>
        </w:rPr>
      </w:pPr>
    </w:p>
    <w:p w14:paraId="78EF19E9" w14:textId="77777777" w:rsidR="00DE1425" w:rsidRPr="009F69E8" w:rsidRDefault="00DE1425" w:rsidP="003A547B">
      <w:pPr>
        <w:spacing w:after="0" w:line="240" w:lineRule="auto"/>
        <w:ind w:left="100" w:right="89"/>
        <w:jc w:val="both"/>
        <w:rPr>
          <w:rFonts w:ascii="Arial" w:eastAsia="Arial" w:hAnsi="Arial" w:cs="Arial"/>
        </w:rPr>
      </w:pPr>
      <w:r>
        <w:rPr>
          <w:rFonts w:ascii="Arial" w:hAnsi="Arial"/>
        </w:rPr>
        <w:t>Déanann QQI measúnú cothrom ar gach iarratasóir bunaithe ar riachtanais an róil. Mar gheall ar an líon mór iarratas a fhaighimid do phoist, ní féidir linn aiseolas a thabhairt d’iarrthóirí nach bhfuil ar an ngearrliosta le haghaidh agallaimh. Má chuirtear ar an ngearrliosta thú le haghaidh agallaimh, agus mura n-éiríonn leat ina dhiaidh sin, is féidir leat aiseolas ó bhéal a iarraidh.</w:t>
      </w:r>
    </w:p>
    <w:p w14:paraId="07C1EB9F" w14:textId="77777777" w:rsidR="00DE1425" w:rsidRPr="009F69E8" w:rsidRDefault="00DE1425" w:rsidP="00DE1425">
      <w:pPr>
        <w:spacing w:before="17" w:after="0" w:line="260" w:lineRule="exact"/>
        <w:rPr>
          <w:rFonts w:ascii="Arial" w:hAnsi="Arial" w:cs="Arial"/>
        </w:rPr>
      </w:pPr>
    </w:p>
    <w:p w14:paraId="250A6655" w14:textId="77777777" w:rsidR="00ED15A4" w:rsidRPr="009F69E8" w:rsidRDefault="00ED15A4" w:rsidP="00466A70">
      <w:pPr>
        <w:pStyle w:val="Heading1"/>
        <w:rPr>
          <w:rFonts w:eastAsia="Arial" w:cs="Arial"/>
        </w:rPr>
      </w:pPr>
      <w:bookmarkStart w:id="37" w:name="_Toc240269144"/>
      <w:r>
        <w:t>Na hAchtanna um Chosaint Sonraí, 1988 -- 2018</w:t>
      </w:r>
      <w:bookmarkEnd w:id="37"/>
    </w:p>
    <w:p w14:paraId="1B04968F" w14:textId="77777777" w:rsidR="00ED15A4" w:rsidRPr="009F69E8" w:rsidRDefault="00ED15A4" w:rsidP="00ED15A4">
      <w:pPr>
        <w:spacing w:after="0" w:line="240" w:lineRule="auto"/>
        <w:ind w:left="100" w:right="55"/>
        <w:jc w:val="both"/>
        <w:rPr>
          <w:rFonts w:ascii="Arial" w:eastAsia="Arial" w:hAnsi="Arial" w:cs="Arial"/>
        </w:rPr>
      </w:pPr>
      <w:r>
        <w:rPr>
          <w:rFonts w:ascii="Arial" w:hAnsi="Arial"/>
        </w:rPr>
        <w:t>Comhlíonfaidh ár bpróisis earcaíochta uile na riachtanais reachtacha maidir le cosaint sonraí.</w:t>
      </w:r>
    </w:p>
    <w:p w14:paraId="1A10B0F6" w14:textId="77777777" w:rsidR="00ED15A4" w:rsidRPr="009F69E8" w:rsidRDefault="00ED15A4" w:rsidP="00ED15A4">
      <w:pPr>
        <w:spacing w:after="0" w:line="240" w:lineRule="auto"/>
        <w:ind w:left="100" w:right="55"/>
        <w:jc w:val="both"/>
        <w:rPr>
          <w:rFonts w:ascii="Arial" w:eastAsia="Arial" w:hAnsi="Arial" w:cs="Arial"/>
        </w:rPr>
      </w:pPr>
      <w:r>
        <w:rPr>
          <w:rFonts w:ascii="Arial" w:hAnsi="Arial"/>
        </w:rPr>
        <w:t xml:space="preserve">Nuair a gheofar d’fhoirm iarratais, cruthófar taifead faoi d’ainm, ina gcoinneofar mórchuid den fhaisnéis phearsanta a chuireann tú ar fáil. An bonn le do shonraí pearsanta a phróiseáil ná d’iarratas a phróiseáil don phost leis an QQI a ndearna tú iarratas air. </w:t>
      </w:r>
    </w:p>
    <w:p w14:paraId="0D618C03" w14:textId="77777777" w:rsidR="00ED15A4" w:rsidRPr="009F69E8" w:rsidRDefault="00ED15A4" w:rsidP="00ED15A4">
      <w:pPr>
        <w:spacing w:after="0" w:line="240" w:lineRule="auto"/>
        <w:ind w:left="100" w:right="55"/>
        <w:jc w:val="both"/>
        <w:rPr>
          <w:rFonts w:ascii="Arial" w:eastAsia="Arial" w:hAnsi="Arial" w:cs="Arial"/>
        </w:rPr>
      </w:pPr>
    </w:p>
    <w:p w14:paraId="7244FCDE" w14:textId="77777777" w:rsidR="00ED15A4" w:rsidRPr="009F69E8" w:rsidRDefault="00ED15A4" w:rsidP="00ED15A4">
      <w:pPr>
        <w:spacing w:after="0" w:line="240" w:lineRule="auto"/>
        <w:ind w:left="100" w:right="55"/>
        <w:jc w:val="both"/>
        <w:rPr>
          <w:rFonts w:ascii="Arial" w:eastAsia="Arial" w:hAnsi="Arial" w:cs="Arial"/>
        </w:rPr>
      </w:pPr>
      <w:r>
        <w:rPr>
          <w:rFonts w:ascii="Arial" w:hAnsi="Arial"/>
        </w:rPr>
        <w:t xml:space="preserve">Coinnítear an t-eolas sin faoi réir na gceart agus na n-oibleagáidí atá leagtha amach sna hAchtanna um Chosaint Sonraí, 1988 &amp; 2018. </w:t>
      </w:r>
    </w:p>
    <w:p w14:paraId="5BA5D02D" w14:textId="77777777" w:rsidR="00ED15A4" w:rsidRPr="009F69E8" w:rsidRDefault="00ED15A4" w:rsidP="00ED15A4">
      <w:pPr>
        <w:spacing w:after="0" w:line="240" w:lineRule="auto"/>
        <w:ind w:left="100" w:right="55"/>
        <w:jc w:val="both"/>
        <w:rPr>
          <w:rFonts w:ascii="Arial" w:eastAsia="Arial" w:hAnsi="Arial" w:cs="Arial"/>
        </w:rPr>
      </w:pPr>
    </w:p>
    <w:p w14:paraId="03302E2F" w14:textId="77777777" w:rsidR="00ED15A4" w:rsidRPr="009F69E8" w:rsidRDefault="00ED15A4" w:rsidP="00ED15A4">
      <w:pPr>
        <w:spacing w:after="0" w:line="240" w:lineRule="auto"/>
        <w:ind w:left="100" w:right="55"/>
        <w:jc w:val="both"/>
        <w:rPr>
          <w:rFonts w:ascii="Arial" w:eastAsia="Arial" w:hAnsi="Arial" w:cs="Arial"/>
        </w:rPr>
      </w:pPr>
      <w:r>
        <w:rPr>
          <w:rFonts w:ascii="Arial" w:hAnsi="Arial"/>
        </w:rPr>
        <w:t xml:space="preserve">Coimeádtar taifid/páipéir ar feadh tréimhse réasúnta agus </w:t>
      </w:r>
      <w:proofErr w:type="spellStart"/>
      <w:r>
        <w:rPr>
          <w:rFonts w:ascii="Arial" w:hAnsi="Arial"/>
        </w:rPr>
        <w:t>diúscraítear</w:t>
      </w:r>
      <w:proofErr w:type="spellEnd"/>
      <w:r>
        <w:rPr>
          <w:rFonts w:ascii="Arial" w:hAnsi="Arial"/>
        </w:rPr>
        <w:t xml:space="preserve"> ansin iad de réir ár sceidil Coinneála Taifead. </w:t>
      </w:r>
    </w:p>
    <w:p w14:paraId="0265C41F" w14:textId="77777777" w:rsidR="00B17DEB" w:rsidRPr="009F69E8" w:rsidRDefault="00B17DEB" w:rsidP="00466A70">
      <w:pPr>
        <w:pStyle w:val="Heading1"/>
        <w:rPr>
          <w:rFonts w:eastAsia="Arial" w:cs="Arial"/>
        </w:rPr>
      </w:pPr>
      <w:bookmarkStart w:id="38" w:name="_Toc240019202"/>
      <w:bookmarkStart w:id="39" w:name="_Toc240269145"/>
      <w:r>
        <w:t>Ráiteas Príobháideachta an Iarratasóra  Rialtóir Sonraí - Dearbhú Cáilíochta agus Cáilíochtaí Éireann</w:t>
      </w:r>
      <w:bookmarkEnd w:id="38"/>
      <w:bookmarkEnd w:id="39"/>
    </w:p>
    <w:p w14:paraId="15219655" w14:textId="77777777" w:rsidR="00B17DEB" w:rsidRPr="009F69E8" w:rsidRDefault="00B17DEB" w:rsidP="00C915A2">
      <w:pPr>
        <w:pStyle w:val="Heading2"/>
        <w:rPr>
          <w:rFonts w:eastAsia="Arial" w:cs="Arial"/>
        </w:rPr>
      </w:pPr>
      <w:r>
        <w:t xml:space="preserve">Cuspóir na Próiseála </w:t>
      </w:r>
    </w:p>
    <w:p w14:paraId="4490EFC8"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rPr>
        <w:t>Seolann QQI próisis earcaíochta chun folúntais san eagraíocht a líonadh. Agus iarratasóirí ag cur isteach ar na comórtais seo, iarrtar orthu raon doiciméad a chur isteach, m.sh. foirm iarratais, CV agus/nó litir chlúdaigh.</w:t>
      </w:r>
    </w:p>
    <w:p w14:paraId="074B9F48"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rPr>
        <w:t xml:space="preserve"> </w:t>
      </w:r>
    </w:p>
    <w:tbl>
      <w:tblPr>
        <w:tblStyle w:val="TableGrid"/>
        <w:tblW w:w="0" w:type="auto"/>
        <w:tblInd w:w="100" w:type="dxa"/>
        <w:tblLook w:val="04A0" w:firstRow="1" w:lastRow="0" w:firstColumn="1" w:lastColumn="0" w:noHBand="0" w:noVBand="1"/>
      </w:tblPr>
      <w:tblGrid>
        <w:gridCol w:w="3156"/>
        <w:gridCol w:w="6916"/>
      </w:tblGrid>
      <w:tr w:rsidR="00B17DEB" w:rsidRPr="009F69E8" w14:paraId="5DE1AE66" w14:textId="77777777">
        <w:tc>
          <w:tcPr>
            <w:tcW w:w="3156" w:type="dxa"/>
          </w:tcPr>
          <w:p w14:paraId="7B2A358A" w14:textId="77777777" w:rsidR="00B17DEB" w:rsidRPr="009F69E8" w:rsidRDefault="00B17DEB">
            <w:pPr>
              <w:ind w:right="55"/>
              <w:jc w:val="both"/>
              <w:rPr>
                <w:rFonts w:ascii="Arial" w:eastAsia="Arial" w:hAnsi="Arial" w:cs="Arial"/>
              </w:rPr>
            </w:pPr>
            <w:r>
              <w:rPr>
                <w:rFonts w:ascii="Arial" w:hAnsi="Arial"/>
              </w:rPr>
              <w:t>Faighteoir/Comhroinnte le</w:t>
            </w:r>
          </w:p>
        </w:tc>
        <w:tc>
          <w:tcPr>
            <w:tcW w:w="6916" w:type="dxa"/>
          </w:tcPr>
          <w:p w14:paraId="1D54EBAB" w14:textId="77777777" w:rsidR="00B17DEB" w:rsidRPr="009F69E8" w:rsidRDefault="00B17DEB">
            <w:pPr>
              <w:ind w:right="55"/>
              <w:jc w:val="both"/>
              <w:rPr>
                <w:rFonts w:ascii="Arial" w:eastAsia="Arial" w:hAnsi="Arial" w:cs="Arial"/>
              </w:rPr>
            </w:pPr>
            <w:r>
              <w:rPr>
                <w:rFonts w:ascii="Arial" w:hAnsi="Arial"/>
              </w:rPr>
              <w:t>Cúis</w:t>
            </w:r>
          </w:p>
        </w:tc>
      </w:tr>
      <w:tr w:rsidR="00B17DEB" w:rsidRPr="009F69E8" w14:paraId="18E38FF2" w14:textId="77777777">
        <w:tc>
          <w:tcPr>
            <w:tcW w:w="3156" w:type="dxa"/>
          </w:tcPr>
          <w:p w14:paraId="35EC707F" w14:textId="568569AB" w:rsidR="00B17DEB" w:rsidRPr="009F69E8" w:rsidRDefault="00B17DEB">
            <w:pPr>
              <w:ind w:right="55"/>
              <w:jc w:val="both"/>
              <w:rPr>
                <w:rFonts w:ascii="Arial" w:eastAsia="Arial" w:hAnsi="Arial" w:cs="Arial"/>
              </w:rPr>
            </w:pPr>
            <w:r>
              <w:rPr>
                <w:rFonts w:ascii="Arial" w:hAnsi="Arial"/>
              </w:rPr>
              <w:t>QQI HR</w:t>
            </w:r>
          </w:p>
        </w:tc>
        <w:tc>
          <w:tcPr>
            <w:tcW w:w="6916" w:type="dxa"/>
          </w:tcPr>
          <w:p w14:paraId="4AA49220" w14:textId="77777777" w:rsidR="00B17DEB" w:rsidRPr="009F69E8" w:rsidRDefault="00B17DEB">
            <w:pPr>
              <w:ind w:right="55"/>
              <w:jc w:val="both"/>
              <w:rPr>
                <w:rFonts w:ascii="Arial" w:eastAsia="Arial" w:hAnsi="Arial" w:cs="Arial"/>
              </w:rPr>
            </w:pPr>
            <w:r>
              <w:rPr>
                <w:rFonts w:ascii="Arial" w:hAnsi="Arial"/>
              </w:rPr>
              <w:t>Iarratais a fháil agus a admháil agus comhfhreagras a dhéanamh le hiarratasóirí  Is gá faisnéis áirithe le cur san áireamh i gconarthaí d’iarratasóirí a n-éiríonn leo</w:t>
            </w:r>
          </w:p>
          <w:p w14:paraId="2686B53C" w14:textId="77777777" w:rsidR="00B17DEB" w:rsidRPr="009F69E8" w:rsidRDefault="00B17DEB">
            <w:pPr>
              <w:ind w:right="55"/>
              <w:jc w:val="both"/>
              <w:rPr>
                <w:rFonts w:ascii="Arial" w:eastAsia="Arial" w:hAnsi="Arial" w:cs="Arial"/>
              </w:rPr>
            </w:pPr>
          </w:p>
        </w:tc>
      </w:tr>
      <w:tr w:rsidR="00B17DEB" w:rsidRPr="009F69E8" w14:paraId="318EC9D7" w14:textId="77777777">
        <w:tc>
          <w:tcPr>
            <w:tcW w:w="3156" w:type="dxa"/>
          </w:tcPr>
          <w:p w14:paraId="6D1605E3" w14:textId="77777777" w:rsidR="00B17DEB" w:rsidRPr="009F69E8" w:rsidRDefault="00B17DEB">
            <w:pPr>
              <w:ind w:right="55"/>
              <w:jc w:val="both"/>
              <w:rPr>
                <w:rFonts w:ascii="Arial" w:eastAsia="Arial" w:hAnsi="Arial" w:cs="Arial"/>
              </w:rPr>
            </w:pPr>
            <w:r>
              <w:rPr>
                <w:rFonts w:ascii="Arial" w:hAnsi="Arial"/>
              </w:rPr>
              <w:t>Bord Roghnúcháin</w:t>
            </w:r>
          </w:p>
        </w:tc>
        <w:tc>
          <w:tcPr>
            <w:tcW w:w="6916" w:type="dxa"/>
          </w:tcPr>
          <w:p w14:paraId="00ECC08B" w14:textId="77777777" w:rsidR="00B17DEB" w:rsidRPr="009F69E8" w:rsidRDefault="00B17DEB">
            <w:pPr>
              <w:ind w:right="55"/>
              <w:jc w:val="both"/>
              <w:rPr>
                <w:rFonts w:ascii="Arial" w:eastAsia="Arial" w:hAnsi="Arial" w:cs="Arial"/>
              </w:rPr>
            </w:pPr>
            <w:r>
              <w:rPr>
                <w:rFonts w:ascii="Arial" w:hAnsi="Arial"/>
              </w:rPr>
              <w:t xml:space="preserve">Faisnéis is gá don </w:t>
            </w:r>
            <w:proofErr w:type="spellStart"/>
            <w:r>
              <w:rPr>
                <w:rFonts w:ascii="Arial" w:hAnsi="Arial"/>
              </w:rPr>
              <w:t>ghearrliostú</w:t>
            </w:r>
            <w:proofErr w:type="spellEnd"/>
            <w:r>
              <w:rPr>
                <w:rFonts w:ascii="Arial" w:hAnsi="Arial"/>
              </w:rPr>
              <w:t xml:space="preserve"> agus don phróiseas agallaimh </w:t>
            </w:r>
          </w:p>
          <w:p w14:paraId="15A33757" w14:textId="77777777" w:rsidR="00B17DEB" w:rsidRPr="009F69E8" w:rsidRDefault="00B17DEB">
            <w:pPr>
              <w:ind w:right="55"/>
              <w:jc w:val="both"/>
              <w:rPr>
                <w:rFonts w:ascii="Arial" w:eastAsia="Arial" w:hAnsi="Arial" w:cs="Arial"/>
              </w:rPr>
            </w:pPr>
          </w:p>
        </w:tc>
      </w:tr>
      <w:tr w:rsidR="00B17DEB" w:rsidRPr="009F69E8" w14:paraId="2FF4FA3F" w14:textId="77777777">
        <w:tc>
          <w:tcPr>
            <w:tcW w:w="3156" w:type="dxa"/>
          </w:tcPr>
          <w:p w14:paraId="4DE21C27" w14:textId="77777777" w:rsidR="00B17DEB" w:rsidRPr="009F69E8" w:rsidRDefault="00B17DEB">
            <w:pPr>
              <w:ind w:right="55"/>
              <w:jc w:val="both"/>
              <w:rPr>
                <w:rFonts w:ascii="Arial" w:eastAsia="Arial" w:hAnsi="Arial" w:cs="Arial"/>
              </w:rPr>
            </w:pPr>
            <w:r>
              <w:rPr>
                <w:rFonts w:ascii="Arial" w:hAnsi="Arial"/>
              </w:rPr>
              <w:t>Fostóir reatha</w:t>
            </w:r>
          </w:p>
        </w:tc>
        <w:tc>
          <w:tcPr>
            <w:tcW w:w="6916" w:type="dxa"/>
          </w:tcPr>
          <w:p w14:paraId="765EDA98" w14:textId="05AC103E" w:rsidR="00B17DEB" w:rsidRPr="009F69E8" w:rsidRDefault="00B17DEB">
            <w:pPr>
              <w:ind w:right="55"/>
              <w:jc w:val="both"/>
              <w:rPr>
                <w:rFonts w:ascii="Arial" w:eastAsia="Arial" w:hAnsi="Arial" w:cs="Arial"/>
              </w:rPr>
            </w:pPr>
            <w:r>
              <w:rPr>
                <w:rFonts w:ascii="Arial" w:hAnsi="Arial"/>
              </w:rPr>
              <w:t xml:space="preserve">Stair shaoire bhreoiteachta, stair shaoire agus seiceálacha </w:t>
            </w:r>
            <w:proofErr w:type="spellStart"/>
            <w:r>
              <w:rPr>
                <w:rFonts w:ascii="Arial" w:hAnsi="Arial"/>
              </w:rPr>
              <w:t>teistiméireachtaí</w:t>
            </w:r>
            <w:proofErr w:type="spellEnd"/>
            <w:r>
              <w:rPr>
                <w:rFonts w:ascii="Arial" w:hAnsi="Arial"/>
              </w:rPr>
              <w:t>.</w:t>
            </w:r>
          </w:p>
        </w:tc>
      </w:tr>
    </w:tbl>
    <w:p w14:paraId="643114A2" w14:textId="77777777" w:rsidR="00B17DEB" w:rsidRPr="009F69E8" w:rsidRDefault="00B17DEB" w:rsidP="00B17DEB">
      <w:pPr>
        <w:spacing w:after="0" w:line="240" w:lineRule="auto"/>
        <w:ind w:left="100" w:right="55"/>
        <w:jc w:val="both"/>
        <w:rPr>
          <w:rFonts w:ascii="Arial" w:eastAsia="Arial" w:hAnsi="Arial" w:cs="Arial"/>
        </w:rPr>
      </w:pPr>
    </w:p>
    <w:p w14:paraId="49F16B36" w14:textId="515063D2" w:rsidR="00B17DEB" w:rsidRPr="00BA2686" w:rsidRDefault="00464092" w:rsidP="00B17DEB">
      <w:pPr>
        <w:spacing w:after="0" w:line="240" w:lineRule="auto"/>
        <w:ind w:left="100" w:right="55"/>
        <w:jc w:val="both"/>
        <w:rPr>
          <w:rFonts w:ascii="Arial" w:eastAsia="Arial" w:hAnsi="Arial" w:cs="Arial"/>
          <w:b/>
          <w:bCs/>
        </w:rPr>
      </w:pPr>
      <w:r>
        <w:rPr>
          <w:rFonts w:ascii="Arial" w:hAnsi="Arial"/>
          <w:b/>
          <w:bCs/>
        </w:rPr>
        <w:t>Foirm dhearbhaithe sláinte</w:t>
      </w:r>
    </w:p>
    <w:p w14:paraId="79A47D74" w14:textId="39F85EA3" w:rsidR="00BA2686" w:rsidRDefault="00464092" w:rsidP="005C3717">
      <w:pPr>
        <w:spacing w:after="0" w:line="240" w:lineRule="auto"/>
        <w:ind w:left="100" w:right="55"/>
        <w:jc w:val="both"/>
        <w:rPr>
          <w:rFonts w:ascii="Arial" w:eastAsia="Arial" w:hAnsi="Arial" w:cs="Arial"/>
        </w:rPr>
      </w:pPr>
      <w:r>
        <w:rPr>
          <w:rFonts w:ascii="Arial" w:hAnsi="Arial"/>
        </w:rPr>
        <w:t xml:space="preserve">Beidh sé riachtanach do gach iarratasóir rathúil, sula gceapfar é/í, foirm dhearbhaithe sláinte a chomhlánú. Bunaithe ar an bhfaisnéis a chuirtear ar fáil san fhoirm dhearbhaithe sláinte, féadfaidh QQI a mheas gur gá an t-iarratasóir a atreorú le haghaidh measúnú leighis réamhfhostaíochta ó sholáthraí leighis.  Déanfaidh QQI na socruithe sin agus cuirfidh sé tacaíochtaí ar fáil, nuair is comhréireach agus indéanta chun tacú leis an mball foirne ina ról.   </w:t>
      </w:r>
    </w:p>
    <w:p w14:paraId="2D1BE0EC" w14:textId="77777777" w:rsidR="00BA2686" w:rsidRDefault="00BA2686" w:rsidP="00B17DEB">
      <w:pPr>
        <w:spacing w:after="0" w:line="240" w:lineRule="auto"/>
        <w:ind w:left="100" w:right="55"/>
        <w:jc w:val="both"/>
        <w:rPr>
          <w:rFonts w:ascii="Arial" w:eastAsia="Arial" w:hAnsi="Arial" w:cs="Arial"/>
        </w:rPr>
      </w:pPr>
    </w:p>
    <w:p w14:paraId="3FF777E6" w14:textId="77777777" w:rsidR="00BA2686" w:rsidRPr="009F69E8" w:rsidRDefault="00BA2686" w:rsidP="00B17DEB">
      <w:pPr>
        <w:spacing w:after="0" w:line="240" w:lineRule="auto"/>
        <w:ind w:left="100" w:right="55"/>
        <w:jc w:val="both"/>
        <w:rPr>
          <w:rFonts w:ascii="Arial" w:eastAsia="Arial" w:hAnsi="Arial" w:cs="Arial"/>
        </w:rPr>
      </w:pPr>
    </w:p>
    <w:p w14:paraId="4DAAC0B9" w14:textId="77777777" w:rsidR="00B17DEB" w:rsidRPr="009F69E8" w:rsidRDefault="00B17DEB" w:rsidP="00C915A2">
      <w:pPr>
        <w:pStyle w:val="Heading2"/>
        <w:rPr>
          <w:rFonts w:eastAsia="Arial" w:cs="Arial"/>
        </w:rPr>
      </w:pPr>
      <w:r>
        <w:t xml:space="preserve">Teidlíochtaí na </w:t>
      </w:r>
      <w:proofErr w:type="spellStart"/>
      <w:r>
        <w:t>nIarratasóirí</w:t>
      </w:r>
      <w:proofErr w:type="spellEnd"/>
      <w:r>
        <w:t xml:space="preserve"> </w:t>
      </w:r>
    </w:p>
    <w:p w14:paraId="2AB04556"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rPr>
        <w:t xml:space="preserve">Aithníonn go bhfuil teidlíochtaí ag iarratasóirí agus tá na teidlíochtaí sin leagtha amach thíos. </w:t>
      </w:r>
    </w:p>
    <w:p w14:paraId="4760BCB3" w14:textId="77777777" w:rsidR="00B17DEB" w:rsidRPr="009F69E8" w:rsidRDefault="00B17DEB" w:rsidP="00B17DEB">
      <w:pPr>
        <w:spacing w:after="0" w:line="240" w:lineRule="auto"/>
        <w:ind w:left="100" w:right="55"/>
        <w:jc w:val="both"/>
        <w:rPr>
          <w:rFonts w:ascii="Arial" w:eastAsia="Arial" w:hAnsi="Arial" w:cs="Arial"/>
          <w:b/>
          <w:bCs/>
        </w:rPr>
      </w:pPr>
    </w:p>
    <w:p w14:paraId="6533EB4D"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b/>
          <w:bCs/>
        </w:rPr>
        <w:t xml:space="preserve">Rochtain </w:t>
      </w:r>
    </w:p>
    <w:p w14:paraId="13D6E5BB" w14:textId="77777777" w:rsidR="00B17DEB" w:rsidRPr="009F69E8" w:rsidRDefault="00B17DEB" w:rsidP="00B17DEB">
      <w:pPr>
        <w:pStyle w:val="ListParagraph"/>
        <w:numPr>
          <w:ilvl w:val="0"/>
          <w:numId w:val="29"/>
        </w:numPr>
        <w:spacing w:after="0" w:line="240" w:lineRule="auto"/>
        <w:ind w:right="55"/>
        <w:jc w:val="both"/>
        <w:rPr>
          <w:rFonts w:ascii="Arial" w:eastAsia="Arial" w:hAnsi="Arial" w:cs="Arial"/>
        </w:rPr>
      </w:pPr>
      <w:r>
        <w:rPr>
          <w:rFonts w:ascii="Arial" w:hAnsi="Arial"/>
        </w:rPr>
        <w:t xml:space="preserve">Féadfaidh iarratasóirí a gcuid sonraí a iarraidh agus a fháil uair ar bith agus cóip de na sonraí seo a iarraidh agus a fháil, i bhformáid leictreonach/inaistrithe. </w:t>
      </w:r>
    </w:p>
    <w:p w14:paraId="3637FAF8" w14:textId="77777777" w:rsidR="00B17DEB" w:rsidRPr="009F69E8" w:rsidRDefault="00B17DEB" w:rsidP="00B17DEB">
      <w:pPr>
        <w:spacing w:after="0" w:line="240" w:lineRule="auto"/>
        <w:ind w:left="100" w:right="55"/>
        <w:jc w:val="both"/>
        <w:rPr>
          <w:rFonts w:ascii="Arial" w:eastAsia="Arial" w:hAnsi="Arial" w:cs="Arial"/>
        </w:rPr>
      </w:pPr>
    </w:p>
    <w:p w14:paraId="1CA3D33D" w14:textId="77777777" w:rsidR="00B17DEB" w:rsidRPr="009F69E8" w:rsidRDefault="00B17DEB" w:rsidP="00B17DEB">
      <w:pPr>
        <w:spacing w:after="0" w:line="240" w:lineRule="auto"/>
        <w:ind w:left="100" w:right="55"/>
        <w:jc w:val="both"/>
        <w:rPr>
          <w:rFonts w:ascii="Arial" w:eastAsia="Arial" w:hAnsi="Arial" w:cs="Arial"/>
        </w:rPr>
      </w:pPr>
      <w:proofErr w:type="spellStart"/>
      <w:r>
        <w:rPr>
          <w:rFonts w:ascii="Arial" w:hAnsi="Arial"/>
          <w:b/>
          <w:bCs/>
        </w:rPr>
        <w:lastRenderedPageBreak/>
        <w:t>Léirscriosadh</w:t>
      </w:r>
      <w:proofErr w:type="spellEnd"/>
      <w:r>
        <w:rPr>
          <w:rFonts w:ascii="Arial" w:hAnsi="Arial"/>
          <w:b/>
          <w:bCs/>
        </w:rPr>
        <w:t xml:space="preserve"> </w:t>
      </w:r>
    </w:p>
    <w:p w14:paraId="53EB8827" w14:textId="77777777" w:rsidR="00B17DEB" w:rsidRPr="009F69E8" w:rsidRDefault="00B17DEB" w:rsidP="00B17DEB">
      <w:pPr>
        <w:pStyle w:val="ListParagraph"/>
        <w:numPr>
          <w:ilvl w:val="0"/>
          <w:numId w:val="29"/>
        </w:numPr>
        <w:spacing w:after="0" w:line="240" w:lineRule="auto"/>
        <w:ind w:right="55"/>
        <w:jc w:val="both"/>
        <w:rPr>
          <w:rFonts w:ascii="Arial" w:eastAsia="Arial" w:hAnsi="Arial" w:cs="Arial"/>
        </w:rPr>
      </w:pPr>
      <w:r>
        <w:rPr>
          <w:rFonts w:ascii="Arial" w:hAnsi="Arial"/>
        </w:rPr>
        <w:t xml:space="preserve">Féadfaidh iarratasóirí </w:t>
      </w:r>
      <w:proofErr w:type="spellStart"/>
      <w:r>
        <w:rPr>
          <w:rFonts w:ascii="Arial" w:hAnsi="Arial"/>
        </w:rPr>
        <w:t>léirscriosadh</w:t>
      </w:r>
      <w:proofErr w:type="spellEnd"/>
      <w:r>
        <w:rPr>
          <w:rFonts w:ascii="Arial" w:hAnsi="Arial"/>
        </w:rPr>
        <w:t xml:space="preserve"> na sonraí atá i seilbh a iarraidh. </w:t>
      </w:r>
    </w:p>
    <w:p w14:paraId="0DD31477" w14:textId="77777777" w:rsidR="00B17DEB" w:rsidRPr="009F69E8" w:rsidRDefault="00B17DEB" w:rsidP="00B17DEB">
      <w:pPr>
        <w:spacing w:after="0" w:line="240" w:lineRule="auto"/>
        <w:ind w:left="100" w:right="55"/>
        <w:jc w:val="both"/>
        <w:rPr>
          <w:rFonts w:ascii="Arial" w:eastAsia="Arial" w:hAnsi="Arial" w:cs="Arial"/>
        </w:rPr>
      </w:pPr>
    </w:p>
    <w:p w14:paraId="75C4D9F7"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b/>
          <w:bCs/>
        </w:rPr>
        <w:t xml:space="preserve">Ceartú </w:t>
      </w:r>
    </w:p>
    <w:p w14:paraId="1BEAD68A" w14:textId="77777777" w:rsidR="00B17DEB" w:rsidRPr="009F69E8" w:rsidRDefault="00B17DEB" w:rsidP="00B17DEB">
      <w:pPr>
        <w:pStyle w:val="ListParagraph"/>
        <w:numPr>
          <w:ilvl w:val="0"/>
          <w:numId w:val="29"/>
        </w:numPr>
        <w:spacing w:after="0" w:line="240" w:lineRule="auto"/>
        <w:ind w:right="55"/>
        <w:jc w:val="both"/>
        <w:rPr>
          <w:rFonts w:ascii="Arial" w:eastAsia="Arial" w:hAnsi="Arial" w:cs="Arial"/>
        </w:rPr>
      </w:pPr>
      <w:r>
        <w:rPr>
          <w:rFonts w:ascii="Arial" w:hAnsi="Arial"/>
        </w:rPr>
        <w:t xml:space="preserve">Féadfaidh iarratasóirí ceartú a dhéanamh ar aon fhaisnéis mhícheart. </w:t>
      </w:r>
    </w:p>
    <w:p w14:paraId="1B351EB6" w14:textId="77777777" w:rsidR="00B17DEB" w:rsidRPr="009F69E8" w:rsidRDefault="00B17DEB" w:rsidP="00B17DEB">
      <w:pPr>
        <w:spacing w:after="0" w:line="240" w:lineRule="auto"/>
        <w:ind w:left="100" w:right="55"/>
        <w:jc w:val="both"/>
        <w:rPr>
          <w:rFonts w:ascii="Arial" w:eastAsia="Arial" w:hAnsi="Arial" w:cs="Arial"/>
        </w:rPr>
      </w:pPr>
    </w:p>
    <w:p w14:paraId="5FE7F6E5"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b/>
          <w:bCs/>
        </w:rPr>
        <w:t xml:space="preserve">Agóid </w:t>
      </w:r>
    </w:p>
    <w:p w14:paraId="60F793AB" w14:textId="77777777" w:rsidR="00B17DEB" w:rsidRPr="009F69E8" w:rsidRDefault="00B17DEB" w:rsidP="00B17DEB">
      <w:pPr>
        <w:pStyle w:val="ListParagraph"/>
        <w:numPr>
          <w:ilvl w:val="0"/>
          <w:numId w:val="29"/>
        </w:numPr>
        <w:spacing w:after="0" w:line="240" w:lineRule="auto"/>
        <w:ind w:right="55"/>
        <w:jc w:val="both"/>
        <w:rPr>
          <w:rFonts w:ascii="Arial" w:eastAsia="Arial" w:hAnsi="Arial" w:cs="Arial"/>
        </w:rPr>
      </w:pPr>
      <w:r>
        <w:rPr>
          <w:rFonts w:ascii="Arial" w:hAnsi="Arial"/>
        </w:rPr>
        <w:t xml:space="preserve">Féadfaidh iarratasóirí agóid a dhéanamh in aghaidh phróiseáil na faisnéise seo. </w:t>
      </w:r>
    </w:p>
    <w:p w14:paraId="14E8F737" w14:textId="77777777" w:rsidR="00B17DEB" w:rsidRPr="009F69E8" w:rsidRDefault="00B17DEB" w:rsidP="00B17DEB">
      <w:pPr>
        <w:spacing w:after="0" w:line="240" w:lineRule="auto"/>
        <w:ind w:left="100" w:right="55"/>
        <w:jc w:val="both"/>
        <w:rPr>
          <w:rFonts w:ascii="Arial" w:eastAsia="Arial" w:hAnsi="Arial" w:cs="Arial"/>
        </w:rPr>
      </w:pPr>
    </w:p>
    <w:p w14:paraId="4860C8A1" w14:textId="72467675" w:rsidR="00B17DEB" w:rsidRPr="009F69E8" w:rsidRDefault="00B17DEB" w:rsidP="00C915A2">
      <w:pPr>
        <w:pStyle w:val="Heading2"/>
        <w:rPr>
          <w:rFonts w:eastAsia="Arial" w:cs="Arial"/>
        </w:rPr>
      </w:pPr>
      <w:r>
        <w:t>Gearáin</w:t>
      </w:r>
    </w:p>
    <w:p w14:paraId="43FDA58D"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rPr>
        <w:t xml:space="preserve">Féadfaidh iarratasóirí gearán a dhéanamh lenár nOifigeach Cosanta Sonraí “OCS” (sonraí teagmhála thíos) agus/nó gearán a dhéanamh leis an údarás cuí – an Coimisiún um Chosaint Sonraí in Éirinn </w:t>
      </w:r>
    </w:p>
    <w:p w14:paraId="74C4DCA0" w14:textId="77777777" w:rsidR="00B17DEB" w:rsidRPr="009F69E8" w:rsidRDefault="00B17DEB" w:rsidP="00B17DEB">
      <w:pPr>
        <w:spacing w:after="0" w:line="240" w:lineRule="auto"/>
        <w:ind w:left="100" w:right="55"/>
        <w:jc w:val="both"/>
        <w:rPr>
          <w:rFonts w:ascii="Arial" w:eastAsia="Arial" w:hAnsi="Arial" w:cs="Arial"/>
        </w:rPr>
      </w:pPr>
    </w:p>
    <w:p w14:paraId="3F50CE20"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b/>
          <w:bCs/>
        </w:rPr>
        <w:t xml:space="preserve">Sonraí teagmhála OCS QQI </w:t>
      </w:r>
    </w:p>
    <w:p w14:paraId="1A007FF6"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b/>
          <w:bCs/>
        </w:rPr>
        <w:t xml:space="preserve">Ríomhphost: </w:t>
      </w:r>
      <w:r>
        <w:rPr>
          <w:rFonts w:ascii="Arial" w:hAnsi="Arial"/>
        </w:rPr>
        <w:t xml:space="preserve">dpo@qqi.ie </w:t>
      </w:r>
    </w:p>
    <w:p w14:paraId="2039CE25" w14:textId="77777777" w:rsidR="00B17DEB" w:rsidRPr="009F69E8" w:rsidRDefault="00B17DEB" w:rsidP="00B17DEB">
      <w:pPr>
        <w:spacing w:after="0" w:line="240" w:lineRule="auto"/>
        <w:ind w:left="100" w:right="55"/>
        <w:jc w:val="both"/>
        <w:rPr>
          <w:rFonts w:ascii="Arial" w:eastAsia="Arial" w:hAnsi="Arial" w:cs="Arial"/>
        </w:rPr>
      </w:pPr>
    </w:p>
    <w:p w14:paraId="64A629BF"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rPr>
        <w:t xml:space="preserve">Nó </w:t>
      </w:r>
    </w:p>
    <w:p w14:paraId="559C6917" w14:textId="77777777" w:rsidR="00B17DEB" w:rsidRPr="009F69E8" w:rsidRDefault="00B17DEB" w:rsidP="00B17DEB">
      <w:pPr>
        <w:spacing w:after="0" w:line="240" w:lineRule="auto"/>
        <w:ind w:left="100" w:right="55"/>
        <w:jc w:val="both"/>
        <w:rPr>
          <w:rFonts w:ascii="Arial" w:eastAsia="Arial" w:hAnsi="Arial" w:cs="Arial"/>
        </w:rPr>
      </w:pPr>
    </w:p>
    <w:p w14:paraId="6C7875FD"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rPr>
        <w:t xml:space="preserve">Oifigeach Cosanta Sonraí </w:t>
      </w:r>
    </w:p>
    <w:p w14:paraId="6453548F"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rPr>
        <w:t>Dearbhú Cáilíochta agus Cáilíochtaí Éireann</w:t>
      </w:r>
    </w:p>
    <w:p w14:paraId="6BDFD048"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rPr>
        <w:t>26 – 27 Lána Denzille</w:t>
      </w:r>
    </w:p>
    <w:p w14:paraId="04464E4D"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rPr>
        <w:t xml:space="preserve">Baile Átha Cliath 2. </w:t>
      </w:r>
    </w:p>
    <w:p w14:paraId="18368211" w14:textId="77777777" w:rsidR="00B17DEB" w:rsidRPr="009F69E8" w:rsidRDefault="00B17DEB" w:rsidP="00B17DEB">
      <w:pPr>
        <w:spacing w:after="0" w:line="240" w:lineRule="auto"/>
        <w:ind w:left="100" w:right="55"/>
        <w:jc w:val="both"/>
        <w:rPr>
          <w:rFonts w:ascii="Arial" w:eastAsia="Arial" w:hAnsi="Arial" w:cs="Arial"/>
        </w:rPr>
      </w:pPr>
      <w:r>
        <w:rPr>
          <w:rFonts w:ascii="Arial" w:hAnsi="Arial"/>
        </w:rPr>
        <w:t>D02 P299</w:t>
      </w:r>
    </w:p>
    <w:p w14:paraId="7E289273" w14:textId="77777777" w:rsidR="00B17DEB" w:rsidRPr="009F69E8" w:rsidRDefault="00B17DEB" w:rsidP="00B17DEB">
      <w:pPr>
        <w:spacing w:after="0" w:line="240" w:lineRule="auto"/>
        <w:ind w:left="100" w:right="55"/>
        <w:jc w:val="both"/>
        <w:rPr>
          <w:rFonts w:ascii="Arial" w:eastAsia="Arial" w:hAnsi="Arial" w:cs="Arial"/>
          <w:b/>
          <w:bCs/>
        </w:rPr>
      </w:pPr>
    </w:p>
    <w:p w14:paraId="75874288" w14:textId="77777777" w:rsidR="00B17DEB" w:rsidRPr="009F69E8" w:rsidRDefault="00B17DEB" w:rsidP="00B17DEB">
      <w:pPr>
        <w:spacing w:after="0" w:line="240" w:lineRule="auto"/>
        <w:ind w:right="55"/>
        <w:jc w:val="both"/>
        <w:rPr>
          <w:rFonts w:ascii="Arial" w:eastAsia="Arial" w:hAnsi="Arial" w:cs="Arial"/>
        </w:rPr>
      </w:pPr>
      <w:r>
        <w:rPr>
          <w:rFonts w:ascii="Arial" w:hAnsi="Arial"/>
          <w:b/>
          <w:bCs/>
        </w:rPr>
        <w:t xml:space="preserve">Gheofar tuilleadh eolas ar chosaint sonraí: </w:t>
      </w:r>
    </w:p>
    <w:p w14:paraId="611045E1" w14:textId="77777777" w:rsidR="00B17DEB" w:rsidRPr="009F69E8" w:rsidRDefault="00B17DEB" w:rsidP="00B17DEB">
      <w:pPr>
        <w:spacing w:after="0" w:line="240" w:lineRule="auto"/>
        <w:ind w:right="55"/>
        <w:jc w:val="both"/>
        <w:rPr>
          <w:rFonts w:ascii="Arial" w:eastAsia="Arial" w:hAnsi="Arial" w:cs="Arial"/>
        </w:rPr>
      </w:pPr>
    </w:p>
    <w:p w14:paraId="4855A6EC" w14:textId="77777777" w:rsidR="00B17DEB" w:rsidRPr="009F69E8" w:rsidRDefault="00B17DEB" w:rsidP="00B17DEB">
      <w:pPr>
        <w:spacing w:after="0" w:line="240" w:lineRule="auto"/>
        <w:ind w:right="55"/>
        <w:jc w:val="both"/>
        <w:rPr>
          <w:rFonts w:ascii="Arial" w:eastAsia="Arial" w:hAnsi="Arial" w:cs="Arial"/>
        </w:rPr>
      </w:pPr>
      <w:r>
        <w:rPr>
          <w:rFonts w:ascii="Arial" w:hAnsi="Arial"/>
        </w:rPr>
        <w:t xml:space="preserve">Ar shuíomh gréasáin an Choimisinéara Cosanta Sonraí – www.dataprotection.ie </w:t>
      </w:r>
    </w:p>
    <w:p w14:paraId="18F191F0" w14:textId="77777777" w:rsidR="00B17DEB" w:rsidRPr="009F69E8" w:rsidRDefault="00B17DEB" w:rsidP="00B17DEB">
      <w:pPr>
        <w:spacing w:after="0" w:line="240" w:lineRule="auto"/>
        <w:ind w:right="55"/>
        <w:jc w:val="both"/>
        <w:rPr>
          <w:rFonts w:ascii="Arial" w:eastAsia="Arial" w:hAnsi="Arial" w:cs="Arial"/>
        </w:rPr>
      </w:pPr>
    </w:p>
    <w:p w14:paraId="067874BD" w14:textId="77777777" w:rsidR="00B17DEB" w:rsidRPr="009F69E8" w:rsidRDefault="00B17DEB" w:rsidP="00B17DEB">
      <w:pPr>
        <w:spacing w:after="0" w:line="240" w:lineRule="auto"/>
        <w:ind w:right="55"/>
        <w:jc w:val="both"/>
        <w:rPr>
          <w:rFonts w:ascii="Arial" w:eastAsia="Arial" w:hAnsi="Arial" w:cs="Arial"/>
        </w:rPr>
      </w:pPr>
      <w:r>
        <w:rPr>
          <w:rFonts w:ascii="Arial" w:hAnsi="Arial"/>
        </w:rPr>
        <w:t xml:space="preserve">Déan teagmháil le hOifig an Choimisinéara Cosanta Sonraí ar an bhfón ar 1890 252231 nó le ríomhphost ar info@dataprotection.ie </w:t>
      </w:r>
    </w:p>
    <w:p w14:paraId="56233440" w14:textId="77777777" w:rsidR="00B17DEB" w:rsidRPr="009F69E8" w:rsidRDefault="00B17DEB" w:rsidP="00B17DEB">
      <w:pPr>
        <w:spacing w:after="0" w:line="240" w:lineRule="auto"/>
        <w:ind w:left="100" w:right="55"/>
        <w:jc w:val="both"/>
        <w:rPr>
          <w:rFonts w:ascii="Arial" w:eastAsia="Arial" w:hAnsi="Arial" w:cs="Arial"/>
        </w:rPr>
      </w:pPr>
    </w:p>
    <w:p w14:paraId="25928E31" w14:textId="77777777" w:rsidR="00B17DEB" w:rsidRPr="009F69E8" w:rsidRDefault="00B17DEB" w:rsidP="00C16F86">
      <w:pPr>
        <w:spacing w:after="0" w:line="240" w:lineRule="auto"/>
        <w:ind w:left="100" w:right="55"/>
        <w:jc w:val="both"/>
        <w:rPr>
          <w:rFonts w:ascii="Arial" w:eastAsia="Arial" w:hAnsi="Arial" w:cs="Arial"/>
        </w:rPr>
      </w:pPr>
    </w:p>
    <w:sectPr w:rsidR="00B17DEB" w:rsidRPr="009F69E8" w:rsidSect="00687A8E">
      <w:pgSz w:w="11906" w:h="16838"/>
      <w:pgMar w:top="1134" w:right="1440" w:bottom="1440"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091A4" w14:textId="77777777" w:rsidR="007A0727" w:rsidRDefault="007A0727" w:rsidP="004373F5">
      <w:pPr>
        <w:spacing w:after="0" w:line="240" w:lineRule="auto"/>
      </w:pPr>
      <w:r>
        <w:separator/>
      </w:r>
    </w:p>
  </w:endnote>
  <w:endnote w:type="continuationSeparator" w:id="0">
    <w:p w14:paraId="4F286DB5" w14:textId="77777777" w:rsidR="007A0727" w:rsidRDefault="007A0727" w:rsidP="00437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324165"/>
      <w:docPartObj>
        <w:docPartGallery w:val="Page Numbers (Bottom of Page)"/>
        <w:docPartUnique/>
      </w:docPartObj>
    </w:sdtPr>
    <w:sdtEndPr>
      <w:rPr>
        <w:noProof/>
      </w:rPr>
    </w:sdtEndPr>
    <w:sdtContent>
      <w:p w14:paraId="48C48740" w14:textId="431A0708" w:rsidR="00BB4963" w:rsidRDefault="00BB4963">
        <w:pPr>
          <w:pStyle w:val="Footer"/>
          <w:jc w:val="center"/>
        </w:pPr>
        <w:r>
          <w:fldChar w:fldCharType="begin"/>
        </w:r>
        <w:r>
          <w:instrText xml:space="preserve"> PAGE   \* MERGEFORMAT </w:instrText>
        </w:r>
        <w:r>
          <w:fldChar w:fldCharType="separate"/>
        </w:r>
        <w:r w:rsidR="003A547B">
          <w:rPr>
            <w:noProof/>
          </w:rPr>
          <w:t>16</w:t>
        </w:r>
        <w:r>
          <w:fldChar w:fldCharType="end"/>
        </w:r>
      </w:p>
    </w:sdtContent>
  </w:sdt>
  <w:p w14:paraId="3685768C" w14:textId="77777777" w:rsidR="00BB4963" w:rsidRDefault="00BB4963">
    <w:pPr>
      <w:spacing w:after="0" w:line="185" w:lineRule="exac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3350A" w14:textId="77777777" w:rsidR="007A0727" w:rsidRDefault="007A0727" w:rsidP="004373F5">
      <w:pPr>
        <w:spacing w:after="0" w:line="240" w:lineRule="auto"/>
      </w:pPr>
      <w:r>
        <w:separator/>
      </w:r>
    </w:p>
  </w:footnote>
  <w:footnote w:type="continuationSeparator" w:id="0">
    <w:p w14:paraId="1CC19E13" w14:textId="77777777" w:rsidR="007A0727" w:rsidRDefault="007A0727" w:rsidP="004373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E62"/>
    <w:multiLevelType w:val="hybridMultilevel"/>
    <w:tmpl w:val="E91ED0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C96FEB"/>
    <w:multiLevelType w:val="hybridMultilevel"/>
    <w:tmpl w:val="0E5C5298"/>
    <w:lvl w:ilvl="0" w:tplc="1336854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C660E1"/>
    <w:multiLevelType w:val="hybridMultilevel"/>
    <w:tmpl w:val="B6DEDFE8"/>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0BF84E8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AF74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B012A89"/>
    <w:multiLevelType w:val="hybridMultilevel"/>
    <w:tmpl w:val="446C76BC"/>
    <w:lvl w:ilvl="0" w:tplc="0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BAA701B"/>
    <w:multiLevelType w:val="multilevel"/>
    <w:tmpl w:val="230CE2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DF5737"/>
    <w:multiLevelType w:val="multilevel"/>
    <w:tmpl w:val="35B6D4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3203E2"/>
    <w:multiLevelType w:val="hybridMultilevel"/>
    <w:tmpl w:val="427027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0FE645D"/>
    <w:multiLevelType w:val="hybridMultilevel"/>
    <w:tmpl w:val="129C4CAA"/>
    <w:lvl w:ilvl="0" w:tplc="83D0427E">
      <w:start w:val="1"/>
      <w:numFmt w:val="bullet"/>
      <w:lvlText w:val="·"/>
      <w:lvlJc w:val="left"/>
      <w:pPr>
        <w:ind w:left="720" w:hanging="360"/>
      </w:pPr>
      <w:rPr>
        <w:rFonts w:ascii="Symbol" w:hAnsi="Symbol" w:hint="default"/>
      </w:rPr>
    </w:lvl>
    <w:lvl w:ilvl="1" w:tplc="71A8ADB0">
      <w:start w:val="1"/>
      <w:numFmt w:val="bullet"/>
      <w:lvlText w:val="o"/>
      <w:lvlJc w:val="left"/>
      <w:pPr>
        <w:ind w:left="1440" w:hanging="360"/>
      </w:pPr>
      <w:rPr>
        <w:rFonts w:ascii="Courier New" w:hAnsi="Courier New" w:hint="default"/>
      </w:rPr>
    </w:lvl>
    <w:lvl w:ilvl="2" w:tplc="C74C4564">
      <w:start w:val="1"/>
      <w:numFmt w:val="bullet"/>
      <w:lvlText w:val=""/>
      <w:lvlJc w:val="left"/>
      <w:pPr>
        <w:ind w:left="2160" w:hanging="360"/>
      </w:pPr>
      <w:rPr>
        <w:rFonts w:ascii="Wingdings" w:hAnsi="Wingdings" w:hint="default"/>
      </w:rPr>
    </w:lvl>
    <w:lvl w:ilvl="3" w:tplc="A2DAF6B0">
      <w:start w:val="1"/>
      <w:numFmt w:val="bullet"/>
      <w:lvlText w:val=""/>
      <w:lvlJc w:val="left"/>
      <w:pPr>
        <w:ind w:left="2880" w:hanging="360"/>
      </w:pPr>
      <w:rPr>
        <w:rFonts w:ascii="Symbol" w:hAnsi="Symbol" w:hint="default"/>
      </w:rPr>
    </w:lvl>
    <w:lvl w:ilvl="4" w:tplc="480A2722">
      <w:start w:val="1"/>
      <w:numFmt w:val="bullet"/>
      <w:lvlText w:val="o"/>
      <w:lvlJc w:val="left"/>
      <w:pPr>
        <w:ind w:left="3600" w:hanging="360"/>
      </w:pPr>
      <w:rPr>
        <w:rFonts w:ascii="Courier New" w:hAnsi="Courier New" w:hint="default"/>
      </w:rPr>
    </w:lvl>
    <w:lvl w:ilvl="5" w:tplc="C12E997E">
      <w:start w:val="1"/>
      <w:numFmt w:val="bullet"/>
      <w:lvlText w:val=""/>
      <w:lvlJc w:val="left"/>
      <w:pPr>
        <w:ind w:left="4320" w:hanging="360"/>
      </w:pPr>
      <w:rPr>
        <w:rFonts w:ascii="Wingdings" w:hAnsi="Wingdings" w:hint="default"/>
      </w:rPr>
    </w:lvl>
    <w:lvl w:ilvl="6" w:tplc="E0D846FC">
      <w:start w:val="1"/>
      <w:numFmt w:val="bullet"/>
      <w:lvlText w:val=""/>
      <w:lvlJc w:val="left"/>
      <w:pPr>
        <w:ind w:left="5040" w:hanging="360"/>
      </w:pPr>
      <w:rPr>
        <w:rFonts w:ascii="Symbol" w:hAnsi="Symbol" w:hint="default"/>
      </w:rPr>
    </w:lvl>
    <w:lvl w:ilvl="7" w:tplc="A6047880">
      <w:start w:val="1"/>
      <w:numFmt w:val="bullet"/>
      <w:lvlText w:val="o"/>
      <w:lvlJc w:val="left"/>
      <w:pPr>
        <w:ind w:left="5760" w:hanging="360"/>
      </w:pPr>
      <w:rPr>
        <w:rFonts w:ascii="Courier New" w:hAnsi="Courier New" w:hint="default"/>
      </w:rPr>
    </w:lvl>
    <w:lvl w:ilvl="8" w:tplc="4534287C">
      <w:start w:val="1"/>
      <w:numFmt w:val="bullet"/>
      <w:lvlText w:val=""/>
      <w:lvlJc w:val="left"/>
      <w:pPr>
        <w:ind w:left="6480" w:hanging="360"/>
      </w:pPr>
      <w:rPr>
        <w:rFonts w:ascii="Wingdings" w:hAnsi="Wingdings" w:hint="default"/>
      </w:rPr>
    </w:lvl>
  </w:abstractNum>
  <w:abstractNum w:abstractNumId="10" w15:restartNumberingAfterBreak="0">
    <w:nsid w:val="216552DE"/>
    <w:multiLevelType w:val="hybridMultilevel"/>
    <w:tmpl w:val="923440EA"/>
    <w:lvl w:ilvl="0" w:tplc="18090003">
      <w:start w:val="1"/>
      <w:numFmt w:val="bullet"/>
      <w:lvlText w:val="o"/>
      <w:lvlJc w:val="left"/>
      <w:pPr>
        <w:ind w:left="1026" w:hanging="360"/>
      </w:pPr>
      <w:rPr>
        <w:rFonts w:ascii="Courier New" w:hAnsi="Courier New" w:cs="Courier New" w:hint="default"/>
      </w:rPr>
    </w:lvl>
    <w:lvl w:ilvl="1" w:tplc="18090003" w:tentative="1">
      <w:start w:val="1"/>
      <w:numFmt w:val="bullet"/>
      <w:lvlText w:val="o"/>
      <w:lvlJc w:val="left"/>
      <w:pPr>
        <w:ind w:left="1746" w:hanging="360"/>
      </w:pPr>
      <w:rPr>
        <w:rFonts w:ascii="Courier New" w:hAnsi="Courier New" w:cs="Courier New" w:hint="default"/>
      </w:rPr>
    </w:lvl>
    <w:lvl w:ilvl="2" w:tplc="18090005" w:tentative="1">
      <w:start w:val="1"/>
      <w:numFmt w:val="bullet"/>
      <w:lvlText w:val=""/>
      <w:lvlJc w:val="left"/>
      <w:pPr>
        <w:ind w:left="2466" w:hanging="360"/>
      </w:pPr>
      <w:rPr>
        <w:rFonts w:ascii="Wingdings" w:hAnsi="Wingdings" w:hint="default"/>
      </w:rPr>
    </w:lvl>
    <w:lvl w:ilvl="3" w:tplc="18090001" w:tentative="1">
      <w:start w:val="1"/>
      <w:numFmt w:val="bullet"/>
      <w:lvlText w:val=""/>
      <w:lvlJc w:val="left"/>
      <w:pPr>
        <w:ind w:left="3186" w:hanging="360"/>
      </w:pPr>
      <w:rPr>
        <w:rFonts w:ascii="Symbol" w:hAnsi="Symbol" w:hint="default"/>
      </w:rPr>
    </w:lvl>
    <w:lvl w:ilvl="4" w:tplc="18090003" w:tentative="1">
      <w:start w:val="1"/>
      <w:numFmt w:val="bullet"/>
      <w:lvlText w:val="o"/>
      <w:lvlJc w:val="left"/>
      <w:pPr>
        <w:ind w:left="3906" w:hanging="360"/>
      </w:pPr>
      <w:rPr>
        <w:rFonts w:ascii="Courier New" w:hAnsi="Courier New" w:cs="Courier New" w:hint="default"/>
      </w:rPr>
    </w:lvl>
    <w:lvl w:ilvl="5" w:tplc="18090005" w:tentative="1">
      <w:start w:val="1"/>
      <w:numFmt w:val="bullet"/>
      <w:lvlText w:val=""/>
      <w:lvlJc w:val="left"/>
      <w:pPr>
        <w:ind w:left="4626" w:hanging="360"/>
      </w:pPr>
      <w:rPr>
        <w:rFonts w:ascii="Wingdings" w:hAnsi="Wingdings" w:hint="default"/>
      </w:rPr>
    </w:lvl>
    <w:lvl w:ilvl="6" w:tplc="18090001" w:tentative="1">
      <w:start w:val="1"/>
      <w:numFmt w:val="bullet"/>
      <w:lvlText w:val=""/>
      <w:lvlJc w:val="left"/>
      <w:pPr>
        <w:ind w:left="5346" w:hanging="360"/>
      </w:pPr>
      <w:rPr>
        <w:rFonts w:ascii="Symbol" w:hAnsi="Symbol" w:hint="default"/>
      </w:rPr>
    </w:lvl>
    <w:lvl w:ilvl="7" w:tplc="18090003" w:tentative="1">
      <w:start w:val="1"/>
      <w:numFmt w:val="bullet"/>
      <w:lvlText w:val="o"/>
      <w:lvlJc w:val="left"/>
      <w:pPr>
        <w:ind w:left="6066" w:hanging="360"/>
      </w:pPr>
      <w:rPr>
        <w:rFonts w:ascii="Courier New" w:hAnsi="Courier New" w:cs="Courier New" w:hint="default"/>
      </w:rPr>
    </w:lvl>
    <w:lvl w:ilvl="8" w:tplc="18090005" w:tentative="1">
      <w:start w:val="1"/>
      <w:numFmt w:val="bullet"/>
      <w:lvlText w:val=""/>
      <w:lvlJc w:val="left"/>
      <w:pPr>
        <w:ind w:left="6786" w:hanging="360"/>
      </w:pPr>
      <w:rPr>
        <w:rFonts w:ascii="Wingdings" w:hAnsi="Wingdings" w:hint="default"/>
      </w:rPr>
    </w:lvl>
  </w:abstractNum>
  <w:abstractNum w:abstractNumId="11" w15:restartNumberingAfterBreak="0">
    <w:nsid w:val="23A40F16"/>
    <w:multiLevelType w:val="hybridMultilevel"/>
    <w:tmpl w:val="C06EE2F8"/>
    <w:lvl w:ilvl="0" w:tplc="18090003">
      <w:start w:val="1"/>
      <w:numFmt w:val="bullet"/>
      <w:lvlText w:val="o"/>
      <w:lvlJc w:val="left"/>
      <w:pPr>
        <w:ind w:left="1026" w:hanging="360"/>
      </w:pPr>
      <w:rPr>
        <w:rFonts w:ascii="Courier New" w:hAnsi="Courier New" w:cs="Courier New" w:hint="default"/>
      </w:rPr>
    </w:lvl>
    <w:lvl w:ilvl="1" w:tplc="18090003" w:tentative="1">
      <w:start w:val="1"/>
      <w:numFmt w:val="bullet"/>
      <w:lvlText w:val="o"/>
      <w:lvlJc w:val="left"/>
      <w:pPr>
        <w:ind w:left="1746" w:hanging="360"/>
      </w:pPr>
      <w:rPr>
        <w:rFonts w:ascii="Courier New" w:hAnsi="Courier New" w:cs="Courier New" w:hint="default"/>
      </w:rPr>
    </w:lvl>
    <w:lvl w:ilvl="2" w:tplc="18090005" w:tentative="1">
      <w:start w:val="1"/>
      <w:numFmt w:val="bullet"/>
      <w:lvlText w:val=""/>
      <w:lvlJc w:val="left"/>
      <w:pPr>
        <w:ind w:left="2466" w:hanging="360"/>
      </w:pPr>
      <w:rPr>
        <w:rFonts w:ascii="Wingdings" w:hAnsi="Wingdings" w:hint="default"/>
      </w:rPr>
    </w:lvl>
    <w:lvl w:ilvl="3" w:tplc="18090001" w:tentative="1">
      <w:start w:val="1"/>
      <w:numFmt w:val="bullet"/>
      <w:lvlText w:val=""/>
      <w:lvlJc w:val="left"/>
      <w:pPr>
        <w:ind w:left="3186" w:hanging="360"/>
      </w:pPr>
      <w:rPr>
        <w:rFonts w:ascii="Symbol" w:hAnsi="Symbol" w:hint="default"/>
      </w:rPr>
    </w:lvl>
    <w:lvl w:ilvl="4" w:tplc="18090003" w:tentative="1">
      <w:start w:val="1"/>
      <w:numFmt w:val="bullet"/>
      <w:lvlText w:val="o"/>
      <w:lvlJc w:val="left"/>
      <w:pPr>
        <w:ind w:left="3906" w:hanging="360"/>
      </w:pPr>
      <w:rPr>
        <w:rFonts w:ascii="Courier New" w:hAnsi="Courier New" w:cs="Courier New" w:hint="default"/>
      </w:rPr>
    </w:lvl>
    <w:lvl w:ilvl="5" w:tplc="18090005" w:tentative="1">
      <w:start w:val="1"/>
      <w:numFmt w:val="bullet"/>
      <w:lvlText w:val=""/>
      <w:lvlJc w:val="left"/>
      <w:pPr>
        <w:ind w:left="4626" w:hanging="360"/>
      </w:pPr>
      <w:rPr>
        <w:rFonts w:ascii="Wingdings" w:hAnsi="Wingdings" w:hint="default"/>
      </w:rPr>
    </w:lvl>
    <w:lvl w:ilvl="6" w:tplc="18090001" w:tentative="1">
      <w:start w:val="1"/>
      <w:numFmt w:val="bullet"/>
      <w:lvlText w:val=""/>
      <w:lvlJc w:val="left"/>
      <w:pPr>
        <w:ind w:left="5346" w:hanging="360"/>
      </w:pPr>
      <w:rPr>
        <w:rFonts w:ascii="Symbol" w:hAnsi="Symbol" w:hint="default"/>
      </w:rPr>
    </w:lvl>
    <w:lvl w:ilvl="7" w:tplc="18090003" w:tentative="1">
      <w:start w:val="1"/>
      <w:numFmt w:val="bullet"/>
      <w:lvlText w:val="o"/>
      <w:lvlJc w:val="left"/>
      <w:pPr>
        <w:ind w:left="6066" w:hanging="360"/>
      </w:pPr>
      <w:rPr>
        <w:rFonts w:ascii="Courier New" w:hAnsi="Courier New" w:cs="Courier New" w:hint="default"/>
      </w:rPr>
    </w:lvl>
    <w:lvl w:ilvl="8" w:tplc="18090005" w:tentative="1">
      <w:start w:val="1"/>
      <w:numFmt w:val="bullet"/>
      <w:lvlText w:val=""/>
      <w:lvlJc w:val="left"/>
      <w:pPr>
        <w:ind w:left="6786" w:hanging="360"/>
      </w:pPr>
      <w:rPr>
        <w:rFonts w:ascii="Wingdings" w:hAnsi="Wingdings" w:hint="default"/>
      </w:rPr>
    </w:lvl>
  </w:abstractNum>
  <w:abstractNum w:abstractNumId="12" w15:restartNumberingAfterBreak="0">
    <w:nsid w:val="23D84AE4"/>
    <w:multiLevelType w:val="hybridMultilevel"/>
    <w:tmpl w:val="7E5288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4F46FF2"/>
    <w:multiLevelType w:val="hybridMultilevel"/>
    <w:tmpl w:val="C87E3CF4"/>
    <w:lvl w:ilvl="0" w:tplc="18090001">
      <w:start w:val="1"/>
      <w:numFmt w:val="bullet"/>
      <w:lvlText w:val=""/>
      <w:lvlJc w:val="left"/>
      <w:pPr>
        <w:ind w:left="840" w:hanging="360"/>
      </w:pPr>
      <w:rPr>
        <w:rFonts w:ascii="Symbol" w:hAnsi="Symbol" w:hint="default"/>
      </w:rPr>
    </w:lvl>
    <w:lvl w:ilvl="1" w:tplc="18090003" w:tentative="1">
      <w:start w:val="1"/>
      <w:numFmt w:val="bullet"/>
      <w:lvlText w:val="o"/>
      <w:lvlJc w:val="left"/>
      <w:pPr>
        <w:ind w:left="1560" w:hanging="360"/>
      </w:pPr>
      <w:rPr>
        <w:rFonts w:ascii="Courier New" w:hAnsi="Courier New" w:cs="Courier New" w:hint="default"/>
      </w:rPr>
    </w:lvl>
    <w:lvl w:ilvl="2" w:tplc="18090005" w:tentative="1">
      <w:start w:val="1"/>
      <w:numFmt w:val="bullet"/>
      <w:lvlText w:val=""/>
      <w:lvlJc w:val="left"/>
      <w:pPr>
        <w:ind w:left="2280" w:hanging="360"/>
      </w:pPr>
      <w:rPr>
        <w:rFonts w:ascii="Wingdings" w:hAnsi="Wingdings" w:hint="default"/>
      </w:rPr>
    </w:lvl>
    <w:lvl w:ilvl="3" w:tplc="18090001" w:tentative="1">
      <w:start w:val="1"/>
      <w:numFmt w:val="bullet"/>
      <w:lvlText w:val=""/>
      <w:lvlJc w:val="left"/>
      <w:pPr>
        <w:ind w:left="3000" w:hanging="360"/>
      </w:pPr>
      <w:rPr>
        <w:rFonts w:ascii="Symbol" w:hAnsi="Symbol" w:hint="default"/>
      </w:rPr>
    </w:lvl>
    <w:lvl w:ilvl="4" w:tplc="18090003" w:tentative="1">
      <w:start w:val="1"/>
      <w:numFmt w:val="bullet"/>
      <w:lvlText w:val="o"/>
      <w:lvlJc w:val="left"/>
      <w:pPr>
        <w:ind w:left="3720" w:hanging="360"/>
      </w:pPr>
      <w:rPr>
        <w:rFonts w:ascii="Courier New" w:hAnsi="Courier New" w:cs="Courier New" w:hint="default"/>
      </w:rPr>
    </w:lvl>
    <w:lvl w:ilvl="5" w:tplc="18090005" w:tentative="1">
      <w:start w:val="1"/>
      <w:numFmt w:val="bullet"/>
      <w:lvlText w:val=""/>
      <w:lvlJc w:val="left"/>
      <w:pPr>
        <w:ind w:left="4440" w:hanging="360"/>
      </w:pPr>
      <w:rPr>
        <w:rFonts w:ascii="Wingdings" w:hAnsi="Wingdings" w:hint="default"/>
      </w:rPr>
    </w:lvl>
    <w:lvl w:ilvl="6" w:tplc="18090001" w:tentative="1">
      <w:start w:val="1"/>
      <w:numFmt w:val="bullet"/>
      <w:lvlText w:val=""/>
      <w:lvlJc w:val="left"/>
      <w:pPr>
        <w:ind w:left="5160" w:hanging="360"/>
      </w:pPr>
      <w:rPr>
        <w:rFonts w:ascii="Symbol" w:hAnsi="Symbol" w:hint="default"/>
      </w:rPr>
    </w:lvl>
    <w:lvl w:ilvl="7" w:tplc="18090003" w:tentative="1">
      <w:start w:val="1"/>
      <w:numFmt w:val="bullet"/>
      <w:lvlText w:val="o"/>
      <w:lvlJc w:val="left"/>
      <w:pPr>
        <w:ind w:left="5880" w:hanging="360"/>
      </w:pPr>
      <w:rPr>
        <w:rFonts w:ascii="Courier New" w:hAnsi="Courier New" w:cs="Courier New" w:hint="default"/>
      </w:rPr>
    </w:lvl>
    <w:lvl w:ilvl="8" w:tplc="18090005" w:tentative="1">
      <w:start w:val="1"/>
      <w:numFmt w:val="bullet"/>
      <w:lvlText w:val=""/>
      <w:lvlJc w:val="left"/>
      <w:pPr>
        <w:ind w:left="6600" w:hanging="360"/>
      </w:pPr>
      <w:rPr>
        <w:rFonts w:ascii="Wingdings" w:hAnsi="Wingdings" w:hint="default"/>
      </w:rPr>
    </w:lvl>
  </w:abstractNum>
  <w:abstractNum w:abstractNumId="14" w15:restartNumberingAfterBreak="0">
    <w:nsid w:val="29AA23B8"/>
    <w:multiLevelType w:val="hybridMultilevel"/>
    <w:tmpl w:val="5F0A563E"/>
    <w:lvl w:ilvl="0" w:tplc="284AE67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C6726A4"/>
    <w:multiLevelType w:val="hybridMultilevel"/>
    <w:tmpl w:val="1A4A07A8"/>
    <w:lvl w:ilvl="0" w:tplc="18090001">
      <w:start w:val="1"/>
      <w:numFmt w:val="bullet"/>
      <w:lvlText w:val=""/>
      <w:lvlJc w:val="left"/>
      <w:pPr>
        <w:ind w:left="820" w:hanging="360"/>
      </w:pPr>
      <w:rPr>
        <w:rFonts w:ascii="Symbol" w:hAnsi="Symbol" w:hint="default"/>
      </w:rPr>
    </w:lvl>
    <w:lvl w:ilvl="1" w:tplc="18090003" w:tentative="1">
      <w:start w:val="1"/>
      <w:numFmt w:val="bullet"/>
      <w:lvlText w:val="o"/>
      <w:lvlJc w:val="left"/>
      <w:pPr>
        <w:ind w:left="1540" w:hanging="360"/>
      </w:pPr>
      <w:rPr>
        <w:rFonts w:ascii="Courier New" w:hAnsi="Courier New" w:cs="Courier New" w:hint="default"/>
      </w:rPr>
    </w:lvl>
    <w:lvl w:ilvl="2" w:tplc="18090005" w:tentative="1">
      <w:start w:val="1"/>
      <w:numFmt w:val="bullet"/>
      <w:lvlText w:val=""/>
      <w:lvlJc w:val="left"/>
      <w:pPr>
        <w:ind w:left="2260" w:hanging="360"/>
      </w:pPr>
      <w:rPr>
        <w:rFonts w:ascii="Wingdings" w:hAnsi="Wingdings" w:hint="default"/>
      </w:rPr>
    </w:lvl>
    <w:lvl w:ilvl="3" w:tplc="18090001" w:tentative="1">
      <w:start w:val="1"/>
      <w:numFmt w:val="bullet"/>
      <w:lvlText w:val=""/>
      <w:lvlJc w:val="left"/>
      <w:pPr>
        <w:ind w:left="2980" w:hanging="360"/>
      </w:pPr>
      <w:rPr>
        <w:rFonts w:ascii="Symbol" w:hAnsi="Symbol" w:hint="default"/>
      </w:rPr>
    </w:lvl>
    <w:lvl w:ilvl="4" w:tplc="18090003" w:tentative="1">
      <w:start w:val="1"/>
      <w:numFmt w:val="bullet"/>
      <w:lvlText w:val="o"/>
      <w:lvlJc w:val="left"/>
      <w:pPr>
        <w:ind w:left="3700" w:hanging="360"/>
      </w:pPr>
      <w:rPr>
        <w:rFonts w:ascii="Courier New" w:hAnsi="Courier New" w:cs="Courier New" w:hint="default"/>
      </w:rPr>
    </w:lvl>
    <w:lvl w:ilvl="5" w:tplc="18090005" w:tentative="1">
      <w:start w:val="1"/>
      <w:numFmt w:val="bullet"/>
      <w:lvlText w:val=""/>
      <w:lvlJc w:val="left"/>
      <w:pPr>
        <w:ind w:left="4420" w:hanging="360"/>
      </w:pPr>
      <w:rPr>
        <w:rFonts w:ascii="Wingdings" w:hAnsi="Wingdings" w:hint="default"/>
      </w:rPr>
    </w:lvl>
    <w:lvl w:ilvl="6" w:tplc="18090001" w:tentative="1">
      <w:start w:val="1"/>
      <w:numFmt w:val="bullet"/>
      <w:lvlText w:val=""/>
      <w:lvlJc w:val="left"/>
      <w:pPr>
        <w:ind w:left="5140" w:hanging="360"/>
      </w:pPr>
      <w:rPr>
        <w:rFonts w:ascii="Symbol" w:hAnsi="Symbol" w:hint="default"/>
      </w:rPr>
    </w:lvl>
    <w:lvl w:ilvl="7" w:tplc="18090003" w:tentative="1">
      <w:start w:val="1"/>
      <w:numFmt w:val="bullet"/>
      <w:lvlText w:val="o"/>
      <w:lvlJc w:val="left"/>
      <w:pPr>
        <w:ind w:left="5860" w:hanging="360"/>
      </w:pPr>
      <w:rPr>
        <w:rFonts w:ascii="Courier New" w:hAnsi="Courier New" w:cs="Courier New" w:hint="default"/>
      </w:rPr>
    </w:lvl>
    <w:lvl w:ilvl="8" w:tplc="18090005" w:tentative="1">
      <w:start w:val="1"/>
      <w:numFmt w:val="bullet"/>
      <w:lvlText w:val=""/>
      <w:lvlJc w:val="left"/>
      <w:pPr>
        <w:ind w:left="6580" w:hanging="360"/>
      </w:pPr>
      <w:rPr>
        <w:rFonts w:ascii="Wingdings" w:hAnsi="Wingdings" w:hint="default"/>
      </w:rPr>
    </w:lvl>
  </w:abstractNum>
  <w:abstractNum w:abstractNumId="16" w15:restartNumberingAfterBreak="0">
    <w:nsid w:val="2C806721"/>
    <w:multiLevelType w:val="hybridMultilevel"/>
    <w:tmpl w:val="3E28FC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F377F1E"/>
    <w:multiLevelType w:val="hybridMultilevel"/>
    <w:tmpl w:val="FD6CE33C"/>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8" w15:restartNumberingAfterBreak="0">
    <w:nsid w:val="347F1BF6"/>
    <w:multiLevelType w:val="hybridMultilevel"/>
    <w:tmpl w:val="AE1CF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5CE6BB5"/>
    <w:multiLevelType w:val="hybridMultilevel"/>
    <w:tmpl w:val="869208D0"/>
    <w:lvl w:ilvl="0" w:tplc="18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6325C59"/>
    <w:multiLevelType w:val="hybridMultilevel"/>
    <w:tmpl w:val="CB449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AC31DA8"/>
    <w:multiLevelType w:val="hybridMultilevel"/>
    <w:tmpl w:val="9C92277A"/>
    <w:lvl w:ilvl="0" w:tplc="18090001">
      <w:start w:val="1"/>
      <w:numFmt w:val="bullet"/>
      <w:lvlText w:val=""/>
      <w:lvlJc w:val="left"/>
      <w:pPr>
        <w:ind w:left="840" w:hanging="360"/>
      </w:pPr>
      <w:rPr>
        <w:rFonts w:ascii="Symbol" w:hAnsi="Symbol" w:hint="default"/>
      </w:rPr>
    </w:lvl>
    <w:lvl w:ilvl="1" w:tplc="18090003" w:tentative="1">
      <w:start w:val="1"/>
      <w:numFmt w:val="bullet"/>
      <w:lvlText w:val="o"/>
      <w:lvlJc w:val="left"/>
      <w:pPr>
        <w:ind w:left="1560" w:hanging="360"/>
      </w:pPr>
      <w:rPr>
        <w:rFonts w:ascii="Courier New" w:hAnsi="Courier New" w:cs="Courier New" w:hint="default"/>
      </w:rPr>
    </w:lvl>
    <w:lvl w:ilvl="2" w:tplc="18090005" w:tentative="1">
      <w:start w:val="1"/>
      <w:numFmt w:val="bullet"/>
      <w:lvlText w:val=""/>
      <w:lvlJc w:val="left"/>
      <w:pPr>
        <w:ind w:left="2280" w:hanging="360"/>
      </w:pPr>
      <w:rPr>
        <w:rFonts w:ascii="Wingdings" w:hAnsi="Wingdings" w:hint="default"/>
      </w:rPr>
    </w:lvl>
    <w:lvl w:ilvl="3" w:tplc="18090001" w:tentative="1">
      <w:start w:val="1"/>
      <w:numFmt w:val="bullet"/>
      <w:lvlText w:val=""/>
      <w:lvlJc w:val="left"/>
      <w:pPr>
        <w:ind w:left="3000" w:hanging="360"/>
      </w:pPr>
      <w:rPr>
        <w:rFonts w:ascii="Symbol" w:hAnsi="Symbol" w:hint="default"/>
      </w:rPr>
    </w:lvl>
    <w:lvl w:ilvl="4" w:tplc="18090003" w:tentative="1">
      <w:start w:val="1"/>
      <w:numFmt w:val="bullet"/>
      <w:lvlText w:val="o"/>
      <w:lvlJc w:val="left"/>
      <w:pPr>
        <w:ind w:left="3720" w:hanging="360"/>
      </w:pPr>
      <w:rPr>
        <w:rFonts w:ascii="Courier New" w:hAnsi="Courier New" w:cs="Courier New" w:hint="default"/>
      </w:rPr>
    </w:lvl>
    <w:lvl w:ilvl="5" w:tplc="18090005" w:tentative="1">
      <w:start w:val="1"/>
      <w:numFmt w:val="bullet"/>
      <w:lvlText w:val=""/>
      <w:lvlJc w:val="left"/>
      <w:pPr>
        <w:ind w:left="4440" w:hanging="360"/>
      </w:pPr>
      <w:rPr>
        <w:rFonts w:ascii="Wingdings" w:hAnsi="Wingdings" w:hint="default"/>
      </w:rPr>
    </w:lvl>
    <w:lvl w:ilvl="6" w:tplc="18090001" w:tentative="1">
      <w:start w:val="1"/>
      <w:numFmt w:val="bullet"/>
      <w:lvlText w:val=""/>
      <w:lvlJc w:val="left"/>
      <w:pPr>
        <w:ind w:left="5160" w:hanging="360"/>
      </w:pPr>
      <w:rPr>
        <w:rFonts w:ascii="Symbol" w:hAnsi="Symbol" w:hint="default"/>
      </w:rPr>
    </w:lvl>
    <w:lvl w:ilvl="7" w:tplc="18090003" w:tentative="1">
      <w:start w:val="1"/>
      <w:numFmt w:val="bullet"/>
      <w:lvlText w:val="o"/>
      <w:lvlJc w:val="left"/>
      <w:pPr>
        <w:ind w:left="5880" w:hanging="360"/>
      </w:pPr>
      <w:rPr>
        <w:rFonts w:ascii="Courier New" w:hAnsi="Courier New" w:cs="Courier New" w:hint="default"/>
      </w:rPr>
    </w:lvl>
    <w:lvl w:ilvl="8" w:tplc="18090005" w:tentative="1">
      <w:start w:val="1"/>
      <w:numFmt w:val="bullet"/>
      <w:lvlText w:val=""/>
      <w:lvlJc w:val="left"/>
      <w:pPr>
        <w:ind w:left="6600" w:hanging="360"/>
      </w:pPr>
      <w:rPr>
        <w:rFonts w:ascii="Wingdings" w:hAnsi="Wingdings" w:hint="default"/>
      </w:rPr>
    </w:lvl>
  </w:abstractNum>
  <w:abstractNum w:abstractNumId="22" w15:restartNumberingAfterBreak="0">
    <w:nsid w:val="3EDF1FAA"/>
    <w:multiLevelType w:val="hybridMultilevel"/>
    <w:tmpl w:val="5F8847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32D5E91"/>
    <w:multiLevelType w:val="hybridMultilevel"/>
    <w:tmpl w:val="72B280AE"/>
    <w:lvl w:ilvl="0" w:tplc="18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44DE293E"/>
    <w:multiLevelType w:val="hybridMultilevel"/>
    <w:tmpl w:val="E80A8E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8B87E0E"/>
    <w:multiLevelType w:val="hybridMultilevel"/>
    <w:tmpl w:val="567C34EE"/>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CDF410E"/>
    <w:multiLevelType w:val="hybridMultilevel"/>
    <w:tmpl w:val="2FF4FE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D1318F8"/>
    <w:multiLevelType w:val="singleLevel"/>
    <w:tmpl w:val="08090001"/>
    <w:lvl w:ilvl="0">
      <w:start w:val="1"/>
      <w:numFmt w:val="bullet"/>
      <w:lvlText w:val=""/>
      <w:lvlJc w:val="left"/>
      <w:pPr>
        <w:ind w:left="360" w:hanging="360"/>
      </w:pPr>
      <w:rPr>
        <w:rFonts w:ascii="Symbol" w:hAnsi="Symbol" w:hint="default"/>
      </w:rPr>
    </w:lvl>
  </w:abstractNum>
  <w:abstractNum w:abstractNumId="28" w15:restartNumberingAfterBreak="0">
    <w:nsid w:val="50AF1711"/>
    <w:multiLevelType w:val="hybridMultilevel"/>
    <w:tmpl w:val="507E7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82D0FE2"/>
    <w:multiLevelType w:val="hybridMultilevel"/>
    <w:tmpl w:val="1EB6AF8A"/>
    <w:lvl w:ilvl="0" w:tplc="18090003">
      <w:start w:val="1"/>
      <w:numFmt w:val="bullet"/>
      <w:lvlText w:val="o"/>
      <w:lvlJc w:val="left"/>
      <w:pPr>
        <w:ind w:left="360" w:hanging="360"/>
      </w:pPr>
      <w:rPr>
        <w:rFonts w:ascii="Courier New" w:hAnsi="Courier New" w:cs="Courier New"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5C0157AA"/>
    <w:multiLevelType w:val="hybridMultilevel"/>
    <w:tmpl w:val="08DA0178"/>
    <w:lvl w:ilvl="0" w:tplc="2F622698">
      <w:start w:val="1"/>
      <w:numFmt w:val="decimal"/>
      <w:lvlText w:val="%1."/>
      <w:lvlJc w:val="left"/>
      <w:pPr>
        <w:ind w:left="520" w:hanging="420"/>
      </w:pPr>
      <w:rPr>
        <w:rFonts w:hint="default"/>
        <w:b/>
      </w:rPr>
    </w:lvl>
    <w:lvl w:ilvl="1" w:tplc="18090019" w:tentative="1">
      <w:start w:val="1"/>
      <w:numFmt w:val="lowerLetter"/>
      <w:lvlText w:val="%2."/>
      <w:lvlJc w:val="left"/>
      <w:pPr>
        <w:ind w:left="1180" w:hanging="360"/>
      </w:pPr>
    </w:lvl>
    <w:lvl w:ilvl="2" w:tplc="1809001B" w:tentative="1">
      <w:start w:val="1"/>
      <w:numFmt w:val="lowerRoman"/>
      <w:lvlText w:val="%3."/>
      <w:lvlJc w:val="right"/>
      <w:pPr>
        <w:ind w:left="1900" w:hanging="180"/>
      </w:pPr>
    </w:lvl>
    <w:lvl w:ilvl="3" w:tplc="1809000F" w:tentative="1">
      <w:start w:val="1"/>
      <w:numFmt w:val="decimal"/>
      <w:lvlText w:val="%4."/>
      <w:lvlJc w:val="left"/>
      <w:pPr>
        <w:ind w:left="2620" w:hanging="360"/>
      </w:pPr>
    </w:lvl>
    <w:lvl w:ilvl="4" w:tplc="18090019" w:tentative="1">
      <w:start w:val="1"/>
      <w:numFmt w:val="lowerLetter"/>
      <w:lvlText w:val="%5."/>
      <w:lvlJc w:val="left"/>
      <w:pPr>
        <w:ind w:left="3340" w:hanging="360"/>
      </w:pPr>
    </w:lvl>
    <w:lvl w:ilvl="5" w:tplc="1809001B" w:tentative="1">
      <w:start w:val="1"/>
      <w:numFmt w:val="lowerRoman"/>
      <w:lvlText w:val="%6."/>
      <w:lvlJc w:val="right"/>
      <w:pPr>
        <w:ind w:left="4060" w:hanging="180"/>
      </w:pPr>
    </w:lvl>
    <w:lvl w:ilvl="6" w:tplc="1809000F" w:tentative="1">
      <w:start w:val="1"/>
      <w:numFmt w:val="decimal"/>
      <w:lvlText w:val="%7."/>
      <w:lvlJc w:val="left"/>
      <w:pPr>
        <w:ind w:left="4780" w:hanging="360"/>
      </w:pPr>
    </w:lvl>
    <w:lvl w:ilvl="7" w:tplc="18090019" w:tentative="1">
      <w:start w:val="1"/>
      <w:numFmt w:val="lowerLetter"/>
      <w:lvlText w:val="%8."/>
      <w:lvlJc w:val="left"/>
      <w:pPr>
        <w:ind w:left="5500" w:hanging="360"/>
      </w:pPr>
    </w:lvl>
    <w:lvl w:ilvl="8" w:tplc="1809001B" w:tentative="1">
      <w:start w:val="1"/>
      <w:numFmt w:val="lowerRoman"/>
      <w:lvlText w:val="%9."/>
      <w:lvlJc w:val="right"/>
      <w:pPr>
        <w:ind w:left="6220" w:hanging="180"/>
      </w:pPr>
    </w:lvl>
  </w:abstractNum>
  <w:abstractNum w:abstractNumId="31" w15:restartNumberingAfterBreak="0">
    <w:nsid w:val="5E6522AA"/>
    <w:multiLevelType w:val="multilevel"/>
    <w:tmpl w:val="170A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5763D7"/>
    <w:multiLevelType w:val="hybridMultilevel"/>
    <w:tmpl w:val="4AC62476"/>
    <w:lvl w:ilvl="0" w:tplc="18090001">
      <w:start w:val="1"/>
      <w:numFmt w:val="bullet"/>
      <w:lvlText w:val=""/>
      <w:lvlJc w:val="left"/>
      <w:pPr>
        <w:ind w:left="820" w:hanging="360"/>
      </w:pPr>
      <w:rPr>
        <w:rFonts w:ascii="Symbol" w:hAnsi="Symbol" w:hint="default"/>
      </w:rPr>
    </w:lvl>
    <w:lvl w:ilvl="1" w:tplc="18090003" w:tentative="1">
      <w:start w:val="1"/>
      <w:numFmt w:val="bullet"/>
      <w:lvlText w:val="o"/>
      <w:lvlJc w:val="left"/>
      <w:pPr>
        <w:ind w:left="1540" w:hanging="360"/>
      </w:pPr>
      <w:rPr>
        <w:rFonts w:ascii="Courier New" w:hAnsi="Courier New" w:cs="Courier New" w:hint="default"/>
      </w:rPr>
    </w:lvl>
    <w:lvl w:ilvl="2" w:tplc="18090005" w:tentative="1">
      <w:start w:val="1"/>
      <w:numFmt w:val="bullet"/>
      <w:lvlText w:val=""/>
      <w:lvlJc w:val="left"/>
      <w:pPr>
        <w:ind w:left="2260" w:hanging="360"/>
      </w:pPr>
      <w:rPr>
        <w:rFonts w:ascii="Wingdings" w:hAnsi="Wingdings" w:hint="default"/>
      </w:rPr>
    </w:lvl>
    <w:lvl w:ilvl="3" w:tplc="18090001" w:tentative="1">
      <w:start w:val="1"/>
      <w:numFmt w:val="bullet"/>
      <w:lvlText w:val=""/>
      <w:lvlJc w:val="left"/>
      <w:pPr>
        <w:ind w:left="2980" w:hanging="360"/>
      </w:pPr>
      <w:rPr>
        <w:rFonts w:ascii="Symbol" w:hAnsi="Symbol" w:hint="default"/>
      </w:rPr>
    </w:lvl>
    <w:lvl w:ilvl="4" w:tplc="18090003" w:tentative="1">
      <w:start w:val="1"/>
      <w:numFmt w:val="bullet"/>
      <w:lvlText w:val="o"/>
      <w:lvlJc w:val="left"/>
      <w:pPr>
        <w:ind w:left="3700" w:hanging="360"/>
      </w:pPr>
      <w:rPr>
        <w:rFonts w:ascii="Courier New" w:hAnsi="Courier New" w:cs="Courier New" w:hint="default"/>
      </w:rPr>
    </w:lvl>
    <w:lvl w:ilvl="5" w:tplc="18090005" w:tentative="1">
      <w:start w:val="1"/>
      <w:numFmt w:val="bullet"/>
      <w:lvlText w:val=""/>
      <w:lvlJc w:val="left"/>
      <w:pPr>
        <w:ind w:left="4420" w:hanging="360"/>
      </w:pPr>
      <w:rPr>
        <w:rFonts w:ascii="Wingdings" w:hAnsi="Wingdings" w:hint="default"/>
      </w:rPr>
    </w:lvl>
    <w:lvl w:ilvl="6" w:tplc="18090001" w:tentative="1">
      <w:start w:val="1"/>
      <w:numFmt w:val="bullet"/>
      <w:lvlText w:val=""/>
      <w:lvlJc w:val="left"/>
      <w:pPr>
        <w:ind w:left="5140" w:hanging="360"/>
      </w:pPr>
      <w:rPr>
        <w:rFonts w:ascii="Symbol" w:hAnsi="Symbol" w:hint="default"/>
      </w:rPr>
    </w:lvl>
    <w:lvl w:ilvl="7" w:tplc="18090003" w:tentative="1">
      <w:start w:val="1"/>
      <w:numFmt w:val="bullet"/>
      <w:lvlText w:val="o"/>
      <w:lvlJc w:val="left"/>
      <w:pPr>
        <w:ind w:left="5860" w:hanging="360"/>
      </w:pPr>
      <w:rPr>
        <w:rFonts w:ascii="Courier New" w:hAnsi="Courier New" w:cs="Courier New" w:hint="default"/>
      </w:rPr>
    </w:lvl>
    <w:lvl w:ilvl="8" w:tplc="18090005" w:tentative="1">
      <w:start w:val="1"/>
      <w:numFmt w:val="bullet"/>
      <w:lvlText w:val=""/>
      <w:lvlJc w:val="left"/>
      <w:pPr>
        <w:ind w:left="6580" w:hanging="360"/>
      </w:pPr>
      <w:rPr>
        <w:rFonts w:ascii="Wingdings" w:hAnsi="Wingdings" w:hint="default"/>
      </w:rPr>
    </w:lvl>
  </w:abstractNum>
  <w:abstractNum w:abstractNumId="33" w15:restartNumberingAfterBreak="0">
    <w:nsid w:val="630338EA"/>
    <w:multiLevelType w:val="hybridMultilevel"/>
    <w:tmpl w:val="6B48043C"/>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6C0134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98738DE"/>
    <w:multiLevelType w:val="multilevel"/>
    <w:tmpl w:val="C816A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03599C"/>
    <w:multiLevelType w:val="hybridMultilevel"/>
    <w:tmpl w:val="0436EA84"/>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7" w15:restartNumberingAfterBreak="0">
    <w:nsid w:val="74466152"/>
    <w:multiLevelType w:val="hybridMultilevel"/>
    <w:tmpl w:val="B4B27D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6D64213"/>
    <w:multiLevelType w:val="hybridMultilevel"/>
    <w:tmpl w:val="60C4CA7C"/>
    <w:lvl w:ilvl="0" w:tplc="18090003">
      <w:start w:val="1"/>
      <w:numFmt w:val="bullet"/>
      <w:lvlText w:val="o"/>
      <w:lvlJc w:val="left"/>
      <w:pPr>
        <w:ind w:left="1026" w:hanging="360"/>
      </w:pPr>
      <w:rPr>
        <w:rFonts w:ascii="Courier New" w:hAnsi="Courier New" w:cs="Courier New" w:hint="default"/>
      </w:rPr>
    </w:lvl>
    <w:lvl w:ilvl="1" w:tplc="18090003" w:tentative="1">
      <w:start w:val="1"/>
      <w:numFmt w:val="bullet"/>
      <w:lvlText w:val="o"/>
      <w:lvlJc w:val="left"/>
      <w:pPr>
        <w:ind w:left="1746" w:hanging="360"/>
      </w:pPr>
      <w:rPr>
        <w:rFonts w:ascii="Courier New" w:hAnsi="Courier New" w:cs="Courier New" w:hint="default"/>
      </w:rPr>
    </w:lvl>
    <w:lvl w:ilvl="2" w:tplc="18090005" w:tentative="1">
      <w:start w:val="1"/>
      <w:numFmt w:val="bullet"/>
      <w:lvlText w:val=""/>
      <w:lvlJc w:val="left"/>
      <w:pPr>
        <w:ind w:left="2466" w:hanging="360"/>
      </w:pPr>
      <w:rPr>
        <w:rFonts w:ascii="Wingdings" w:hAnsi="Wingdings" w:hint="default"/>
      </w:rPr>
    </w:lvl>
    <w:lvl w:ilvl="3" w:tplc="18090001" w:tentative="1">
      <w:start w:val="1"/>
      <w:numFmt w:val="bullet"/>
      <w:lvlText w:val=""/>
      <w:lvlJc w:val="left"/>
      <w:pPr>
        <w:ind w:left="3186" w:hanging="360"/>
      </w:pPr>
      <w:rPr>
        <w:rFonts w:ascii="Symbol" w:hAnsi="Symbol" w:hint="default"/>
      </w:rPr>
    </w:lvl>
    <w:lvl w:ilvl="4" w:tplc="18090003" w:tentative="1">
      <w:start w:val="1"/>
      <w:numFmt w:val="bullet"/>
      <w:lvlText w:val="o"/>
      <w:lvlJc w:val="left"/>
      <w:pPr>
        <w:ind w:left="3906" w:hanging="360"/>
      </w:pPr>
      <w:rPr>
        <w:rFonts w:ascii="Courier New" w:hAnsi="Courier New" w:cs="Courier New" w:hint="default"/>
      </w:rPr>
    </w:lvl>
    <w:lvl w:ilvl="5" w:tplc="18090005" w:tentative="1">
      <w:start w:val="1"/>
      <w:numFmt w:val="bullet"/>
      <w:lvlText w:val=""/>
      <w:lvlJc w:val="left"/>
      <w:pPr>
        <w:ind w:left="4626" w:hanging="360"/>
      </w:pPr>
      <w:rPr>
        <w:rFonts w:ascii="Wingdings" w:hAnsi="Wingdings" w:hint="default"/>
      </w:rPr>
    </w:lvl>
    <w:lvl w:ilvl="6" w:tplc="18090001" w:tentative="1">
      <w:start w:val="1"/>
      <w:numFmt w:val="bullet"/>
      <w:lvlText w:val=""/>
      <w:lvlJc w:val="left"/>
      <w:pPr>
        <w:ind w:left="5346" w:hanging="360"/>
      </w:pPr>
      <w:rPr>
        <w:rFonts w:ascii="Symbol" w:hAnsi="Symbol" w:hint="default"/>
      </w:rPr>
    </w:lvl>
    <w:lvl w:ilvl="7" w:tplc="18090003" w:tentative="1">
      <w:start w:val="1"/>
      <w:numFmt w:val="bullet"/>
      <w:lvlText w:val="o"/>
      <w:lvlJc w:val="left"/>
      <w:pPr>
        <w:ind w:left="6066" w:hanging="360"/>
      </w:pPr>
      <w:rPr>
        <w:rFonts w:ascii="Courier New" w:hAnsi="Courier New" w:cs="Courier New" w:hint="default"/>
      </w:rPr>
    </w:lvl>
    <w:lvl w:ilvl="8" w:tplc="18090005" w:tentative="1">
      <w:start w:val="1"/>
      <w:numFmt w:val="bullet"/>
      <w:lvlText w:val=""/>
      <w:lvlJc w:val="left"/>
      <w:pPr>
        <w:ind w:left="6786" w:hanging="360"/>
      </w:pPr>
      <w:rPr>
        <w:rFonts w:ascii="Wingdings" w:hAnsi="Wingdings" w:hint="default"/>
      </w:rPr>
    </w:lvl>
  </w:abstractNum>
  <w:abstractNum w:abstractNumId="39" w15:restartNumberingAfterBreak="0">
    <w:nsid w:val="77A42C28"/>
    <w:multiLevelType w:val="hybridMultilevel"/>
    <w:tmpl w:val="792C30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8A809EA"/>
    <w:multiLevelType w:val="hybridMultilevel"/>
    <w:tmpl w:val="22381038"/>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797A1906"/>
    <w:multiLevelType w:val="hybridMultilevel"/>
    <w:tmpl w:val="7BAABF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A2E163E"/>
    <w:multiLevelType w:val="hybridMultilevel"/>
    <w:tmpl w:val="E876AE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DEA49CA"/>
    <w:multiLevelType w:val="multilevel"/>
    <w:tmpl w:val="27B009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070E4E"/>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341274220">
    <w:abstractNumId w:val="6"/>
  </w:num>
  <w:num w:numId="2" w16cid:durableId="1299452149">
    <w:abstractNumId w:val="16"/>
  </w:num>
  <w:num w:numId="3" w16cid:durableId="1185047999">
    <w:abstractNumId w:val="39"/>
  </w:num>
  <w:num w:numId="4" w16cid:durableId="908610855">
    <w:abstractNumId w:val="24"/>
  </w:num>
  <w:num w:numId="5" w16cid:durableId="1961305161">
    <w:abstractNumId w:val="8"/>
  </w:num>
  <w:num w:numId="6" w16cid:durableId="1043794701">
    <w:abstractNumId w:val="15"/>
  </w:num>
  <w:num w:numId="7" w16cid:durableId="797187773">
    <w:abstractNumId w:val="22"/>
  </w:num>
  <w:num w:numId="8" w16cid:durableId="147089479">
    <w:abstractNumId w:val="18"/>
  </w:num>
  <w:num w:numId="9" w16cid:durableId="621376371">
    <w:abstractNumId w:val="30"/>
  </w:num>
  <w:num w:numId="10" w16cid:durableId="67652257">
    <w:abstractNumId w:val="20"/>
  </w:num>
  <w:num w:numId="11" w16cid:durableId="437989216">
    <w:abstractNumId w:val="1"/>
  </w:num>
  <w:num w:numId="12" w16cid:durableId="748380012">
    <w:abstractNumId w:val="3"/>
  </w:num>
  <w:num w:numId="13" w16cid:durableId="632373307">
    <w:abstractNumId w:val="44"/>
  </w:num>
  <w:num w:numId="14" w16cid:durableId="121963656">
    <w:abstractNumId w:val="34"/>
  </w:num>
  <w:num w:numId="15" w16cid:durableId="1059786423">
    <w:abstractNumId w:val="27"/>
  </w:num>
  <w:num w:numId="16" w16cid:durableId="1022052673">
    <w:abstractNumId w:val="4"/>
  </w:num>
  <w:num w:numId="17" w16cid:durableId="865872268">
    <w:abstractNumId w:val="5"/>
  </w:num>
  <w:num w:numId="18" w16cid:durableId="253898750">
    <w:abstractNumId w:val="40"/>
  </w:num>
  <w:num w:numId="19" w16cid:durableId="2078168751">
    <w:abstractNumId w:val="29"/>
  </w:num>
  <w:num w:numId="20" w16cid:durableId="2020234483">
    <w:abstractNumId w:val="11"/>
  </w:num>
  <w:num w:numId="21" w16cid:durableId="486556092">
    <w:abstractNumId w:val="10"/>
  </w:num>
  <w:num w:numId="22" w16cid:durableId="1801998317">
    <w:abstractNumId w:val="38"/>
  </w:num>
  <w:num w:numId="23" w16cid:durableId="1462115599">
    <w:abstractNumId w:val="36"/>
  </w:num>
  <w:num w:numId="24" w16cid:durableId="1218781154">
    <w:abstractNumId w:val="2"/>
  </w:num>
  <w:num w:numId="25" w16cid:durableId="755711923">
    <w:abstractNumId w:val="33"/>
  </w:num>
  <w:num w:numId="26" w16cid:durableId="2000839440">
    <w:abstractNumId w:val="25"/>
  </w:num>
  <w:num w:numId="27" w16cid:durableId="2127573920">
    <w:abstractNumId w:val="41"/>
  </w:num>
  <w:num w:numId="28" w16cid:durableId="1003239022">
    <w:abstractNumId w:val="14"/>
  </w:num>
  <w:num w:numId="29" w16cid:durableId="1503157515">
    <w:abstractNumId w:val="32"/>
  </w:num>
  <w:num w:numId="30" w16cid:durableId="585384387">
    <w:abstractNumId w:val="9"/>
  </w:num>
  <w:num w:numId="31" w16cid:durableId="307901754">
    <w:abstractNumId w:val="35"/>
  </w:num>
  <w:num w:numId="32" w16cid:durableId="327680046">
    <w:abstractNumId w:val="28"/>
  </w:num>
  <w:num w:numId="33" w16cid:durableId="329528780">
    <w:abstractNumId w:val="42"/>
  </w:num>
  <w:num w:numId="34" w16cid:durableId="1869172571">
    <w:abstractNumId w:val="12"/>
  </w:num>
  <w:num w:numId="35" w16cid:durableId="1087845230">
    <w:abstractNumId w:val="13"/>
  </w:num>
  <w:num w:numId="36" w16cid:durableId="1426223391">
    <w:abstractNumId w:val="21"/>
  </w:num>
  <w:num w:numId="37" w16cid:durableId="72288282">
    <w:abstractNumId w:val="31"/>
  </w:num>
  <w:num w:numId="38" w16cid:durableId="55596216">
    <w:abstractNumId w:val="0"/>
  </w:num>
  <w:num w:numId="39" w16cid:durableId="1215695267">
    <w:abstractNumId w:val="17"/>
  </w:num>
  <w:num w:numId="40" w16cid:durableId="817651572">
    <w:abstractNumId w:val="37"/>
  </w:num>
  <w:num w:numId="41" w16cid:durableId="1904028366">
    <w:abstractNumId w:val="8"/>
  </w:num>
  <w:num w:numId="42" w16cid:durableId="1839031984">
    <w:abstractNumId w:val="19"/>
  </w:num>
  <w:num w:numId="43" w16cid:durableId="362369215">
    <w:abstractNumId w:val="7"/>
  </w:num>
  <w:num w:numId="44" w16cid:durableId="367923763">
    <w:abstractNumId w:val="23"/>
  </w:num>
  <w:num w:numId="45" w16cid:durableId="621807580">
    <w:abstractNumId w:val="8"/>
  </w:num>
  <w:num w:numId="46" w16cid:durableId="1493254627">
    <w:abstractNumId w:val="43"/>
  </w:num>
  <w:num w:numId="47" w16cid:durableId="114905339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7F4"/>
    <w:rsid w:val="00004081"/>
    <w:rsid w:val="000047DB"/>
    <w:rsid w:val="0000538D"/>
    <w:rsid w:val="00005665"/>
    <w:rsid w:val="0000650C"/>
    <w:rsid w:val="00007374"/>
    <w:rsid w:val="00010F94"/>
    <w:rsid w:val="00013CD3"/>
    <w:rsid w:val="00015F7F"/>
    <w:rsid w:val="00016C8C"/>
    <w:rsid w:val="000175FC"/>
    <w:rsid w:val="00017D12"/>
    <w:rsid w:val="0002369F"/>
    <w:rsid w:val="00040761"/>
    <w:rsid w:val="00044B05"/>
    <w:rsid w:val="0004748C"/>
    <w:rsid w:val="0005678B"/>
    <w:rsid w:val="000610D7"/>
    <w:rsid w:val="00070F2A"/>
    <w:rsid w:val="00072F6E"/>
    <w:rsid w:val="00084E7C"/>
    <w:rsid w:val="00087B1D"/>
    <w:rsid w:val="00091733"/>
    <w:rsid w:val="00095A46"/>
    <w:rsid w:val="00097D3C"/>
    <w:rsid w:val="000A664C"/>
    <w:rsid w:val="000A6665"/>
    <w:rsid w:val="000B417B"/>
    <w:rsid w:val="000B6E03"/>
    <w:rsid w:val="000C39E3"/>
    <w:rsid w:val="000C6E96"/>
    <w:rsid w:val="000D7ECA"/>
    <w:rsid w:val="000F0137"/>
    <w:rsid w:val="000F72FC"/>
    <w:rsid w:val="00113994"/>
    <w:rsid w:val="001219CB"/>
    <w:rsid w:val="00124598"/>
    <w:rsid w:val="00124FF0"/>
    <w:rsid w:val="00141457"/>
    <w:rsid w:val="00145478"/>
    <w:rsid w:val="001478A2"/>
    <w:rsid w:val="0015009B"/>
    <w:rsid w:val="0015178D"/>
    <w:rsid w:val="00153203"/>
    <w:rsid w:val="00157642"/>
    <w:rsid w:val="00157E0C"/>
    <w:rsid w:val="00160590"/>
    <w:rsid w:val="00161056"/>
    <w:rsid w:val="00167FDF"/>
    <w:rsid w:val="00181B4A"/>
    <w:rsid w:val="00185B3B"/>
    <w:rsid w:val="001865FD"/>
    <w:rsid w:val="0019148F"/>
    <w:rsid w:val="00191B41"/>
    <w:rsid w:val="00195929"/>
    <w:rsid w:val="001A47F4"/>
    <w:rsid w:val="001A73B9"/>
    <w:rsid w:val="001B4C5F"/>
    <w:rsid w:val="001C4C44"/>
    <w:rsid w:val="001C5B7C"/>
    <w:rsid w:val="001D3BD3"/>
    <w:rsid w:val="001D5745"/>
    <w:rsid w:val="001E62AF"/>
    <w:rsid w:val="00201515"/>
    <w:rsid w:val="002023B9"/>
    <w:rsid w:val="00202B0E"/>
    <w:rsid w:val="002053E1"/>
    <w:rsid w:val="00215A2A"/>
    <w:rsid w:val="00224B79"/>
    <w:rsid w:val="00226820"/>
    <w:rsid w:val="00227E39"/>
    <w:rsid w:val="002321B0"/>
    <w:rsid w:val="0024387A"/>
    <w:rsid w:val="00244836"/>
    <w:rsid w:val="002474A6"/>
    <w:rsid w:val="00247A0E"/>
    <w:rsid w:val="002616E2"/>
    <w:rsid w:val="00267ADC"/>
    <w:rsid w:val="00270234"/>
    <w:rsid w:val="00280607"/>
    <w:rsid w:val="00281394"/>
    <w:rsid w:val="00282E60"/>
    <w:rsid w:val="00283560"/>
    <w:rsid w:val="002935D6"/>
    <w:rsid w:val="002A6C1B"/>
    <w:rsid w:val="002B4604"/>
    <w:rsid w:val="002C0814"/>
    <w:rsid w:val="002C24B9"/>
    <w:rsid w:val="002D6C1D"/>
    <w:rsid w:val="002E377A"/>
    <w:rsid w:val="002F70F1"/>
    <w:rsid w:val="002F7457"/>
    <w:rsid w:val="003022A9"/>
    <w:rsid w:val="00311B31"/>
    <w:rsid w:val="003120BF"/>
    <w:rsid w:val="00316BD3"/>
    <w:rsid w:val="003204C9"/>
    <w:rsid w:val="00326F70"/>
    <w:rsid w:val="00334D18"/>
    <w:rsid w:val="00337F92"/>
    <w:rsid w:val="00353ED8"/>
    <w:rsid w:val="003563DD"/>
    <w:rsid w:val="00361D01"/>
    <w:rsid w:val="0036385D"/>
    <w:rsid w:val="00365B25"/>
    <w:rsid w:val="0036650D"/>
    <w:rsid w:val="0037049E"/>
    <w:rsid w:val="003849FD"/>
    <w:rsid w:val="00391DED"/>
    <w:rsid w:val="003A547B"/>
    <w:rsid w:val="003A7501"/>
    <w:rsid w:val="003A761B"/>
    <w:rsid w:val="003B3BD0"/>
    <w:rsid w:val="003B5C95"/>
    <w:rsid w:val="003C3F6C"/>
    <w:rsid w:val="003C642B"/>
    <w:rsid w:val="003D1C8D"/>
    <w:rsid w:val="003D3427"/>
    <w:rsid w:val="003E0CCC"/>
    <w:rsid w:val="003E1347"/>
    <w:rsid w:val="003E4A3E"/>
    <w:rsid w:val="003F60E2"/>
    <w:rsid w:val="00410D60"/>
    <w:rsid w:val="004122B0"/>
    <w:rsid w:val="0042044B"/>
    <w:rsid w:val="00421843"/>
    <w:rsid w:val="004264DF"/>
    <w:rsid w:val="004358CE"/>
    <w:rsid w:val="004373F5"/>
    <w:rsid w:val="004437EC"/>
    <w:rsid w:val="004513C2"/>
    <w:rsid w:val="00452C99"/>
    <w:rsid w:val="004548FB"/>
    <w:rsid w:val="00460825"/>
    <w:rsid w:val="00464092"/>
    <w:rsid w:val="00466A70"/>
    <w:rsid w:val="00467942"/>
    <w:rsid w:val="00470449"/>
    <w:rsid w:val="00471D50"/>
    <w:rsid w:val="0047336C"/>
    <w:rsid w:val="004736E3"/>
    <w:rsid w:val="00474493"/>
    <w:rsid w:val="00475EC6"/>
    <w:rsid w:val="004846B1"/>
    <w:rsid w:val="004861AE"/>
    <w:rsid w:val="00494D3E"/>
    <w:rsid w:val="00496A9C"/>
    <w:rsid w:val="00496D7D"/>
    <w:rsid w:val="004978A5"/>
    <w:rsid w:val="00497929"/>
    <w:rsid w:val="004A56DB"/>
    <w:rsid w:val="004A7E13"/>
    <w:rsid w:val="004B305C"/>
    <w:rsid w:val="004B5F25"/>
    <w:rsid w:val="004C2355"/>
    <w:rsid w:val="004C667E"/>
    <w:rsid w:val="004C7179"/>
    <w:rsid w:val="004D24A6"/>
    <w:rsid w:val="004D65A7"/>
    <w:rsid w:val="004D66D4"/>
    <w:rsid w:val="004E0D25"/>
    <w:rsid w:val="004F31F4"/>
    <w:rsid w:val="004F68F0"/>
    <w:rsid w:val="004F75E3"/>
    <w:rsid w:val="0051009B"/>
    <w:rsid w:val="00514C76"/>
    <w:rsid w:val="0052091E"/>
    <w:rsid w:val="00533680"/>
    <w:rsid w:val="00534797"/>
    <w:rsid w:val="005514AA"/>
    <w:rsid w:val="005565EE"/>
    <w:rsid w:val="0056011C"/>
    <w:rsid w:val="005712A1"/>
    <w:rsid w:val="00571590"/>
    <w:rsid w:val="00572D0F"/>
    <w:rsid w:val="00581503"/>
    <w:rsid w:val="00583448"/>
    <w:rsid w:val="005908E6"/>
    <w:rsid w:val="00593BD3"/>
    <w:rsid w:val="005944B0"/>
    <w:rsid w:val="00595EE9"/>
    <w:rsid w:val="005978C6"/>
    <w:rsid w:val="005A201E"/>
    <w:rsid w:val="005A768D"/>
    <w:rsid w:val="005A7B87"/>
    <w:rsid w:val="005B0E69"/>
    <w:rsid w:val="005B435B"/>
    <w:rsid w:val="005B691D"/>
    <w:rsid w:val="005C3717"/>
    <w:rsid w:val="005C41BA"/>
    <w:rsid w:val="005C6F5A"/>
    <w:rsid w:val="005D0AC4"/>
    <w:rsid w:val="005D2615"/>
    <w:rsid w:val="005E2FF5"/>
    <w:rsid w:val="005F0A8D"/>
    <w:rsid w:val="005F34EF"/>
    <w:rsid w:val="005F5F20"/>
    <w:rsid w:val="005F60FB"/>
    <w:rsid w:val="005F7264"/>
    <w:rsid w:val="00602266"/>
    <w:rsid w:val="00603877"/>
    <w:rsid w:val="00604293"/>
    <w:rsid w:val="006053D9"/>
    <w:rsid w:val="0060544C"/>
    <w:rsid w:val="00610D21"/>
    <w:rsid w:val="0061145E"/>
    <w:rsid w:val="006151DC"/>
    <w:rsid w:val="00624A2E"/>
    <w:rsid w:val="006313E3"/>
    <w:rsid w:val="00632A0F"/>
    <w:rsid w:val="00633A2E"/>
    <w:rsid w:val="00636358"/>
    <w:rsid w:val="00640626"/>
    <w:rsid w:val="006407DF"/>
    <w:rsid w:val="00650F05"/>
    <w:rsid w:val="006516C3"/>
    <w:rsid w:val="0065355C"/>
    <w:rsid w:val="00671245"/>
    <w:rsid w:val="00677D8F"/>
    <w:rsid w:val="00687278"/>
    <w:rsid w:val="00687A8E"/>
    <w:rsid w:val="006A2009"/>
    <w:rsid w:val="006B0EC2"/>
    <w:rsid w:val="006B2394"/>
    <w:rsid w:val="006B4939"/>
    <w:rsid w:val="006B5462"/>
    <w:rsid w:val="006B6E04"/>
    <w:rsid w:val="006C1A7A"/>
    <w:rsid w:val="006C2AAA"/>
    <w:rsid w:val="006C5E7D"/>
    <w:rsid w:val="006D310F"/>
    <w:rsid w:val="006E6074"/>
    <w:rsid w:val="006F0573"/>
    <w:rsid w:val="006F5707"/>
    <w:rsid w:val="006F688D"/>
    <w:rsid w:val="0070295D"/>
    <w:rsid w:val="00705F6F"/>
    <w:rsid w:val="00710A8E"/>
    <w:rsid w:val="0071770D"/>
    <w:rsid w:val="0071773F"/>
    <w:rsid w:val="00720A6D"/>
    <w:rsid w:val="00722EA0"/>
    <w:rsid w:val="00725C7B"/>
    <w:rsid w:val="007333ED"/>
    <w:rsid w:val="00740042"/>
    <w:rsid w:val="007431BE"/>
    <w:rsid w:val="00745352"/>
    <w:rsid w:val="007467D1"/>
    <w:rsid w:val="0075172B"/>
    <w:rsid w:val="00762C4A"/>
    <w:rsid w:val="0076464E"/>
    <w:rsid w:val="00780574"/>
    <w:rsid w:val="00780A8B"/>
    <w:rsid w:val="00784793"/>
    <w:rsid w:val="00784F83"/>
    <w:rsid w:val="0078724B"/>
    <w:rsid w:val="007910C2"/>
    <w:rsid w:val="00793A9C"/>
    <w:rsid w:val="00797DC9"/>
    <w:rsid w:val="007A0727"/>
    <w:rsid w:val="007A1DAC"/>
    <w:rsid w:val="007A2823"/>
    <w:rsid w:val="007B5122"/>
    <w:rsid w:val="007C1C5A"/>
    <w:rsid w:val="007C7584"/>
    <w:rsid w:val="007C760F"/>
    <w:rsid w:val="007E0EFE"/>
    <w:rsid w:val="007E467E"/>
    <w:rsid w:val="007E5CDE"/>
    <w:rsid w:val="007F0714"/>
    <w:rsid w:val="008000DF"/>
    <w:rsid w:val="0080035B"/>
    <w:rsid w:val="0080681C"/>
    <w:rsid w:val="00807064"/>
    <w:rsid w:val="00817BC4"/>
    <w:rsid w:val="00823A1D"/>
    <w:rsid w:val="00832492"/>
    <w:rsid w:val="008329EC"/>
    <w:rsid w:val="0083373E"/>
    <w:rsid w:val="008426BA"/>
    <w:rsid w:val="008448DA"/>
    <w:rsid w:val="00844CC4"/>
    <w:rsid w:val="008461C0"/>
    <w:rsid w:val="008506C9"/>
    <w:rsid w:val="00852AA0"/>
    <w:rsid w:val="008567E2"/>
    <w:rsid w:val="008577B7"/>
    <w:rsid w:val="00863524"/>
    <w:rsid w:val="00883702"/>
    <w:rsid w:val="00885242"/>
    <w:rsid w:val="0088625C"/>
    <w:rsid w:val="00886586"/>
    <w:rsid w:val="008907A0"/>
    <w:rsid w:val="00892DDB"/>
    <w:rsid w:val="008930C1"/>
    <w:rsid w:val="00894C9F"/>
    <w:rsid w:val="008A47E1"/>
    <w:rsid w:val="008A6070"/>
    <w:rsid w:val="008B00FF"/>
    <w:rsid w:val="008B0992"/>
    <w:rsid w:val="008D13B6"/>
    <w:rsid w:val="008E51AA"/>
    <w:rsid w:val="008E5812"/>
    <w:rsid w:val="008E6D24"/>
    <w:rsid w:val="008F142F"/>
    <w:rsid w:val="008F2A8E"/>
    <w:rsid w:val="008F31FF"/>
    <w:rsid w:val="008F5590"/>
    <w:rsid w:val="00904A9D"/>
    <w:rsid w:val="00906EFA"/>
    <w:rsid w:val="00910C62"/>
    <w:rsid w:val="0091653B"/>
    <w:rsid w:val="00922023"/>
    <w:rsid w:val="00931C50"/>
    <w:rsid w:val="00934310"/>
    <w:rsid w:val="00936930"/>
    <w:rsid w:val="00937F16"/>
    <w:rsid w:val="00945BF5"/>
    <w:rsid w:val="00946DC5"/>
    <w:rsid w:val="0095088F"/>
    <w:rsid w:val="0096377E"/>
    <w:rsid w:val="00966F93"/>
    <w:rsid w:val="009700A2"/>
    <w:rsid w:val="00971472"/>
    <w:rsid w:val="009726B9"/>
    <w:rsid w:val="009802FE"/>
    <w:rsid w:val="00985CB7"/>
    <w:rsid w:val="00990FB1"/>
    <w:rsid w:val="0099337B"/>
    <w:rsid w:val="009A34C1"/>
    <w:rsid w:val="009B3546"/>
    <w:rsid w:val="009C0ADC"/>
    <w:rsid w:val="009C10EB"/>
    <w:rsid w:val="009C1311"/>
    <w:rsid w:val="009C383D"/>
    <w:rsid w:val="009C39DF"/>
    <w:rsid w:val="009D16E3"/>
    <w:rsid w:val="009D1AB8"/>
    <w:rsid w:val="009D6E7D"/>
    <w:rsid w:val="009E5DCC"/>
    <w:rsid w:val="009F0215"/>
    <w:rsid w:val="009F69E8"/>
    <w:rsid w:val="00A023FE"/>
    <w:rsid w:val="00A0292E"/>
    <w:rsid w:val="00A053CB"/>
    <w:rsid w:val="00A0779B"/>
    <w:rsid w:val="00A13139"/>
    <w:rsid w:val="00A13BF3"/>
    <w:rsid w:val="00A13C70"/>
    <w:rsid w:val="00A2205F"/>
    <w:rsid w:val="00A3212A"/>
    <w:rsid w:val="00A32375"/>
    <w:rsid w:val="00A35462"/>
    <w:rsid w:val="00A53342"/>
    <w:rsid w:val="00A55884"/>
    <w:rsid w:val="00A66361"/>
    <w:rsid w:val="00A77D69"/>
    <w:rsid w:val="00A81610"/>
    <w:rsid w:val="00A82A1B"/>
    <w:rsid w:val="00A855AB"/>
    <w:rsid w:val="00A86237"/>
    <w:rsid w:val="00A924E5"/>
    <w:rsid w:val="00A92D6B"/>
    <w:rsid w:val="00A940DF"/>
    <w:rsid w:val="00A944B5"/>
    <w:rsid w:val="00A95444"/>
    <w:rsid w:val="00A97019"/>
    <w:rsid w:val="00A9721E"/>
    <w:rsid w:val="00AA077B"/>
    <w:rsid w:val="00AA1531"/>
    <w:rsid w:val="00AA4D96"/>
    <w:rsid w:val="00AA5C00"/>
    <w:rsid w:val="00AB11E9"/>
    <w:rsid w:val="00AB7880"/>
    <w:rsid w:val="00AC7C08"/>
    <w:rsid w:val="00AD3410"/>
    <w:rsid w:val="00AD5A17"/>
    <w:rsid w:val="00AE0996"/>
    <w:rsid w:val="00AE1CF5"/>
    <w:rsid w:val="00AE2D72"/>
    <w:rsid w:val="00AE4AC2"/>
    <w:rsid w:val="00AE725F"/>
    <w:rsid w:val="00AF1021"/>
    <w:rsid w:val="00AF167E"/>
    <w:rsid w:val="00AF484B"/>
    <w:rsid w:val="00AF6BDD"/>
    <w:rsid w:val="00B15BFE"/>
    <w:rsid w:val="00B17DEB"/>
    <w:rsid w:val="00B17E4A"/>
    <w:rsid w:val="00B22CA3"/>
    <w:rsid w:val="00B305AA"/>
    <w:rsid w:val="00B405EA"/>
    <w:rsid w:val="00B4665B"/>
    <w:rsid w:val="00B54252"/>
    <w:rsid w:val="00B542B0"/>
    <w:rsid w:val="00B628EC"/>
    <w:rsid w:val="00B62D1C"/>
    <w:rsid w:val="00B654EE"/>
    <w:rsid w:val="00B6579A"/>
    <w:rsid w:val="00B71313"/>
    <w:rsid w:val="00B71F97"/>
    <w:rsid w:val="00B72144"/>
    <w:rsid w:val="00B81812"/>
    <w:rsid w:val="00B827F2"/>
    <w:rsid w:val="00B847AD"/>
    <w:rsid w:val="00B84F5B"/>
    <w:rsid w:val="00B85B1D"/>
    <w:rsid w:val="00B93B8B"/>
    <w:rsid w:val="00B95536"/>
    <w:rsid w:val="00BA2686"/>
    <w:rsid w:val="00BA5A13"/>
    <w:rsid w:val="00BA6A54"/>
    <w:rsid w:val="00BB347A"/>
    <w:rsid w:val="00BB441C"/>
    <w:rsid w:val="00BB4963"/>
    <w:rsid w:val="00BB4C10"/>
    <w:rsid w:val="00BB688B"/>
    <w:rsid w:val="00BB69A7"/>
    <w:rsid w:val="00BB7500"/>
    <w:rsid w:val="00BC24DB"/>
    <w:rsid w:val="00BC705E"/>
    <w:rsid w:val="00BE1F49"/>
    <w:rsid w:val="00BE2F19"/>
    <w:rsid w:val="00BE4753"/>
    <w:rsid w:val="00BE5A92"/>
    <w:rsid w:val="00BE68EB"/>
    <w:rsid w:val="00BE6A8A"/>
    <w:rsid w:val="00BF0CB6"/>
    <w:rsid w:val="00BF21CE"/>
    <w:rsid w:val="00BF2458"/>
    <w:rsid w:val="00BF7C1D"/>
    <w:rsid w:val="00C013EF"/>
    <w:rsid w:val="00C0143E"/>
    <w:rsid w:val="00C02FEC"/>
    <w:rsid w:val="00C04E0E"/>
    <w:rsid w:val="00C06AEA"/>
    <w:rsid w:val="00C13745"/>
    <w:rsid w:val="00C16AAF"/>
    <w:rsid w:val="00C16F86"/>
    <w:rsid w:val="00C22748"/>
    <w:rsid w:val="00C22F79"/>
    <w:rsid w:val="00C31E31"/>
    <w:rsid w:val="00C40DDB"/>
    <w:rsid w:val="00C43DDF"/>
    <w:rsid w:val="00C4525C"/>
    <w:rsid w:val="00C46F0A"/>
    <w:rsid w:val="00C52F3B"/>
    <w:rsid w:val="00C61E9E"/>
    <w:rsid w:val="00C62ABF"/>
    <w:rsid w:val="00C67547"/>
    <w:rsid w:val="00C70D26"/>
    <w:rsid w:val="00C71644"/>
    <w:rsid w:val="00C740F8"/>
    <w:rsid w:val="00C7530C"/>
    <w:rsid w:val="00C806BD"/>
    <w:rsid w:val="00C915A2"/>
    <w:rsid w:val="00CA5DED"/>
    <w:rsid w:val="00CB1CF7"/>
    <w:rsid w:val="00CB771B"/>
    <w:rsid w:val="00CC2ACD"/>
    <w:rsid w:val="00CC4DFD"/>
    <w:rsid w:val="00CE08EC"/>
    <w:rsid w:val="00CF07DE"/>
    <w:rsid w:val="00CF0AF6"/>
    <w:rsid w:val="00CF3811"/>
    <w:rsid w:val="00CF3C1F"/>
    <w:rsid w:val="00CF65F5"/>
    <w:rsid w:val="00D000F1"/>
    <w:rsid w:val="00D01A63"/>
    <w:rsid w:val="00D035DC"/>
    <w:rsid w:val="00D150FB"/>
    <w:rsid w:val="00D21D87"/>
    <w:rsid w:val="00D24A3F"/>
    <w:rsid w:val="00D24E5A"/>
    <w:rsid w:val="00D32756"/>
    <w:rsid w:val="00D37D03"/>
    <w:rsid w:val="00D42FD8"/>
    <w:rsid w:val="00D46CD0"/>
    <w:rsid w:val="00D4710F"/>
    <w:rsid w:val="00D47543"/>
    <w:rsid w:val="00D5317F"/>
    <w:rsid w:val="00D571F5"/>
    <w:rsid w:val="00D604AF"/>
    <w:rsid w:val="00D64EBC"/>
    <w:rsid w:val="00D7304B"/>
    <w:rsid w:val="00D73AA5"/>
    <w:rsid w:val="00D74DE4"/>
    <w:rsid w:val="00D838EF"/>
    <w:rsid w:val="00D92450"/>
    <w:rsid w:val="00D96129"/>
    <w:rsid w:val="00D9675B"/>
    <w:rsid w:val="00D96FB5"/>
    <w:rsid w:val="00DA16F8"/>
    <w:rsid w:val="00DA211A"/>
    <w:rsid w:val="00DA49ED"/>
    <w:rsid w:val="00DA6F05"/>
    <w:rsid w:val="00DB0B2D"/>
    <w:rsid w:val="00DB3CDB"/>
    <w:rsid w:val="00DB4142"/>
    <w:rsid w:val="00DB50CA"/>
    <w:rsid w:val="00DB5ABC"/>
    <w:rsid w:val="00DB6FB6"/>
    <w:rsid w:val="00DC0E5D"/>
    <w:rsid w:val="00DC3398"/>
    <w:rsid w:val="00DD4E30"/>
    <w:rsid w:val="00DE1425"/>
    <w:rsid w:val="00DE1B2D"/>
    <w:rsid w:val="00DE3297"/>
    <w:rsid w:val="00DE640B"/>
    <w:rsid w:val="00DE7800"/>
    <w:rsid w:val="00E009FD"/>
    <w:rsid w:val="00E04668"/>
    <w:rsid w:val="00E069D4"/>
    <w:rsid w:val="00E118C6"/>
    <w:rsid w:val="00E11F18"/>
    <w:rsid w:val="00E11F92"/>
    <w:rsid w:val="00E12E3A"/>
    <w:rsid w:val="00E14955"/>
    <w:rsid w:val="00E2136E"/>
    <w:rsid w:val="00E2224E"/>
    <w:rsid w:val="00E2283E"/>
    <w:rsid w:val="00E34656"/>
    <w:rsid w:val="00E36428"/>
    <w:rsid w:val="00E40437"/>
    <w:rsid w:val="00E40BE1"/>
    <w:rsid w:val="00E41CB4"/>
    <w:rsid w:val="00E42C8E"/>
    <w:rsid w:val="00E4487C"/>
    <w:rsid w:val="00E5667B"/>
    <w:rsid w:val="00E6328D"/>
    <w:rsid w:val="00E64A05"/>
    <w:rsid w:val="00E77B7A"/>
    <w:rsid w:val="00E77F26"/>
    <w:rsid w:val="00E81B65"/>
    <w:rsid w:val="00E84DE4"/>
    <w:rsid w:val="00E90072"/>
    <w:rsid w:val="00E93B98"/>
    <w:rsid w:val="00E967B9"/>
    <w:rsid w:val="00EA4A56"/>
    <w:rsid w:val="00EA5A07"/>
    <w:rsid w:val="00EA6D73"/>
    <w:rsid w:val="00EA774C"/>
    <w:rsid w:val="00EB0B40"/>
    <w:rsid w:val="00EB0FB8"/>
    <w:rsid w:val="00EB2130"/>
    <w:rsid w:val="00EB516A"/>
    <w:rsid w:val="00EC2867"/>
    <w:rsid w:val="00EC4986"/>
    <w:rsid w:val="00EC6DF5"/>
    <w:rsid w:val="00ED15A4"/>
    <w:rsid w:val="00ED2BC6"/>
    <w:rsid w:val="00EE055A"/>
    <w:rsid w:val="00EE3BA4"/>
    <w:rsid w:val="00EE6AD0"/>
    <w:rsid w:val="00EE74EF"/>
    <w:rsid w:val="00EF3CF6"/>
    <w:rsid w:val="00EF40B2"/>
    <w:rsid w:val="00F03032"/>
    <w:rsid w:val="00F10A52"/>
    <w:rsid w:val="00F1182C"/>
    <w:rsid w:val="00F26F4E"/>
    <w:rsid w:val="00F4053C"/>
    <w:rsid w:val="00F4225C"/>
    <w:rsid w:val="00F44619"/>
    <w:rsid w:val="00F46B75"/>
    <w:rsid w:val="00F53D9E"/>
    <w:rsid w:val="00F541C0"/>
    <w:rsid w:val="00F56A28"/>
    <w:rsid w:val="00F56A4A"/>
    <w:rsid w:val="00F62D04"/>
    <w:rsid w:val="00F6743C"/>
    <w:rsid w:val="00F7121D"/>
    <w:rsid w:val="00F73A23"/>
    <w:rsid w:val="00F8298C"/>
    <w:rsid w:val="00F8572C"/>
    <w:rsid w:val="00F90E5F"/>
    <w:rsid w:val="00F94805"/>
    <w:rsid w:val="00FA15D5"/>
    <w:rsid w:val="00FA1E4D"/>
    <w:rsid w:val="00FA39DD"/>
    <w:rsid w:val="00FA5B79"/>
    <w:rsid w:val="00FA71F3"/>
    <w:rsid w:val="00FB1012"/>
    <w:rsid w:val="00FB3835"/>
    <w:rsid w:val="00FB4547"/>
    <w:rsid w:val="00FB742A"/>
    <w:rsid w:val="00FC3A03"/>
    <w:rsid w:val="00FC3F10"/>
    <w:rsid w:val="00FC4693"/>
    <w:rsid w:val="00FC4C0C"/>
    <w:rsid w:val="00FD434A"/>
    <w:rsid w:val="00FD450F"/>
    <w:rsid w:val="00FD4A13"/>
    <w:rsid w:val="00FD50ED"/>
    <w:rsid w:val="00FD58CB"/>
    <w:rsid w:val="00FD6173"/>
    <w:rsid w:val="00FE2099"/>
    <w:rsid w:val="00FE27AB"/>
    <w:rsid w:val="00FE4578"/>
    <w:rsid w:val="00FF2722"/>
    <w:rsid w:val="00FF5875"/>
    <w:rsid w:val="00FF6A5B"/>
    <w:rsid w:val="0464CF0C"/>
    <w:rsid w:val="04E14F1B"/>
    <w:rsid w:val="0610F4C9"/>
    <w:rsid w:val="08D39ABD"/>
    <w:rsid w:val="0F405212"/>
    <w:rsid w:val="2934C7BA"/>
    <w:rsid w:val="2B942ACB"/>
    <w:rsid w:val="2FE01688"/>
    <w:rsid w:val="38103964"/>
    <w:rsid w:val="3A79F178"/>
    <w:rsid w:val="45CA85F2"/>
    <w:rsid w:val="4AD6FCDC"/>
    <w:rsid w:val="52A314AD"/>
    <w:rsid w:val="5C30CE96"/>
    <w:rsid w:val="6A92C3EB"/>
    <w:rsid w:val="79ABA4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D9D2C"/>
  <w15:docId w15:val="{953BF81A-C005-46AF-A19E-DA9E5FB59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a-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1C0"/>
  </w:style>
  <w:style w:type="paragraph" w:styleId="Heading1">
    <w:name w:val="heading 1"/>
    <w:basedOn w:val="Normal"/>
    <w:next w:val="Normal"/>
    <w:link w:val="Heading1Char"/>
    <w:autoRedefine/>
    <w:uiPriority w:val="9"/>
    <w:qFormat/>
    <w:rsid w:val="00466A70"/>
    <w:pPr>
      <w:keepNext/>
      <w:keepLines/>
      <w:spacing w:before="240" w:after="0"/>
      <w:outlineLvl w:val="0"/>
    </w:pPr>
    <w:rPr>
      <w:rFonts w:ascii="Arial" w:eastAsiaTheme="majorEastAsia" w:hAnsi="Arial" w:cstheme="majorBidi"/>
      <w:b/>
      <w:bCs/>
      <w:color w:val="000000" w:themeColor="text1"/>
      <w:sz w:val="32"/>
      <w:szCs w:val="24"/>
    </w:rPr>
  </w:style>
  <w:style w:type="paragraph" w:styleId="Heading2">
    <w:name w:val="heading 2"/>
    <w:basedOn w:val="Normal"/>
    <w:next w:val="Normal"/>
    <w:link w:val="Heading2Char"/>
    <w:autoRedefine/>
    <w:uiPriority w:val="9"/>
    <w:unhideWhenUsed/>
    <w:qFormat/>
    <w:rsid w:val="00466A70"/>
    <w:pPr>
      <w:keepNext/>
      <w:keepLines/>
      <w:spacing w:before="40" w:after="0"/>
      <w:outlineLvl w:val="1"/>
    </w:pPr>
    <w:rPr>
      <w:rFonts w:asciiTheme="majorHAnsi" w:eastAsiaTheme="majorEastAsia" w:hAnsiTheme="majorHAnsi" w:cstheme="majorBidi"/>
      <w:b/>
      <w:color w:val="000000" w:themeColor="text1"/>
      <w:sz w:val="28"/>
      <w:szCs w:val="26"/>
      <w:u w:val="single"/>
    </w:rPr>
  </w:style>
  <w:style w:type="paragraph" w:styleId="Heading3">
    <w:name w:val="heading 3"/>
    <w:basedOn w:val="Normal"/>
    <w:next w:val="Normal"/>
    <w:link w:val="Heading3Char"/>
    <w:uiPriority w:val="9"/>
    <w:unhideWhenUsed/>
    <w:qFormat/>
    <w:rsid w:val="0042184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4E0E"/>
    <w:rPr>
      <w:color w:val="0563C1" w:themeColor="hyperlink"/>
      <w:u w:val="single"/>
    </w:rPr>
  </w:style>
  <w:style w:type="paragraph" w:styleId="ListParagraph">
    <w:name w:val="List Paragraph"/>
    <w:aliases w:val="Subtitle Cover Page,igunore,F5 List Paragraph,Bullet Points,No Spacing1,List Paragraph Char Char Char,Indicator Text,Numbered Para 1,Bullet 1,Colorful List - Accent 11,List Paragraph11,MAIN CONTENT,List Paragraph12,List Paragraph2,Dot pt"/>
    <w:basedOn w:val="Normal"/>
    <w:link w:val="ListParagraphChar"/>
    <w:uiPriority w:val="34"/>
    <w:qFormat/>
    <w:rsid w:val="006313E3"/>
    <w:pPr>
      <w:ind w:left="720"/>
      <w:contextualSpacing/>
    </w:pPr>
  </w:style>
  <w:style w:type="paragraph" w:customStyle="1" w:styleId="Default">
    <w:name w:val="Default"/>
    <w:rsid w:val="00945BF5"/>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4373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73F5"/>
  </w:style>
  <w:style w:type="paragraph" w:styleId="Footer">
    <w:name w:val="footer"/>
    <w:basedOn w:val="Normal"/>
    <w:link w:val="FooterChar"/>
    <w:uiPriority w:val="99"/>
    <w:unhideWhenUsed/>
    <w:rsid w:val="004373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73F5"/>
  </w:style>
  <w:style w:type="paragraph" w:styleId="BalloonText">
    <w:name w:val="Balloon Text"/>
    <w:basedOn w:val="Normal"/>
    <w:link w:val="BalloonTextChar"/>
    <w:uiPriority w:val="99"/>
    <w:semiHidden/>
    <w:unhideWhenUsed/>
    <w:rsid w:val="00C52F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F3B"/>
    <w:rPr>
      <w:rFonts w:ascii="Segoe UI" w:hAnsi="Segoe UI" w:cs="Segoe UI"/>
      <w:sz w:val="18"/>
      <w:szCs w:val="18"/>
    </w:rPr>
  </w:style>
  <w:style w:type="character" w:customStyle="1" w:styleId="Heading1Char">
    <w:name w:val="Heading 1 Char"/>
    <w:basedOn w:val="DefaultParagraphFont"/>
    <w:link w:val="Heading1"/>
    <w:uiPriority w:val="9"/>
    <w:rsid w:val="00466A70"/>
    <w:rPr>
      <w:rFonts w:ascii="Arial" w:eastAsiaTheme="majorEastAsia" w:hAnsi="Arial" w:cstheme="majorBidi"/>
      <w:b/>
      <w:bCs/>
      <w:color w:val="000000" w:themeColor="text1"/>
      <w:sz w:val="32"/>
      <w:szCs w:val="24"/>
    </w:rPr>
  </w:style>
  <w:style w:type="paragraph" w:styleId="TOCHeading">
    <w:name w:val="TOC Heading"/>
    <w:basedOn w:val="Heading1"/>
    <w:next w:val="Normal"/>
    <w:uiPriority w:val="39"/>
    <w:unhideWhenUsed/>
    <w:qFormat/>
    <w:rsid w:val="00AF167E"/>
    <w:pPr>
      <w:outlineLvl w:val="9"/>
    </w:pPr>
  </w:style>
  <w:style w:type="paragraph" w:styleId="TOC1">
    <w:name w:val="toc 1"/>
    <w:basedOn w:val="Normal"/>
    <w:next w:val="Normal"/>
    <w:autoRedefine/>
    <w:uiPriority w:val="39"/>
    <w:unhideWhenUsed/>
    <w:rsid w:val="00C915A2"/>
    <w:pPr>
      <w:tabs>
        <w:tab w:val="right" w:pos="10690"/>
      </w:tabs>
      <w:spacing w:before="360" w:after="0"/>
    </w:pPr>
    <w:rPr>
      <w:rFonts w:ascii="Arial" w:hAnsi="Arial" w:cs="Arial"/>
      <w:b/>
      <w:bCs/>
      <w:caps/>
      <w:sz w:val="24"/>
      <w:szCs w:val="32"/>
    </w:rPr>
  </w:style>
  <w:style w:type="paragraph" w:styleId="TOC2">
    <w:name w:val="toc 2"/>
    <w:basedOn w:val="Normal"/>
    <w:next w:val="Normal"/>
    <w:autoRedefine/>
    <w:uiPriority w:val="39"/>
    <w:unhideWhenUsed/>
    <w:rsid w:val="00AF167E"/>
    <w:pPr>
      <w:spacing w:before="240" w:after="0"/>
    </w:pPr>
    <w:rPr>
      <w:b/>
      <w:bCs/>
      <w:sz w:val="20"/>
      <w:szCs w:val="20"/>
    </w:rPr>
  </w:style>
  <w:style w:type="paragraph" w:styleId="TOC3">
    <w:name w:val="toc 3"/>
    <w:basedOn w:val="Normal"/>
    <w:next w:val="Normal"/>
    <w:autoRedefine/>
    <w:uiPriority w:val="39"/>
    <w:unhideWhenUsed/>
    <w:rsid w:val="00AF167E"/>
    <w:pPr>
      <w:spacing w:after="0"/>
      <w:ind w:left="220"/>
    </w:pPr>
    <w:rPr>
      <w:sz w:val="20"/>
      <w:szCs w:val="20"/>
    </w:rPr>
  </w:style>
  <w:style w:type="paragraph" w:styleId="TOC4">
    <w:name w:val="toc 4"/>
    <w:basedOn w:val="Normal"/>
    <w:next w:val="Normal"/>
    <w:autoRedefine/>
    <w:uiPriority w:val="39"/>
    <w:unhideWhenUsed/>
    <w:rsid w:val="00A53342"/>
    <w:pPr>
      <w:spacing w:after="0"/>
      <w:ind w:left="440"/>
    </w:pPr>
    <w:rPr>
      <w:sz w:val="20"/>
      <w:szCs w:val="20"/>
    </w:rPr>
  </w:style>
  <w:style w:type="paragraph" w:styleId="TOC5">
    <w:name w:val="toc 5"/>
    <w:basedOn w:val="Normal"/>
    <w:next w:val="Normal"/>
    <w:autoRedefine/>
    <w:uiPriority w:val="39"/>
    <w:unhideWhenUsed/>
    <w:rsid w:val="00A53342"/>
    <w:pPr>
      <w:spacing w:after="0"/>
      <w:ind w:left="660"/>
    </w:pPr>
    <w:rPr>
      <w:sz w:val="20"/>
      <w:szCs w:val="20"/>
    </w:rPr>
  </w:style>
  <w:style w:type="paragraph" w:styleId="TOC6">
    <w:name w:val="toc 6"/>
    <w:basedOn w:val="Normal"/>
    <w:next w:val="Normal"/>
    <w:autoRedefine/>
    <w:uiPriority w:val="39"/>
    <w:unhideWhenUsed/>
    <w:rsid w:val="00A53342"/>
    <w:pPr>
      <w:spacing w:after="0"/>
      <w:ind w:left="880"/>
    </w:pPr>
    <w:rPr>
      <w:sz w:val="20"/>
      <w:szCs w:val="20"/>
    </w:rPr>
  </w:style>
  <w:style w:type="paragraph" w:styleId="TOC7">
    <w:name w:val="toc 7"/>
    <w:basedOn w:val="Normal"/>
    <w:next w:val="Normal"/>
    <w:autoRedefine/>
    <w:uiPriority w:val="39"/>
    <w:unhideWhenUsed/>
    <w:rsid w:val="00A53342"/>
    <w:pPr>
      <w:spacing w:after="0"/>
      <w:ind w:left="1100"/>
    </w:pPr>
    <w:rPr>
      <w:sz w:val="20"/>
      <w:szCs w:val="20"/>
    </w:rPr>
  </w:style>
  <w:style w:type="paragraph" w:styleId="TOC8">
    <w:name w:val="toc 8"/>
    <w:basedOn w:val="Normal"/>
    <w:next w:val="Normal"/>
    <w:autoRedefine/>
    <w:uiPriority w:val="39"/>
    <w:unhideWhenUsed/>
    <w:rsid w:val="00A53342"/>
    <w:pPr>
      <w:spacing w:after="0"/>
      <w:ind w:left="1320"/>
    </w:pPr>
    <w:rPr>
      <w:sz w:val="20"/>
      <w:szCs w:val="20"/>
    </w:rPr>
  </w:style>
  <w:style w:type="paragraph" w:styleId="TOC9">
    <w:name w:val="toc 9"/>
    <w:basedOn w:val="Normal"/>
    <w:next w:val="Normal"/>
    <w:autoRedefine/>
    <w:uiPriority w:val="39"/>
    <w:unhideWhenUsed/>
    <w:rsid w:val="00A53342"/>
    <w:pPr>
      <w:spacing w:after="0"/>
      <w:ind w:left="1540"/>
    </w:pPr>
    <w:rPr>
      <w:sz w:val="20"/>
      <w:szCs w:val="20"/>
    </w:rPr>
  </w:style>
  <w:style w:type="paragraph" w:customStyle="1" w:styleId="Body">
    <w:name w:val="Body"/>
    <w:rsid w:val="004C2355"/>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en-IE"/>
    </w:rPr>
  </w:style>
  <w:style w:type="character" w:styleId="CommentReference">
    <w:name w:val="annotation reference"/>
    <w:basedOn w:val="DefaultParagraphFont"/>
    <w:uiPriority w:val="99"/>
    <w:semiHidden/>
    <w:unhideWhenUsed/>
    <w:rsid w:val="00D74DE4"/>
    <w:rPr>
      <w:sz w:val="16"/>
      <w:szCs w:val="16"/>
    </w:rPr>
  </w:style>
  <w:style w:type="paragraph" w:styleId="CommentText">
    <w:name w:val="annotation text"/>
    <w:basedOn w:val="Normal"/>
    <w:link w:val="CommentTextChar"/>
    <w:uiPriority w:val="99"/>
    <w:unhideWhenUsed/>
    <w:rsid w:val="00D74DE4"/>
    <w:pPr>
      <w:spacing w:line="240" w:lineRule="auto"/>
    </w:pPr>
    <w:rPr>
      <w:sz w:val="20"/>
      <w:szCs w:val="20"/>
    </w:rPr>
  </w:style>
  <w:style w:type="character" w:customStyle="1" w:styleId="CommentTextChar">
    <w:name w:val="Comment Text Char"/>
    <w:basedOn w:val="DefaultParagraphFont"/>
    <w:link w:val="CommentText"/>
    <w:uiPriority w:val="99"/>
    <w:rsid w:val="00D74DE4"/>
    <w:rPr>
      <w:sz w:val="20"/>
      <w:szCs w:val="20"/>
    </w:rPr>
  </w:style>
  <w:style w:type="paragraph" w:styleId="CommentSubject">
    <w:name w:val="annotation subject"/>
    <w:basedOn w:val="CommentText"/>
    <w:next w:val="CommentText"/>
    <w:link w:val="CommentSubjectChar"/>
    <w:uiPriority w:val="99"/>
    <w:semiHidden/>
    <w:unhideWhenUsed/>
    <w:rsid w:val="00D74DE4"/>
    <w:rPr>
      <w:b/>
      <w:bCs/>
    </w:rPr>
  </w:style>
  <w:style w:type="character" w:customStyle="1" w:styleId="CommentSubjectChar">
    <w:name w:val="Comment Subject Char"/>
    <w:basedOn w:val="CommentTextChar"/>
    <w:link w:val="CommentSubject"/>
    <w:uiPriority w:val="99"/>
    <w:semiHidden/>
    <w:rsid w:val="00D74DE4"/>
    <w:rPr>
      <w:b/>
      <w:bCs/>
      <w:sz w:val="20"/>
      <w:szCs w:val="20"/>
    </w:rPr>
  </w:style>
  <w:style w:type="paragraph" w:styleId="Revision">
    <w:name w:val="Revision"/>
    <w:hidden/>
    <w:uiPriority w:val="99"/>
    <w:semiHidden/>
    <w:rsid w:val="00D74DE4"/>
    <w:pPr>
      <w:spacing w:after="0" w:line="240" w:lineRule="auto"/>
    </w:pPr>
  </w:style>
  <w:style w:type="paragraph" w:styleId="BodyText2">
    <w:name w:val="Body Text 2"/>
    <w:basedOn w:val="Normal"/>
    <w:link w:val="BodyText2Char"/>
    <w:rsid w:val="005712A1"/>
    <w:pPr>
      <w:spacing w:after="0" w:line="240" w:lineRule="auto"/>
    </w:pPr>
    <w:rPr>
      <w:rFonts w:ascii="Arial" w:eastAsia="Times New Roman" w:hAnsi="Arial" w:cs="Times New Roman"/>
      <w:i/>
      <w:sz w:val="16"/>
      <w:szCs w:val="20"/>
    </w:rPr>
  </w:style>
  <w:style w:type="character" w:customStyle="1" w:styleId="BodyText2Char">
    <w:name w:val="Body Text 2 Char"/>
    <w:basedOn w:val="DefaultParagraphFont"/>
    <w:link w:val="BodyText2"/>
    <w:rsid w:val="005712A1"/>
    <w:rPr>
      <w:rFonts w:ascii="Arial" w:eastAsia="Times New Roman" w:hAnsi="Arial" w:cs="Times New Roman"/>
      <w:i/>
      <w:sz w:val="16"/>
      <w:szCs w:val="20"/>
      <w:lang w:val="ga-IE"/>
    </w:rPr>
  </w:style>
  <w:style w:type="character" w:customStyle="1" w:styleId="Heading3Char">
    <w:name w:val="Heading 3 Char"/>
    <w:basedOn w:val="DefaultParagraphFont"/>
    <w:link w:val="Heading3"/>
    <w:uiPriority w:val="9"/>
    <w:rsid w:val="00421843"/>
    <w:rPr>
      <w:rFonts w:asciiTheme="majorHAnsi" w:eastAsiaTheme="majorEastAsia" w:hAnsiTheme="majorHAnsi" w:cstheme="majorBidi"/>
      <w:color w:val="1F4D78" w:themeColor="accent1" w:themeShade="7F"/>
      <w:sz w:val="24"/>
      <w:szCs w:val="24"/>
    </w:rPr>
  </w:style>
  <w:style w:type="character" w:customStyle="1" w:styleId="UnresolvedMention1">
    <w:name w:val="Unresolved Mention1"/>
    <w:basedOn w:val="DefaultParagraphFont"/>
    <w:uiPriority w:val="99"/>
    <w:semiHidden/>
    <w:unhideWhenUsed/>
    <w:rsid w:val="00D96129"/>
    <w:rPr>
      <w:color w:val="808080"/>
      <w:shd w:val="clear" w:color="auto" w:fill="E6E6E6"/>
    </w:rPr>
  </w:style>
  <w:style w:type="table" w:styleId="TableGrid">
    <w:name w:val="Table Grid"/>
    <w:basedOn w:val="TableNormal"/>
    <w:uiPriority w:val="39"/>
    <w:rsid w:val="00B17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8907A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466A70"/>
    <w:rPr>
      <w:rFonts w:asciiTheme="majorHAnsi" w:eastAsiaTheme="majorEastAsia" w:hAnsiTheme="majorHAnsi" w:cstheme="majorBidi"/>
      <w:b/>
      <w:color w:val="000000" w:themeColor="text1"/>
      <w:sz w:val="28"/>
      <w:szCs w:val="26"/>
      <w:u w:val="single"/>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Bullet 1 Char,Colorful List - Accent 11 Char,Dot pt Char"/>
    <w:link w:val="ListParagraph"/>
    <w:uiPriority w:val="34"/>
    <w:qFormat/>
    <w:locked/>
    <w:rsid w:val="00E84DE4"/>
  </w:style>
  <w:style w:type="character" w:styleId="FollowedHyperlink">
    <w:name w:val="FollowedHyperlink"/>
    <w:basedOn w:val="DefaultParagraphFont"/>
    <w:uiPriority w:val="99"/>
    <w:semiHidden/>
    <w:unhideWhenUsed/>
    <w:rsid w:val="00610D21"/>
    <w:rPr>
      <w:color w:val="954F72" w:themeColor="followedHyperlink"/>
      <w:u w:val="single"/>
    </w:rPr>
  </w:style>
  <w:style w:type="paragraph" w:styleId="Title">
    <w:name w:val="Title"/>
    <w:basedOn w:val="Normal"/>
    <w:next w:val="Normal"/>
    <w:link w:val="TitleChar"/>
    <w:uiPriority w:val="10"/>
    <w:qFormat/>
    <w:rsid w:val="00FA39DD"/>
    <w:pPr>
      <w:spacing w:after="0" w:line="240" w:lineRule="auto"/>
      <w:contextualSpacing/>
      <w:jc w:val="center"/>
    </w:pPr>
    <w:rPr>
      <w:rFonts w:asciiTheme="majorHAnsi" w:eastAsiaTheme="majorEastAsia" w:hAnsiTheme="majorHAnsi" w:cstheme="majorBidi"/>
      <w:b/>
      <w:spacing w:val="-10"/>
      <w:kern w:val="28"/>
      <w:sz w:val="44"/>
      <w:szCs w:val="56"/>
    </w:rPr>
  </w:style>
  <w:style w:type="character" w:customStyle="1" w:styleId="TitleChar">
    <w:name w:val="Title Char"/>
    <w:basedOn w:val="DefaultParagraphFont"/>
    <w:link w:val="Title"/>
    <w:uiPriority w:val="10"/>
    <w:rsid w:val="00FA39DD"/>
    <w:rPr>
      <w:rFonts w:asciiTheme="majorHAnsi" w:eastAsiaTheme="majorEastAsia" w:hAnsiTheme="majorHAnsi" w:cstheme="majorBidi"/>
      <w:b/>
      <w:spacing w:val="-10"/>
      <w:kern w:val="28"/>
      <w:sz w:val="44"/>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11857">
      <w:bodyDiv w:val="1"/>
      <w:marLeft w:val="0"/>
      <w:marRight w:val="0"/>
      <w:marTop w:val="0"/>
      <w:marBottom w:val="0"/>
      <w:divBdr>
        <w:top w:val="none" w:sz="0" w:space="0" w:color="auto"/>
        <w:left w:val="none" w:sz="0" w:space="0" w:color="auto"/>
        <w:bottom w:val="none" w:sz="0" w:space="0" w:color="auto"/>
        <w:right w:val="none" w:sz="0" w:space="0" w:color="auto"/>
      </w:divBdr>
    </w:div>
    <w:div w:id="300960441">
      <w:bodyDiv w:val="1"/>
      <w:marLeft w:val="0"/>
      <w:marRight w:val="0"/>
      <w:marTop w:val="0"/>
      <w:marBottom w:val="0"/>
      <w:divBdr>
        <w:top w:val="none" w:sz="0" w:space="0" w:color="auto"/>
        <w:left w:val="none" w:sz="0" w:space="0" w:color="auto"/>
        <w:bottom w:val="none" w:sz="0" w:space="0" w:color="auto"/>
        <w:right w:val="none" w:sz="0" w:space="0" w:color="auto"/>
      </w:divBdr>
    </w:div>
    <w:div w:id="365104352">
      <w:bodyDiv w:val="1"/>
      <w:marLeft w:val="0"/>
      <w:marRight w:val="0"/>
      <w:marTop w:val="0"/>
      <w:marBottom w:val="0"/>
      <w:divBdr>
        <w:top w:val="none" w:sz="0" w:space="0" w:color="auto"/>
        <w:left w:val="none" w:sz="0" w:space="0" w:color="auto"/>
        <w:bottom w:val="none" w:sz="0" w:space="0" w:color="auto"/>
        <w:right w:val="none" w:sz="0" w:space="0" w:color="auto"/>
      </w:divBdr>
    </w:div>
    <w:div w:id="514077272">
      <w:bodyDiv w:val="1"/>
      <w:marLeft w:val="0"/>
      <w:marRight w:val="0"/>
      <w:marTop w:val="0"/>
      <w:marBottom w:val="0"/>
      <w:divBdr>
        <w:top w:val="none" w:sz="0" w:space="0" w:color="auto"/>
        <w:left w:val="none" w:sz="0" w:space="0" w:color="auto"/>
        <w:bottom w:val="none" w:sz="0" w:space="0" w:color="auto"/>
        <w:right w:val="none" w:sz="0" w:space="0" w:color="auto"/>
      </w:divBdr>
      <w:divsChild>
        <w:div w:id="493297427">
          <w:marLeft w:val="0"/>
          <w:marRight w:val="0"/>
          <w:marTop w:val="0"/>
          <w:marBottom w:val="0"/>
          <w:divBdr>
            <w:top w:val="none" w:sz="0" w:space="0" w:color="auto"/>
            <w:left w:val="none" w:sz="0" w:space="0" w:color="auto"/>
            <w:bottom w:val="none" w:sz="0" w:space="0" w:color="auto"/>
            <w:right w:val="none" w:sz="0" w:space="0" w:color="auto"/>
          </w:divBdr>
          <w:divsChild>
            <w:div w:id="1616401585">
              <w:marLeft w:val="0"/>
              <w:marRight w:val="0"/>
              <w:marTop w:val="0"/>
              <w:marBottom w:val="0"/>
              <w:divBdr>
                <w:top w:val="none" w:sz="0" w:space="0" w:color="auto"/>
                <w:left w:val="none" w:sz="0" w:space="0" w:color="auto"/>
                <w:bottom w:val="none" w:sz="0" w:space="0" w:color="auto"/>
                <w:right w:val="none" w:sz="0" w:space="0" w:color="auto"/>
              </w:divBdr>
              <w:divsChild>
                <w:div w:id="1471091429">
                  <w:marLeft w:val="0"/>
                  <w:marRight w:val="0"/>
                  <w:marTop w:val="0"/>
                  <w:marBottom w:val="0"/>
                  <w:divBdr>
                    <w:top w:val="none" w:sz="0" w:space="0" w:color="auto"/>
                    <w:left w:val="none" w:sz="0" w:space="0" w:color="auto"/>
                    <w:bottom w:val="none" w:sz="0" w:space="0" w:color="auto"/>
                    <w:right w:val="none" w:sz="0" w:space="0" w:color="auto"/>
                  </w:divBdr>
                  <w:divsChild>
                    <w:div w:id="984503181">
                      <w:marLeft w:val="0"/>
                      <w:marRight w:val="0"/>
                      <w:marTop w:val="0"/>
                      <w:marBottom w:val="0"/>
                      <w:divBdr>
                        <w:top w:val="none" w:sz="0" w:space="0" w:color="auto"/>
                        <w:left w:val="none" w:sz="0" w:space="0" w:color="auto"/>
                        <w:bottom w:val="none" w:sz="0" w:space="0" w:color="auto"/>
                        <w:right w:val="none" w:sz="0" w:space="0" w:color="auto"/>
                      </w:divBdr>
                      <w:divsChild>
                        <w:div w:id="6175262">
                          <w:marLeft w:val="0"/>
                          <w:marRight w:val="0"/>
                          <w:marTop w:val="0"/>
                          <w:marBottom w:val="0"/>
                          <w:divBdr>
                            <w:top w:val="none" w:sz="0" w:space="0" w:color="auto"/>
                            <w:left w:val="none" w:sz="0" w:space="0" w:color="auto"/>
                            <w:bottom w:val="none" w:sz="0" w:space="0" w:color="auto"/>
                            <w:right w:val="none" w:sz="0" w:space="0" w:color="auto"/>
                          </w:divBdr>
                          <w:divsChild>
                            <w:div w:id="739906398">
                              <w:marLeft w:val="0"/>
                              <w:marRight w:val="0"/>
                              <w:marTop w:val="0"/>
                              <w:marBottom w:val="0"/>
                              <w:divBdr>
                                <w:top w:val="none" w:sz="0" w:space="0" w:color="auto"/>
                                <w:left w:val="none" w:sz="0" w:space="0" w:color="auto"/>
                                <w:bottom w:val="none" w:sz="0" w:space="0" w:color="auto"/>
                                <w:right w:val="none" w:sz="0" w:space="0" w:color="auto"/>
                              </w:divBdr>
                              <w:divsChild>
                                <w:div w:id="266890072">
                                  <w:marLeft w:val="0"/>
                                  <w:marRight w:val="0"/>
                                  <w:marTop w:val="0"/>
                                  <w:marBottom w:val="0"/>
                                  <w:divBdr>
                                    <w:top w:val="none" w:sz="0" w:space="0" w:color="auto"/>
                                    <w:left w:val="none" w:sz="0" w:space="0" w:color="auto"/>
                                    <w:bottom w:val="none" w:sz="0" w:space="0" w:color="auto"/>
                                    <w:right w:val="none" w:sz="0" w:space="0" w:color="auto"/>
                                  </w:divBdr>
                                  <w:divsChild>
                                    <w:div w:id="1892499731">
                                      <w:marLeft w:val="0"/>
                                      <w:marRight w:val="0"/>
                                      <w:marTop w:val="0"/>
                                      <w:marBottom w:val="0"/>
                                      <w:divBdr>
                                        <w:top w:val="none" w:sz="0" w:space="0" w:color="auto"/>
                                        <w:left w:val="none" w:sz="0" w:space="0" w:color="auto"/>
                                        <w:bottom w:val="none" w:sz="0" w:space="0" w:color="auto"/>
                                        <w:right w:val="none" w:sz="0" w:space="0" w:color="auto"/>
                                      </w:divBdr>
                                      <w:divsChild>
                                        <w:div w:id="1769502391">
                                          <w:marLeft w:val="0"/>
                                          <w:marRight w:val="0"/>
                                          <w:marTop w:val="0"/>
                                          <w:marBottom w:val="0"/>
                                          <w:divBdr>
                                            <w:top w:val="none" w:sz="0" w:space="0" w:color="auto"/>
                                            <w:left w:val="none" w:sz="0" w:space="0" w:color="auto"/>
                                            <w:bottom w:val="none" w:sz="0" w:space="0" w:color="auto"/>
                                            <w:right w:val="none" w:sz="0" w:space="0" w:color="auto"/>
                                          </w:divBdr>
                                          <w:divsChild>
                                            <w:div w:id="9600675">
                                              <w:marLeft w:val="0"/>
                                              <w:marRight w:val="0"/>
                                              <w:marTop w:val="150"/>
                                              <w:marBottom w:val="0"/>
                                              <w:divBdr>
                                                <w:top w:val="none" w:sz="0" w:space="0" w:color="auto"/>
                                                <w:left w:val="none" w:sz="0" w:space="0" w:color="auto"/>
                                                <w:bottom w:val="none" w:sz="0" w:space="0" w:color="auto"/>
                                                <w:right w:val="dotted" w:sz="6" w:space="0" w:color="5686A1"/>
                                              </w:divBdr>
                                              <w:divsChild>
                                                <w:div w:id="599996944">
                                                  <w:marLeft w:val="75"/>
                                                  <w:marRight w:val="0"/>
                                                  <w:marTop w:val="300"/>
                                                  <w:marBottom w:val="30"/>
                                                  <w:divBdr>
                                                    <w:top w:val="none" w:sz="0" w:space="0" w:color="auto"/>
                                                    <w:left w:val="none" w:sz="0" w:space="0" w:color="auto"/>
                                                    <w:bottom w:val="none" w:sz="0" w:space="0" w:color="auto"/>
                                                    <w:right w:val="none" w:sz="0" w:space="0" w:color="auto"/>
                                                  </w:divBdr>
                                                  <w:divsChild>
                                                    <w:div w:id="14374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4423688">
      <w:bodyDiv w:val="1"/>
      <w:marLeft w:val="0"/>
      <w:marRight w:val="0"/>
      <w:marTop w:val="0"/>
      <w:marBottom w:val="0"/>
      <w:divBdr>
        <w:top w:val="none" w:sz="0" w:space="0" w:color="auto"/>
        <w:left w:val="none" w:sz="0" w:space="0" w:color="auto"/>
        <w:bottom w:val="none" w:sz="0" w:space="0" w:color="auto"/>
        <w:right w:val="none" w:sz="0" w:space="0" w:color="auto"/>
      </w:divBdr>
    </w:div>
    <w:div w:id="515848765">
      <w:bodyDiv w:val="1"/>
      <w:marLeft w:val="0"/>
      <w:marRight w:val="0"/>
      <w:marTop w:val="0"/>
      <w:marBottom w:val="0"/>
      <w:divBdr>
        <w:top w:val="none" w:sz="0" w:space="0" w:color="auto"/>
        <w:left w:val="none" w:sz="0" w:space="0" w:color="auto"/>
        <w:bottom w:val="none" w:sz="0" w:space="0" w:color="auto"/>
        <w:right w:val="none" w:sz="0" w:space="0" w:color="auto"/>
      </w:divBdr>
    </w:div>
    <w:div w:id="570385827">
      <w:bodyDiv w:val="1"/>
      <w:marLeft w:val="0"/>
      <w:marRight w:val="0"/>
      <w:marTop w:val="0"/>
      <w:marBottom w:val="0"/>
      <w:divBdr>
        <w:top w:val="none" w:sz="0" w:space="0" w:color="auto"/>
        <w:left w:val="none" w:sz="0" w:space="0" w:color="auto"/>
        <w:bottom w:val="none" w:sz="0" w:space="0" w:color="auto"/>
        <w:right w:val="none" w:sz="0" w:space="0" w:color="auto"/>
      </w:divBdr>
    </w:div>
    <w:div w:id="575895870">
      <w:bodyDiv w:val="1"/>
      <w:marLeft w:val="0"/>
      <w:marRight w:val="0"/>
      <w:marTop w:val="0"/>
      <w:marBottom w:val="0"/>
      <w:divBdr>
        <w:top w:val="none" w:sz="0" w:space="0" w:color="auto"/>
        <w:left w:val="none" w:sz="0" w:space="0" w:color="auto"/>
        <w:bottom w:val="none" w:sz="0" w:space="0" w:color="auto"/>
        <w:right w:val="none" w:sz="0" w:space="0" w:color="auto"/>
      </w:divBdr>
    </w:div>
    <w:div w:id="642199073">
      <w:bodyDiv w:val="1"/>
      <w:marLeft w:val="0"/>
      <w:marRight w:val="0"/>
      <w:marTop w:val="0"/>
      <w:marBottom w:val="0"/>
      <w:divBdr>
        <w:top w:val="none" w:sz="0" w:space="0" w:color="auto"/>
        <w:left w:val="none" w:sz="0" w:space="0" w:color="auto"/>
        <w:bottom w:val="none" w:sz="0" w:space="0" w:color="auto"/>
        <w:right w:val="none" w:sz="0" w:space="0" w:color="auto"/>
      </w:divBdr>
    </w:div>
    <w:div w:id="724068749">
      <w:bodyDiv w:val="1"/>
      <w:marLeft w:val="0"/>
      <w:marRight w:val="0"/>
      <w:marTop w:val="0"/>
      <w:marBottom w:val="0"/>
      <w:divBdr>
        <w:top w:val="none" w:sz="0" w:space="0" w:color="auto"/>
        <w:left w:val="none" w:sz="0" w:space="0" w:color="auto"/>
        <w:bottom w:val="none" w:sz="0" w:space="0" w:color="auto"/>
        <w:right w:val="none" w:sz="0" w:space="0" w:color="auto"/>
      </w:divBdr>
    </w:div>
    <w:div w:id="881138175">
      <w:bodyDiv w:val="1"/>
      <w:marLeft w:val="0"/>
      <w:marRight w:val="0"/>
      <w:marTop w:val="0"/>
      <w:marBottom w:val="0"/>
      <w:divBdr>
        <w:top w:val="none" w:sz="0" w:space="0" w:color="auto"/>
        <w:left w:val="none" w:sz="0" w:space="0" w:color="auto"/>
        <w:bottom w:val="none" w:sz="0" w:space="0" w:color="auto"/>
        <w:right w:val="none" w:sz="0" w:space="0" w:color="auto"/>
      </w:divBdr>
    </w:div>
    <w:div w:id="930897536">
      <w:bodyDiv w:val="1"/>
      <w:marLeft w:val="0"/>
      <w:marRight w:val="0"/>
      <w:marTop w:val="0"/>
      <w:marBottom w:val="0"/>
      <w:divBdr>
        <w:top w:val="none" w:sz="0" w:space="0" w:color="auto"/>
        <w:left w:val="none" w:sz="0" w:space="0" w:color="auto"/>
        <w:bottom w:val="none" w:sz="0" w:space="0" w:color="auto"/>
        <w:right w:val="none" w:sz="0" w:space="0" w:color="auto"/>
      </w:divBdr>
    </w:div>
    <w:div w:id="1021667174">
      <w:bodyDiv w:val="1"/>
      <w:marLeft w:val="0"/>
      <w:marRight w:val="0"/>
      <w:marTop w:val="0"/>
      <w:marBottom w:val="0"/>
      <w:divBdr>
        <w:top w:val="none" w:sz="0" w:space="0" w:color="auto"/>
        <w:left w:val="none" w:sz="0" w:space="0" w:color="auto"/>
        <w:bottom w:val="none" w:sz="0" w:space="0" w:color="auto"/>
        <w:right w:val="none" w:sz="0" w:space="0" w:color="auto"/>
      </w:divBdr>
    </w:div>
    <w:div w:id="1210075116">
      <w:bodyDiv w:val="1"/>
      <w:marLeft w:val="0"/>
      <w:marRight w:val="0"/>
      <w:marTop w:val="0"/>
      <w:marBottom w:val="0"/>
      <w:divBdr>
        <w:top w:val="none" w:sz="0" w:space="0" w:color="auto"/>
        <w:left w:val="none" w:sz="0" w:space="0" w:color="auto"/>
        <w:bottom w:val="none" w:sz="0" w:space="0" w:color="auto"/>
        <w:right w:val="none" w:sz="0" w:space="0" w:color="auto"/>
      </w:divBdr>
    </w:div>
    <w:div w:id="1323007592">
      <w:bodyDiv w:val="1"/>
      <w:marLeft w:val="0"/>
      <w:marRight w:val="0"/>
      <w:marTop w:val="0"/>
      <w:marBottom w:val="0"/>
      <w:divBdr>
        <w:top w:val="none" w:sz="0" w:space="0" w:color="auto"/>
        <w:left w:val="none" w:sz="0" w:space="0" w:color="auto"/>
        <w:bottom w:val="none" w:sz="0" w:space="0" w:color="auto"/>
        <w:right w:val="none" w:sz="0" w:space="0" w:color="auto"/>
      </w:divBdr>
      <w:divsChild>
        <w:div w:id="688219388">
          <w:marLeft w:val="0"/>
          <w:marRight w:val="0"/>
          <w:marTop w:val="0"/>
          <w:marBottom w:val="0"/>
          <w:divBdr>
            <w:top w:val="none" w:sz="0" w:space="0" w:color="auto"/>
            <w:left w:val="none" w:sz="0" w:space="0" w:color="auto"/>
            <w:bottom w:val="none" w:sz="0" w:space="0" w:color="auto"/>
            <w:right w:val="none" w:sz="0" w:space="0" w:color="auto"/>
          </w:divBdr>
          <w:divsChild>
            <w:div w:id="1130124211">
              <w:marLeft w:val="0"/>
              <w:marRight w:val="0"/>
              <w:marTop w:val="0"/>
              <w:marBottom w:val="0"/>
              <w:divBdr>
                <w:top w:val="none" w:sz="0" w:space="0" w:color="auto"/>
                <w:left w:val="none" w:sz="0" w:space="0" w:color="auto"/>
                <w:bottom w:val="none" w:sz="0" w:space="0" w:color="auto"/>
                <w:right w:val="none" w:sz="0" w:space="0" w:color="auto"/>
              </w:divBdr>
              <w:divsChild>
                <w:div w:id="2095668182">
                  <w:marLeft w:val="0"/>
                  <w:marRight w:val="0"/>
                  <w:marTop w:val="0"/>
                  <w:marBottom w:val="0"/>
                  <w:divBdr>
                    <w:top w:val="none" w:sz="0" w:space="0" w:color="auto"/>
                    <w:left w:val="none" w:sz="0" w:space="0" w:color="auto"/>
                    <w:bottom w:val="none" w:sz="0" w:space="0" w:color="auto"/>
                    <w:right w:val="none" w:sz="0" w:space="0" w:color="auto"/>
                  </w:divBdr>
                  <w:divsChild>
                    <w:div w:id="921717625">
                      <w:marLeft w:val="0"/>
                      <w:marRight w:val="0"/>
                      <w:marTop w:val="0"/>
                      <w:marBottom w:val="0"/>
                      <w:divBdr>
                        <w:top w:val="none" w:sz="0" w:space="0" w:color="auto"/>
                        <w:left w:val="none" w:sz="0" w:space="0" w:color="auto"/>
                        <w:bottom w:val="none" w:sz="0" w:space="0" w:color="auto"/>
                        <w:right w:val="none" w:sz="0" w:space="0" w:color="auto"/>
                      </w:divBdr>
                      <w:divsChild>
                        <w:div w:id="1363166117">
                          <w:marLeft w:val="0"/>
                          <w:marRight w:val="0"/>
                          <w:marTop w:val="0"/>
                          <w:marBottom w:val="0"/>
                          <w:divBdr>
                            <w:top w:val="none" w:sz="0" w:space="0" w:color="auto"/>
                            <w:left w:val="none" w:sz="0" w:space="0" w:color="auto"/>
                            <w:bottom w:val="none" w:sz="0" w:space="0" w:color="auto"/>
                            <w:right w:val="none" w:sz="0" w:space="0" w:color="auto"/>
                          </w:divBdr>
                          <w:divsChild>
                            <w:div w:id="1690791359">
                              <w:marLeft w:val="0"/>
                              <w:marRight w:val="0"/>
                              <w:marTop w:val="0"/>
                              <w:marBottom w:val="0"/>
                              <w:divBdr>
                                <w:top w:val="none" w:sz="0" w:space="0" w:color="auto"/>
                                <w:left w:val="none" w:sz="0" w:space="0" w:color="auto"/>
                                <w:bottom w:val="none" w:sz="0" w:space="0" w:color="auto"/>
                                <w:right w:val="none" w:sz="0" w:space="0" w:color="auto"/>
                              </w:divBdr>
                              <w:divsChild>
                                <w:div w:id="300892377">
                                  <w:marLeft w:val="0"/>
                                  <w:marRight w:val="0"/>
                                  <w:marTop w:val="0"/>
                                  <w:marBottom w:val="0"/>
                                  <w:divBdr>
                                    <w:top w:val="none" w:sz="0" w:space="0" w:color="auto"/>
                                    <w:left w:val="none" w:sz="0" w:space="0" w:color="auto"/>
                                    <w:bottom w:val="none" w:sz="0" w:space="0" w:color="auto"/>
                                    <w:right w:val="none" w:sz="0" w:space="0" w:color="auto"/>
                                  </w:divBdr>
                                  <w:divsChild>
                                    <w:div w:id="458693728">
                                      <w:marLeft w:val="0"/>
                                      <w:marRight w:val="0"/>
                                      <w:marTop w:val="0"/>
                                      <w:marBottom w:val="0"/>
                                      <w:divBdr>
                                        <w:top w:val="none" w:sz="0" w:space="0" w:color="auto"/>
                                        <w:left w:val="none" w:sz="0" w:space="0" w:color="auto"/>
                                        <w:bottom w:val="none" w:sz="0" w:space="0" w:color="auto"/>
                                        <w:right w:val="none" w:sz="0" w:space="0" w:color="auto"/>
                                      </w:divBdr>
                                      <w:divsChild>
                                        <w:div w:id="2076854725">
                                          <w:marLeft w:val="0"/>
                                          <w:marRight w:val="0"/>
                                          <w:marTop w:val="0"/>
                                          <w:marBottom w:val="0"/>
                                          <w:divBdr>
                                            <w:top w:val="none" w:sz="0" w:space="0" w:color="auto"/>
                                            <w:left w:val="none" w:sz="0" w:space="0" w:color="auto"/>
                                            <w:bottom w:val="none" w:sz="0" w:space="0" w:color="auto"/>
                                            <w:right w:val="none" w:sz="0" w:space="0" w:color="auto"/>
                                          </w:divBdr>
                                          <w:divsChild>
                                            <w:div w:id="1256750292">
                                              <w:marLeft w:val="0"/>
                                              <w:marRight w:val="0"/>
                                              <w:marTop w:val="150"/>
                                              <w:marBottom w:val="0"/>
                                              <w:divBdr>
                                                <w:top w:val="none" w:sz="0" w:space="0" w:color="auto"/>
                                                <w:left w:val="none" w:sz="0" w:space="0" w:color="auto"/>
                                                <w:bottom w:val="none" w:sz="0" w:space="0" w:color="auto"/>
                                                <w:right w:val="dotted" w:sz="6" w:space="0" w:color="5686A1"/>
                                              </w:divBdr>
                                              <w:divsChild>
                                                <w:div w:id="1512914390">
                                                  <w:marLeft w:val="75"/>
                                                  <w:marRight w:val="0"/>
                                                  <w:marTop w:val="300"/>
                                                  <w:marBottom w:val="30"/>
                                                  <w:divBdr>
                                                    <w:top w:val="none" w:sz="0" w:space="0" w:color="auto"/>
                                                    <w:left w:val="none" w:sz="0" w:space="0" w:color="auto"/>
                                                    <w:bottom w:val="none" w:sz="0" w:space="0" w:color="auto"/>
                                                    <w:right w:val="none" w:sz="0" w:space="0" w:color="auto"/>
                                                  </w:divBdr>
                                                  <w:divsChild>
                                                    <w:div w:id="20264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1648574">
      <w:bodyDiv w:val="1"/>
      <w:marLeft w:val="0"/>
      <w:marRight w:val="0"/>
      <w:marTop w:val="0"/>
      <w:marBottom w:val="0"/>
      <w:divBdr>
        <w:top w:val="none" w:sz="0" w:space="0" w:color="auto"/>
        <w:left w:val="none" w:sz="0" w:space="0" w:color="auto"/>
        <w:bottom w:val="none" w:sz="0" w:space="0" w:color="auto"/>
        <w:right w:val="none" w:sz="0" w:space="0" w:color="auto"/>
      </w:divBdr>
    </w:div>
    <w:div w:id="1554659452">
      <w:bodyDiv w:val="1"/>
      <w:marLeft w:val="0"/>
      <w:marRight w:val="0"/>
      <w:marTop w:val="0"/>
      <w:marBottom w:val="0"/>
      <w:divBdr>
        <w:top w:val="none" w:sz="0" w:space="0" w:color="auto"/>
        <w:left w:val="none" w:sz="0" w:space="0" w:color="auto"/>
        <w:bottom w:val="none" w:sz="0" w:space="0" w:color="auto"/>
        <w:right w:val="none" w:sz="0" w:space="0" w:color="auto"/>
      </w:divBdr>
    </w:div>
    <w:div w:id="1590771165">
      <w:bodyDiv w:val="1"/>
      <w:marLeft w:val="0"/>
      <w:marRight w:val="0"/>
      <w:marTop w:val="0"/>
      <w:marBottom w:val="0"/>
      <w:divBdr>
        <w:top w:val="none" w:sz="0" w:space="0" w:color="auto"/>
        <w:left w:val="none" w:sz="0" w:space="0" w:color="auto"/>
        <w:bottom w:val="none" w:sz="0" w:space="0" w:color="auto"/>
        <w:right w:val="none" w:sz="0" w:space="0" w:color="auto"/>
      </w:divBdr>
    </w:div>
    <w:div w:id="1594238088">
      <w:bodyDiv w:val="1"/>
      <w:marLeft w:val="0"/>
      <w:marRight w:val="0"/>
      <w:marTop w:val="0"/>
      <w:marBottom w:val="0"/>
      <w:divBdr>
        <w:top w:val="none" w:sz="0" w:space="0" w:color="auto"/>
        <w:left w:val="none" w:sz="0" w:space="0" w:color="auto"/>
        <w:bottom w:val="none" w:sz="0" w:space="0" w:color="auto"/>
        <w:right w:val="none" w:sz="0" w:space="0" w:color="auto"/>
      </w:divBdr>
      <w:divsChild>
        <w:div w:id="1806585310">
          <w:marLeft w:val="0"/>
          <w:marRight w:val="0"/>
          <w:marTop w:val="300"/>
          <w:marBottom w:val="0"/>
          <w:divBdr>
            <w:top w:val="none" w:sz="0" w:space="0" w:color="auto"/>
            <w:left w:val="none" w:sz="0" w:space="0" w:color="auto"/>
            <w:bottom w:val="none" w:sz="0" w:space="0" w:color="auto"/>
            <w:right w:val="none" w:sz="0" w:space="0" w:color="auto"/>
          </w:divBdr>
          <w:divsChild>
            <w:div w:id="1024015834">
              <w:marLeft w:val="0"/>
              <w:marRight w:val="0"/>
              <w:marTop w:val="0"/>
              <w:marBottom w:val="0"/>
              <w:divBdr>
                <w:top w:val="none" w:sz="0" w:space="0" w:color="auto"/>
                <w:left w:val="none" w:sz="0" w:space="0" w:color="auto"/>
                <w:bottom w:val="none" w:sz="0" w:space="0" w:color="auto"/>
                <w:right w:val="none" w:sz="0" w:space="0" w:color="auto"/>
              </w:divBdr>
              <w:divsChild>
                <w:div w:id="1170414355">
                  <w:marLeft w:val="0"/>
                  <w:marRight w:val="-3600"/>
                  <w:marTop w:val="0"/>
                  <w:marBottom w:val="0"/>
                  <w:divBdr>
                    <w:top w:val="none" w:sz="0" w:space="0" w:color="auto"/>
                    <w:left w:val="none" w:sz="0" w:space="0" w:color="auto"/>
                    <w:bottom w:val="none" w:sz="0" w:space="0" w:color="auto"/>
                    <w:right w:val="none" w:sz="0" w:space="0" w:color="auto"/>
                  </w:divBdr>
                  <w:divsChild>
                    <w:div w:id="1041321961">
                      <w:marLeft w:val="300"/>
                      <w:marRight w:val="4200"/>
                      <w:marTop w:val="0"/>
                      <w:marBottom w:val="540"/>
                      <w:divBdr>
                        <w:top w:val="none" w:sz="0" w:space="0" w:color="auto"/>
                        <w:left w:val="none" w:sz="0" w:space="0" w:color="auto"/>
                        <w:bottom w:val="none" w:sz="0" w:space="0" w:color="auto"/>
                        <w:right w:val="none" w:sz="0" w:space="0" w:color="auto"/>
                      </w:divBdr>
                      <w:divsChild>
                        <w:div w:id="842935537">
                          <w:marLeft w:val="0"/>
                          <w:marRight w:val="0"/>
                          <w:marTop w:val="0"/>
                          <w:marBottom w:val="0"/>
                          <w:divBdr>
                            <w:top w:val="none" w:sz="0" w:space="0" w:color="auto"/>
                            <w:left w:val="none" w:sz="0" w:space="0" w:color="auto"/>
                            <w:bottom w:val="none" w:sz="0" w:space="0" w:color="auto"/>
                            <w:right w:val="none" w:sz="0" w:space="0" w:color="auto"/>
                          </w:divBdr>
                          <w:divsChild>
                            <w:div w:id="36949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126141">
      <w:bodyDiv w:val="1"/>
      <w:marLeft w:val="0"/>
      <w:marRight w:val="0"/>
      <w:marTop w:val="0"/>
      <w:marBottom w:val="0"/>
      <w:divBdr>
        <w:top w:val="none" w:sz="0" w:space="0" w:color="auto"/>
        <w:left w:val="none" w:sz="0" w:space="0" w:color="auto"/>
        <w:bottom w:val="none" w:sz="0" w:space="0" w:color="auto"/>
        <w:right w:val="none" w:sz="0" w:space="0" w:color="auto"/>
      </w:divBdr>
    </w:div>
    <w:div w:id="1677809306">
      <w:bodyDiv w:val="1"/>
      <w:marLeft w:val="0"/>
      <w:marRight w:val="0"/>
      <w:marTop w:val="0"/>
      <w:marBottom w:val="0"/>
      <w:divBdr>
        <w:top w:val="none" w:sz="0" w:space="0" w:color="auto"/>
        <w:left w:val="none" w:sz="0" w:space="0" w:color="auto"/>
        <w:bottom w:val="none" w:sz="0" w:space="0" w:color="auto"/>
        <w:right w:val="none" w:sz="0" w:space="0" w:color="auto"/>
      </w:divBdr>
    </w:div>
    <w:div w:id="1775443404">
      <w:bodyDiv w:val="1"/>
      <w:marLeft w:val="0"/>
      <w:marRight w:val="0"/>
      <w:marTop w:val="0"/>
      <w:marBottom w:val="0"/>
      <w:divBdr>
        <w:top w:val="none" w:sz="0" w:space="0" w:color="auto"/>
        <w:left w:val="none" w:sz="0" w:space="0" w:color="auto"/>
        <w:bottom w:val="none" w:sz="0" w:space="0" w:color="auto"/>
        <w:right w:val="none" w:sz="0" w:space="0" w:color="auto"/>
      </w:divBdr>
    </w:div>
    <w:div w:id="1925258607">
      <w:bodyDiv w:val="1"/>
      <w:marLeft w:val="0"/>
      <w:marRight w:val="0"/>
      <w:marTop w:val="0"/>
      <w:marBottom w:val="0"/>
      <w:divBdr>
        <w:top w:val="none" w:sz="0" w:space="0" w:color="auto"/>
        <w:left w:val="none" w:sz="0" w:space="0" w:color="auto"/>
        <w:bottom w:val="none" w:sz="0" w:space="0" w:color="auto"/>
        <w:right w:val="none" w:sz="0" w:space="0" w:color="auto"/>
      </w:divBdr>
      <w:divsChild>
        <w:div w:id="132406305">
          <w:marLeft w:val="0"/>
          <w:marRight w:val="0"/>
          <w:marTop w:val="300"/>
          <w:marBottom w:val="0"/>
          <w:divBdr>
            <w:top w:val="none" w:sz="0" w:space="0" w:color="auto"/>
            <w:left w:val="none" w:sz="0" w:space="0" w:color="auto"/>
            <w:bottom w:val="none" w:sz="0" w:space="0" w:color="auto"/>
            <w:right w:val="none" w:sz="0" w:space="0" w:color="auto"/>
          </w:divBdr>
          <w:divsChild>
            <w:div w:id="1069378067">
              <w:marLeft w:val="0"/>
              <w:marRight w:val="0"/>
              <w:marTop w:val="0"/>
              <w:marBottom w:val="0"/>
              <w:divBdr>
                <w:top w:val="none" w:sz="0" w:space="0" w:color="auto"/>
                <w:left w:val="none" w:sz="0" w:space="0" w:color="auto"/>
                <w:bottom w:val="none" w:sz="0" w:space="0" w:color="auto"/>
                <w:right w:val="none" w:sz="0" w:space="0" w:color="auto"/>
              </w:divBdr>
              <w:divsChild>
                <w:div w:id="975984588">
                  <w:marLeft w:val="0"/>
                  <w:marRight w:val="-3600"/>
                  <w:marTop w:val="0"/>
                  <w:marBottom w:val="0"/>
                  <w:divBdr>
                    <w:top w:val="none" w:sz="0" w:space="0" w:color="auto"/>
                    <w:left w:val="none" w:sz="0" w:space="0" w:color="auto"/>
                    <w:bottom w:val="none" w:sz="0" w:space="0" w:color="auto"/>
                    <w:right w:val="none" w:sz="0" w:space="0" w:color="auto"/>
                  </w:divBdr>
                  <w:divsChild>
                    <w:div w:id="1911498252">
                      <w:marLeft w:val="300"/>
                      <w:marRight w:val="4200"/>
                      <w:marTop w:val="0"/>
                      <w:marBottom w:val="540"/>
                      <w:divBdr>
                        <w:top w:val="none" w:sz="0" w:space="0" w:color="auto"/>
                        <w:left w:val="none" w:sz="0" w:space="0" w:color="auto"/>
                        <w:bottom w:val="none" w:sz="0" w:space="0" w:color="auto"/>
                        <w:right w:val="none" w:sz="0" w:space="0" w:color="auto"/>
                      </w:divBdr>
                      <w:divsChild>
                        <w:div w:id="1613786970">
                          <w:marLeft w:val="0"/>
                          <w:marRight w:val="0"/>
                          <w:marTop w:val="0"/>
                          <w:marBottom w:val="0"/>
                          <w:divBdr>
                            <w:top w:val="none" w:sz="0" w:space="0" w:color="auto"/>
                            <w:left w:val="none" w:sz="0" w:space="0" w:color="auto"/>
                            <w:bottom w:val="none" w:sz="0" w:space="0" w:color="auto"/>
                            <w:right w:val="none" w:sz="0" w:space="0" w:color="auto"/>
                          </w:divBdr>
                          <w:divsChild>
                            <w:div w:id="143185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5473287">
      <w:bodyDiv w:val="1"/>
      <w:marLeft w:val="0"/>
      <w:marRight w:val="0"/>
      <w:marTop w:val="0"/>
      <w:marBottom w:val="0"/>
      <w:divBdr>
        <w:top w:val="none" w:sz="0" w:space="0" w:color="auto"/>
        <w:left w:val="none" w:sz="0" w:space="0" w:color="auto"/>
        <w:bottom w:val="none" w:sz="0" w:space="0" w:color="auto"/>
        <w:right w:val="none" w:sz="0" w:space="0" w:color="auto"/>
      </w:divBdr>
    </w:div>
    <w:div w:id="2072845635">
      <w:bodyDiv w:val="1"/>
      <w:marLeft w:val="0"/>
      <w:marRight w:val="0"/>
      <w:marTop w:val="0"/>
      <w:marBottom w:val="0"/>
      <w:divBdr>
        <w:top w:val="none" w:sz="0" w:space="0" w:color="auto"/>
        <w:left w:val="none" w:sz="0" w:space="0" w:color="auto"/>
        <w:bottom w:val="none" w:sz="0" w:space="0" w:color="auto"/>
        <w:right w:val="none" w:sz="0" w:space="0" w:color="auto"/>
      </w:divBdr>
    </w:div>
    <w:div w:id="208098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qqi.ie/Pages/National-Framework-of-Qualifications-(NFQ).aspx" TargetMode="External"/><Relationship Id="rId18" Type="http://schemas.openxmlformats.org/officeDocument/2006/relationships/hyperlink" Target="https://ra1.finance.gov.ie/+CSCO+0075676763663A2F2F666F2D6B7A6E76792E7376616E6170722E7462692E7672++/owa/-CSCO-3h--redir.aspx?C=2e05bb0d7a6148b9836e4750f7332241&amp;amp;URL=http://per.gov.ie/pension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qqi@rplus.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qqi.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yperlink" Target="mailto:qqi@rplus.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qqi.ie/sites/default/files/2024-11/qqi-statement-of-strategy-2025-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175210F3DE054BB770F6C52280349D" ma:contentTypeVersion="3" ma:contentTypeDescription="Create a new document." ma:contentTypeScope="" ma:versionID="dcb8e0bdc94a0608869c1b61f42445d1">
  <xsd:schema xmlns:xsd="http://www.w3.org/2001/XMLSchema" xmlns:xs="http://www.w3.org/2001/XMLSchema" xmlns:p="http://schemas.microsoft.com/office/2006/metadata/properties" targetNamespace="http://schemas.microsoft.com/office/2006/metadata/properties" ma:root="true" ma:fieldsID="dbdce857514447a0c1349bf2ece187a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5A826-FD27-4E08-BD13-0B30FA8953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65E4B0-1703-4A4A-84ED-04FCF6C7A1A9}">
  <ds:schemaRefs>
    <ds:schemaRef ds:uri="http://schemas.microsoft.com/sharepoint/v3/contenttype/forms"/>
  </ds:schemaRefs>
</ds:datastoreItem>
</file>

<file path=customXml/itemProps3.xml><?xml version="1.0" encoding="utf-8"?>
<ds:datastoreItem xmlns:ds="http://schemas.openxmlformats.org/officeDocument/2006/customXml" ds:itemID="{18239440-1688-4C9E-A673-5CDD6205C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6F17895-C458-46B1-A857-D0FCFB3AC688}">
  <ds:schemaRefs>
    <ds:schemaRef ds:uri="http://schemas.openxmlformats.org/officeDocument/2006/bibliography"/>
  </ds:schemaRefs>
</ds:datastoreItem>
</file>

<file path=docMetadata/LabelInfo.xml><?xml version="1.0" encoding="utf-8"?>
<clbl:labelList xmlns:clbl="http://schemas.microsoft.com/office/2020/mipLabelMetadata">
  <clbl:label id="{19023416-3dd0-4df4-8e8a-6fa858d28e32}" enabled="0" method="" siteId="{19023416-3dd0-4df4-8e8a-6fa858d28e32}" removed="1"/>
</clbl:labelList>
</file>

<file path=docProps/app.xml><?xml version="1.0" encoding="utf-8"?>
<Properties xmlns="http://schemas.openxmlformats.org/officeDocument/2006/extended-properties" xmlns:vt="http://schemas.openxmlformats.org/officeDocument/2006/docPropsVTypes">
  <Template>Normal</Template>
  <TotalTime>47</TotalTime>
  <Pages>15</Pages>
  <Words>5286</Words>
  <Characters>29234</Characters>
  <Application>Microsoft Office Word</Application>
  <DocSecurity>0</DocSecurity>
  <Lines>696</Lines>
  <Paragraphs>271</Paragraphs>
  <ScaleCrop>false</ScaleCrop>
  <HeadingPairs>
    <vt:vector size="2" baseType="variant">
      <vt:variant>
        <vt:lpstr>Title</vt:lpstr>
      </vt:variant>
      <vt:variant>
        <vt:i4>1</vt:i4>
      </vt:variant>
    </vt:vector>
  </HeadingPairs>
  <TitlesOfParts>
    <vt:vector size="1" baseType="lpstr">
      <vt:lpstr>Director of Corporate Services - Information Booklet</vt:lpstr>
    </vt:vector>
  </TitlesOfParts>
  <Company>Hewlett-Packard Company</Company>
  <LinksUpToDate>false</LinksUpToDate>
  <CharactersWithSpaces>34249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Leabhrán Eolais d’Iarrthóirí IV</dc:title>
  <dc:subject/>
  <dc:creator>Eamonn Collins</dc:creator>
  <cp:keywords/>
  <dc:description/>
  <cp:lastModifiedBy>Dobrawa Brach</cp:lastModifiedBy>
  <cp:revision>12</cp:revision>
  <cp:lastPrinted>2026-09-08T11:31:00Z</cp:lastPrinted>
  <dcterms:created xsi:type="dcterms:W3CDTF">2026-09-11T11:31:00Z</dcterms:created>
  <dcterms:modified xsi:type="dcterms:W3CDTF">2026-09-14T08:14:00Z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0x010100FE175210F3DE054BB770F6C52280349D</vt:lpwstr>
  </property>
</Properties>
</file>