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05126" w14:textId="2DC46D03" w:rsidR="007B30C1" w:rsidRPr="00B76948" w:rsidRDefault="00204905" w:rsidP="007B30C1">
      <w:pPr>
        <w:jc w:val="center"/>
        <w:rPr>
          <w:rFonts w:asciiTheme="minorHAnsi" w:hAnsiTheme="minorHAnsi" w:cstheme="minorHAnsi"/>
          <w:bCs/>
          <w:i/>
          <w:color w:val="FF0000"/>
          <w:sz w:val="20"/>
          <w:szCs w:val="20"/>
        </w:rPr>
      </w:pPr>
      <w:r w:rsidRPr="00B76948">
        <w:rPr>
          <w:rFonts w:asciiTheme="minorHAnsi" w:hAnsiTheme="minorHAnsi" w:cstheme="minorHAnsi"/>
          <w:b/>
          <w:bCs/>
          <w:color w:val="2E74B5" w:themeColor="accent1" w:themeShade="BF"/>
          <w:sz w:val="32"/>
          <w:szCs w:val="32"/>
        </w:rPr>
        <w:t>Programme Descriptor</w:t>
      </w:r>
      <w:r w:rsidR="003728B7">
        <w:rPr>
          <w:rFonts w:asciiTheme="minorHAnsi" w:hAnsiTheme="minorHAnsi" w:cstheme="minorHAnsi"/>
          <w:b/>
          <w:bCs/>
          <w:color w:val="2E74B5" w:themeColor="accent1" w:themeShade="BF"/>
          <w:sz w:val="32"/>
          <w:szCs w:val="32"/>
        </w:rPr>
        <w:t xml:space="preserve"> </w:t>
      </w:r>
      <w:r w:rsidR="00FB2206">
        <w:rPr>
          <w:rFonts w:asciiTheme="minorHAnsi" w:hAnsiTheme="minorHAnsi" w:cstheme="minorHAnsi"/>
          <w:b/>
          <w:bCs/>
          <w:color w:val="2E74B5" w:themeColor="accent1" w:themeShade="BF"/>
          <w:sz w:val="32"/>
          <w:szCs w:val="32"/>
        </w:rPr>
        <w:t xml:space="preserve">– Non-CAS SPA </w:t>
      </w:r>
    </w:p>
    <w:sdt>
      <w:sdtPr>
        <w:rPr>
          <w:rFonts w:ascii="Calibri" w:eastAsia="Times New Roman" w:hAnsi="Calibri" w:cs="Times New Roman"/>
          <w:color w:val="auto"/>
          <w:sz w:val="22"/>
          <w:szCs w:val="24"/>
          <w:lang w:val="en-IE" w:eastAsia="ar-SA"/>
        </w:rPr>
        <w:id w:val="-384255796"/>
        <w:docPartObj>
          <w:docPartGallery w:val="Table of Contents"/>
          <w:docPartUnique/>
        </w:docPartObj>
      </w:sdtPr>
      <w:sdtEndPr>
        <w:rPr>
          <w:b/>
          <w:bCs/>
          <w:noProof/>
        </w:rPr>
      </w:sdtEndPr>
      <w:sdtContent>
        <w:p w14:paraId="3C6DE538" w14:textId="01E4D952" w:rsidR="006271AD" w:rsidRDefault="006271AD">
          <w:pPr>
            <w:pStyle w:val="TOCHeading"/>
          </w:pPr>
          <w:r>
            <w:t>Contents</w:t>
          </w:r>
          <w:r w:rsidR="00F1118F">
            <w:rPr>
              <w:rStyle w:val="FootnoteReference"/>
            </w:rPr>
            <w:footnoteReference w:id="2"/>
          </w:r>
        </w:p>
        <w:p w14:paraId="66368A66" w14:textId="75E5A56F" w:rsidR="0086334E" w:rsidRDefault="006271AD">
          <w:pPr>
            <w:pStyle w:val="TOC1"/>
            <w:tabs>
              <w:tab w:val="right" w:leader="dot" w:pos="9060"/>
            </w:tabs>
            <w:rPr>
              <w:rFonts w:asciiTheme="minorHAnsi" w:eastAsiaTheme="minorEastAsia" w:hAnsiTheme="minorHAnsi" w:cstheme="minorBidi"/>
              <w:b w:val="0"/>
              <w:bCs w:val="0"/>
              <w:caps w:val="0"/>
              <w:noProof/>
              <w:sz w:val="22"/>
              <w:szCs w:val="22"/>
              <w:lang w:eastAsia="en-IE"/>
            </w:rPr>
          </w:pPr>
          <w:r>
            <w:fldChar w:fldCharType="begin"/>
          </w:r>
          <w:r>
            <w:instrText xml:space="preserve"> TOC \o "1-3" \h \z \u </w:instrText>
          </w:r>
          <w:r>
            <w:fldChar w:fldCharType="separate"/>
          </w:r>
          <w:hyperlink w:anchor="_Toc120867734" w:history="1">
            <w:r w:rsidR="0086334E" w:rsidRPr="00A26D7D">
              <w:rPr>
                <w:rStyle w:val="Hyperlink"/>
                <w:noProof/>
              </w:rPr>
              <w:t>Section 1 Provider Details</w:t>
            </w:r>
            <w:r w:rsidR="0086334E">
              <w:rPr>
                <w:noProof/>
                <w:webHidden/>
              </w:rPr>
              <w:tab/>
            </w:r>
            <w:r w:rsidR="0086334E">
              <w:rPr>
                <w:noProof/>
                <w:webHidden/>
              </w:rPr>
              <w:fldChar w:fldCharType="begin"/>
            </w:r>
            <w:r w:rsidR="0086334E">
              <w:rPr>
                <w:noProof/>
                <w:webHidden/>
              </w:rPr>
              <w:instrText xml:space="preserve"> PAGEREF _Toc120867734 \h </w:instrText>
            </w:r>
            <w:r w:rsidR="0086334E">
              <w:rPr>
                <w:noProof/>
                <w:webHidden/>
              </w:rPr>
            </w:r>
            <w:r w:rsidR="0086334E">
              <w:rPr>
                <w:noProof/>
                <w:webHidden/>
              </w:rPr>
              <w:fldChar w:fldCharType="separate"/>
            </w:r>
            <w:r w:rsidR="0086334E">
              <w:rPr>
                <w:noProof/>
                <w:webHidden/>
              </w:rPr>
              <w:t>2</w:t>
            </w:r>
            <w:r w:rsidR="0086334E">
              <w:rPr>
                <w:noProof/>
                <w:webHidden/>
              </w:rPr>
              <w:fldChar w:fldCharType="end"/>
            </w:r>
          </w:hyperlink>
        </w:p>
        <w:p w14:paraId="55686064" w14:textId="71283044"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35" w:history="1">
            <w:r w:rsidR="0086334E" w:rsidRPr="00A26D7D">
              <w:rPr>
                <w:rStyle w:val="Hyperlink"/>
                <w:noProof/>
              </w:rPr>
              <w:t>Section 2 Application Summary</w:t>
            </w:r>
            <w:r w:rsidR="0086334E">
              <w:rPr>
                <w:noProof/>
                <w:webHidden/>
              </w:rPr>
              <w:tab/>
            </w:r>
            <w:r w:rsidR="0086334E">
              <w:rPr>
                <w:noProof/>
                <w:webHidden/>
              </w:rPr>
              <w:fldChar w:fldCharType="begin"/>
            </w:r>
            <w:r w:rsidR="0086334E">
              <w:rPr>
                <w:noProof/>
                <w:webHidden/>
              </w:rPr>
              <w:instrText xml:space="preserve"> PAGEREF _Toc120867735 \h </w:instrText>
            </w:r>
            <w:r w:rsidR="0086334E">
              <w:rPr>
                <w:noProof/>
                <w:webHidden/>
              </w:rPr>
            </w:r>
            <w:r w:rsidR="0086334E">
              <w:rPr>
                <w:noProof/>
                <w:webHidden/>
              </w:rPr>
              <w:fldChar w:fldCharType="separate"/>
            </w:r>
            <w:r w:rsidR="0086334E">
              <w:rPr>
                <w:noProof/>
                <w:webHidden/>
              </w:rPr>
              <w:t>3</w:t>
            </w:r>
            <w:r w:rsidR="0086334E">
              <w:rPr>
                <w:noProof/>
                <w:webHidden/>
              </w:rPr>
              <w:fldChar w:fldCharType="end"/>
            </w:r>
          </w:hyperlink>
        </w:p>
        <w:p w14:paraId="2046C767" w14:textId="2A504783" w:rsidR="0086334E" w:rsidRDefault="004B4727">
          <w:pPr>
            <w:pStyle w:val="TOC2"/>
            <w:rPr>
              <w:rFonts w:asciiTheme="minorHAnsi" w:eastAsiaTheme="minorEastAsia" w:hAnsiTheme="minorHAnsi" w:cstheme="minorBidi"/>
              <w:smallCaps w:val="0"/>
              <w:noProof/>
              <w:sz w:val="22"/>
              <w:szCs w:val="22"/>
              <w:lang w:eastAsia="en-IE"/>
            </w:rPr>
          </w:pPr>
          <w:hyperlink w:anchor="_Toc120867736" w:history="1">
            <w:r w:rsidR="0086334E" w:rsidRPr="00A26D7D">
              <w:rPr>
                <w:rStyle w:val="Hyperlink"/>
                <w:noProof/>
              </w:rPr>
              <w:t>2.1</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Principal Programme</w:t>
            </w:r>
            <w:r w:rsidR="0086334E">
              <w:rPr>
                <w:noProof/>
                <w:webHidden/>
              </w:rPr>
              <w:tab/>
            </w:r>
            <w:r w:rsidR="0086334E">
              <w:rPr>
                <w:noProof/>
                <w:webHidden/>
              </w:rPr>
              <w:fldChar w:fldCharType="begin"/>
            </w:r>
            <w:r w:rsidR="0086334E">
              <w:rPr>
                <w:noProof/>
                <w:webHidden/>
              </w:rPr>
              <w:instrText xml:space="preserve"> PAGEREF _Toc120867736 \h </w:instrText>
            </w:r>
            <w:r w:rsidR="0086334E">
              <w:rPr>
                <w:noProof/>
                <w:webHidden/>
              </w:rPr>
            </w:r>
            <w:r w:rsidR="0086334E">
              <w:rPr>
                <w:noProof/>
                <w:webHidden/>
              </w:rPr>
              <w:fldChar w:fldCharType="separate"/>
            </w:r>
            <w:r w:rsidR="0086334E">
              <w:rPr>
                <w:noProof/>
                <w:webHidden/>
              </w:rPr>
              <w:t>3</w:t>
            </w:r>
            <w:r w:rsidR="0086334E">
              <w:rPr>
                <w:noProof/>
                <w:webHidden/>
              </w:rPr>
              <w:fldChar w:fldCharType="end"/>
            </w:r>
          </w:hyperlink>
        </w:p>
        <w:p w14:paraId="565C838C" w14:textId="67018153" w:rsidR="0086334E" w:rsidRDefault="004B4727">
          <w:pPr>
            <w:pStyle w:val="TOC2"/>
            <w:rPr>
              <w:rFonts w:asciiTheme="minorHAnsi" w:eastAsiaTheme="minorEastAsia" w:hAnsiTheme="minorHAnsi" w:cstheme="minorBidi"/>
              <w:smallCaps w:val="0"/>
              <w:noProof/>
              <w:sz w:val="22"/>
              <w:szCs w:val="22"/>
              <w:lang w:eastAsia="en-IE"/>
            </w:rPr>
          </w:pPr>
          <w:hyperlink w:anchor="_Toc120867737" w:history="1">
            <w:r w:rsidR="0086334E" w:rsidRPr="00A26D7D">
              <w:rPr>
                <w:rStyle w:val="Hyperlink"/>
                <w:noProof/>
              </w:rPr>
              <w:t>2.2</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Embedded Programme(s) leading to minor award(s)</w:t>
            </w:r>
            <w:r w:rsidR="0086334E">
              <w:rPr>
                <w:noProof/>
                <w:webHidden/>
              </w:rPr>
              <w:tab/>
            </w:r>
            <w:r w:rsidR="0086334E">
              <w:rPr>
                <w:noProof/>
                <w:webHidden/>
              </w:rPr>
              <w:fldChar w:fldCharType="begin"/>
            </w:r>
            <w:r w:rsidR="0086334E">
              <w:rPr>
                <w:noProof/>
                <w:webHidden/>
              </w:rPr>
              <w:instrText xml:space="preserve"> PAGEREF _Toc120867737 \h </w:instrText>
            </w:r>
            <w:r w:rsidR="0086334E">
              <w:rPr>
                <w:noProof/>
                <w:webHidden/>
              </w:rPr>
            </w:r>
            <w:r w:rsidR="0086334E">
              <w:rPr>
                <w:noProof/>
                <w:webHidden/>
              </w:rPr>
              <w:fldChar w:fldCharType="separate"/>
            </w:r>
            <w:r w:rsidR="0086334E">
              <w:rPr>
                <w:noProof/>
                <w:webHidden/>
              </w:rPr>
              <w:t>3</w:t>
            </w:r>
            <w:r w:rsidR="0086334E">
              <w:rPr>
                <w:noProof/>
                <w:webHidden/>
              </w:rPr>
              <w:fldChar w:fldCharType="end"/>
            </w:r>
          </w:hyperlink>
        </w:p>
        <w:p w14:paraId="362F767D" w14:textId="45AD25BD" w:rsidR="0086334E" w:rsidRDefault="004B4727">
          <w:pPr>
            <w:pStyle w:val="TOC2"/>
            <w:rPr>
              <w:rFonts w:asciiTheme="minorHAnsi" w:eastAsiaTheme="minorEastAsia" w:hAnsiTheme="minorHAnsi" w:cstheme="minorBidi"/>
              <w:smallCaps w:val="0"/>
              <w:noProof/>
              <w:sz w:val="22"/>
              <w:szCs w:val="22"/>
              <w:lang w:eastAsia="en-IE"/>
            </w:rPr>
          </w:pPr>
          <w:hyperlink w:anchor="_Toc120867738" w:history="1">
            <w:r w:rsidR="0086334E" w:rsidRPr="00A26D7D">
              <w:rPr>
                <w:rStyle w:val="Hyperlink"/>
                <w:noProof/>
              </w:rPr>
              <w:t>2.3</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Delivery Centres</w:t>
            </w:r>
            <w:r w:rsidR="0086334E">
              <w:rPr>
                <w:noProof/>
                <w:webHidden/>
              </w:rPr>
              <w:tab/>
            </w:r>
            <w:r w:rsidR="0086334E">
              <w:rPr>
                <w:noProof/>
                <w:webHidden/>
              </w:rPr>
              <w:fldChar w:fldCharType="begin"/>
            </w:r>
            <w:r w:rsidR="0086334E">
              <w:rPr>
                <w:noProof/>
                <w:webHidden/>
              </w:rPr>
              <w:instrText xml:space="preserve"> PAGEREF _Toc120867738 \h </w:instrText>
            </w:r>
            <w:r w:rsidR="0086334E">
              <w:rPr>
                <w:noProof/>
                <w:webHidden/>
              </w:rPr>
            </w:r>
            <w:r w:rsidR="0086334E">
              <w:rPr>
                <w:noProof/>
                <w:webHidden/>
              </w:rPr>
              <w:fldChar w:fldCharType="separate"/>
            </w:r>
            <w:r w:rsidR="0086334E">
              <w:rPr>
                <w:noProof/>
                <w:webHidden/>
              </w:rPr>
              <w:t>3</w:t>
            </w:r>
            <w:r w:rsidR="0086334E">
              <w:rPr>
                <w:noProof/>
                <w:webHidden/>
              </w:rPr>
              <w:fldChar w:fldCharType="end"/>
            </w:r>
          </w:hyperlink>
        </w:p>
        <w:p w14:paraId="55E17113" w14:textId="07E88C72"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39" w:history="1">
            <w:r w:rsidR="0086334E" w:rsidRPr="00A26D7D">
              <w:rPr>
                <w:rStyle w:val="Hyperlink"/>
                <w:noProof/>
              </w:rPr>
              <w:t>Section 3 Programme Structures</w:t>
            </w:r>
            <w:r w:rsidR="0086334E">
              <w:rPr>
                <w:noProof/>
                <w:webHidden/>
              </w:rPr>
              <w:tab/>
            </w:r>
            <w:r w:rsidR="0086334E">
              <w:rPr>
                <w:noProof/>
                <w:webHidden/>
              </w:rPr>
              <w:fldChar w:fldCharType="begin"/>
            </w:r>
            <w:r w:rsidR="0086334E">
              <w:rPr>
                <w:noProof/>
                <w:webHidden/>
              </w:rPr>
              <w:instrText xml:space="preserve"> PAGEREF _Toc120867739 \h </w:instrText>
            </w:r>
            <w:r w:rsidR="0086334E">
              <w:rPr>
                <w:noProof/>
                <w:webHidden/>
              </w:rPr>
            </w:r>
            <w:r w:rsidR="0086334E">
              <w:rPr>
                <w:noProof/>
                <w:webHidden/>
              </w:rPr>
              <w:fldChar w:fldCharType="separate"/>
            </w:r>
            <w:r w:rsidR="0086334E">
              <w:rPr>
                <w:noProof/>
                <w:webHidden/>
              </w:rPr>
              <w:t>4</w:t>
            </w:r>
            <w:r w:rsidR="0086334E">
              <w:rPr>
                <w:noProof/>
                <w:webHidden/>
              </w:rPr>
              <w:fldChar w:fldCharType="end"/>
            </w:r>
          </w:hyperlink>
        </w:p>
        <w:p w14:paraId="44BBD3AC" w14:textId="14A3A13D" w:rsidR="0086334E" w:rsidRDefault="004B4727">
          <w:pPr>
            <w:pStyle w:val="TOC2"/>
            <w:rPr>
              <w:rFonts w:asciiTheme="minorHAnsi" w:eastAsiaTheme="minorEastAsia" w:hAnsiTheme="minorHAnsi" w:cstheme="minorBidi"/>
              <w:smallCaps w:val="0"/>
              <w:noProof/>
              <w:sz w:val="22"/>
              <w:szCs w:val="22"/>
              <w:lang w:eastAsia="en-IE"/>
            </w:rPr>
          </w:pPr>
          <w:hyperlink w:anchor="_Toc120867740" w:history="1">
            <w:r w:rsidR="0086334E" w:rsidRPr="00A26D7D">
              <w:rPr>
                <w:rStyle w:val="Hyperlink"/>
                <w:noProof/>
              </w:rPr>
              <w:t xml:space="preserve">3.1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Principal Programme</w:t>
            </w:r>
            <w:r w:rsidR="0086334E">
              <w:rPr>
                <w:noProof/>
                <w:webHidden/>
              </w:rPr>
              <w:tab/>
            </w:r>
            <w:r w:rsidR="0086334E">
              <w:rPr>
                <w:noProof/>
                <w:webHidden/>
              </w:rPr>
              <w:fldChar w:fldCharType="begin"/>
            </w:r>
            <w:r w:rsidR="0086334E">
              <w:rPr>
                <w:noProof/>
                <w:webHidden/>
              </w:rPr>
              <w:instrText xml:space="preserve"> PAGEREF _Toc120867740 \h </w:instrText>
            </w:r>
            <w:r w:rsidR="0086334E">
              <w:rPr>
                <w:noProof/>
                <w:webHidden/>
              </w:rPr>
            </w:r>
            <w:r w:rsidR="0086334E">
              <w:rPr>
                <w:noProof/>
                <w:webHidden/>
              </w:rPr>
              <w:fldChar w:fldCharType="separate"/>
            </w:r>
            <w:r w:rsidR="0086334E">
              <w:rPr>
                <w:noProof/>
                <w:webHidden/>
              </w:rPr>
              <w:t>4</w:t>
            </w:r>
            <w:r w:rsidR="0086334E">
              <w:rPr>
                <w:noProof/>
                <w:webHidden/>
              </w:rPr>
              <w:fldChar w:fldCharType="end"/>
            </w:r>
          </w:hyperlink>
        </w:p>
        <w:p w14:paraId="74B44B4B" w14:textId="024E58FA" w:rsidR="0086334E" w:rsidRDefault="004B4727">
          <w:pPr>
            <w:pStyle w:val="TOC2"/>
            <w:rPr>
              <w:rFonts w:asciiTheme="minorHAnsi" w:eastAsiaTheme="minorEastAsia" w:hAnsiTheme="minorHAnsi" w:cstheme="minorBidi"/>
              <w:smallCaps w:val="0"/>
              <w:noProof/>
              <w:sz w:val="22"/>
              <w:szCs w:val="22"/>
              <w:lang w:eastAsia="en-IE"/>
            </w:rPr>
          </w:pPr>
          <w:hyperlink w:anchor="_Toc120867741" w:history="1">
            <w:r w:rsidR="0086334E" w:rsidRPr="00A26D7D">
              <w:rPr>
                <w:rStyle w:val="Hyperlink"/>
                <w:noProof/>
              </w:rPr>
              <w:t xml:space="preserve">3.2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Embedded Programmes</w:t>
            </w:r>
            <w:r w:rsidR="0086334E">
              <w:rPr>
                <w:noProof/>
                <w:webHidden/>
              </w:rPr>
              <w:tab/>
            </w:r>
            <w:r w:rsidR="0086334E">
              <w:rPr>
                <w:noProof/>
                <w:webHidden/>
              </w:rPr>
              <w:fldChar w:fldCharType="begin"/>
            </w:r>
            <w:r w:rsidR="0086334E">
              <w:rPr>
                <w:noProof/>
                <w:webHidden/>
              </w:rPr>
              <w:instrText xml:space="preserve"> PAGEREF _Toc120867741 \h </w:instrText>
            </w:r>
            <w:r w:rsidR="0086334E">
              <w:rPr>
                <w:noProof/>
                <w:webHidden/>
              </w:rPr>
            </w:r>
            <w:r w:rsidR="0086334E">
              <w:rPr>
                <w:noProof/>
                <w:webHidden/>
              </w:rPr>
              <w:fldChar w:fldCharType="separate"/>
            </w:r>
            <w:r w:rsidR="0086334E">
              <w:rPr>
                <w:noProof/>
                <w:webHidden/>
              </w:rPr>
              <w:t>5</w:t>
            </w:r>
            <w:r w:rsidR="0086334E">
              <w:rPr>
                <w:noProof/>
                <w:webHidden/>
              </w:rPr>
              <w:fldChar w:fldCharType="end"/>
            </w:r>
          </w:hyperlink>
        </w:p>
        <w:p w14:paraId="43B965F8" w14:textId="0ED1060B" w:rsidR="0086334E" w:rsidRDefault="004B4727">
          <w:pPr>
            <w:pStyle w:val="TOC2"/>
            <w:rPr>
              <w:rFonts w:asciiTheme="minorHAnsi" w:eastAsiaTheme="minorEastAsia" w:hAnsiTheme="minorHAnsi" w:cstheme="minorBidi"/>
              <w:smallCaps w:val="0"/>
              <w:noProof/>
              <w:sz w:val="22"/>
              <w:szCs w:val="22"/>
              <w:lang w:eastAsia="en-IE"/>
            </w:rPr>
          </w:pPr>
          <w:hyperlink w:anchor="_Toc120867742" w:history="1">
            <w:r w:rsidR="0086334E" w:rsidRPr="00A26D7D">
              <w:rPr>
                <w:rStyle w:val="Hyperlink"/>
                <w:noProof/>
              </w:rPr>
              <w:t xml:space="preserve">3.3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Duration and Timetables</w:t>
            </w:r>
            <w:r w:rsidR="0086334E">
              <w:rPr>
                <w:noProof/>
                <w:webHidden/>
              </w:rPr>
              <w:tab/>
            </w:r>
            <w:r w:rsidR="0086334E">
              <w:rPr>
                <w:noProof/>
                <w:webHidden/>
              </w:rPr>
              <w:fldChar w:fldCharType="begin"/>
            </w:r>
            <w:r w:rsidR="0086334E">
              <w:rPr>
                <w:noProof/>
                <w:webHidden/>
              </w:rPr>
              <w:instrText xml:space="preserve"> PAGEREF _Toc120867742 \h </w:instrText>
            </w:r>
            <w:r w:rsidR="0086334E">
              <w:rPr>
                <w:noProof/>
                <w:webHidden/>
              </w:rPr>
            </w:r>
            <w:r w:rsidR="0086334E">
              <w:rPr>
                <w:noProof/>
                <w:webHidden/>
              </w:rPr>
              <w:fldChar w:fldCharType="separate"/>
            </w:r>
            <w:r w:rsidR="0086334E">
              <w:rPr>
                <w:noProof/>
                <w:webHidden/>
              </w:rPr>
              <w:t>6</w:t>
            </w:r>
            <w:r w:rsidR="0086334E">
              <w:rPr>
                <w:noProof/>
                <w:webHidden/>
              </w:rPr>
              <w:fldChar w:fldCharType="end"/>
            </w:r>
          </w:hyperlink>
        </w:p>
        <w:p w14:paraId="3A89C053" w14:textId="21B52893"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43" w:history="1">
            <w:r w:rsidR="0086334E" w:rsidRPr="00A26D7D">
              <w:rPr>
                <w:rStyle w:val="Hyperlink"/>
                <w:noProof/>
              </w:rPr>
              <w:t>Section 4 Principal Programme</w:t>
            </w:r>
            <w:r w:rsidR="0086334E">
              <w:rPr>
                <w:noProof/>
                <w:webHidden/>
              </w:rPr>
              <w:tab/>
            </w:r>
            <w:r w:rsidR="0086334E">
              <w:rPr>
                <w:noProof/>
                <w:webHidden/>
              </w:rPr>
              <w:fldChar w:fldCharType="begin"/>
            </w:r>
            <w:r w:rsidR="0086334E">
              <w:rPr>
                <w:noProof/>
                <w:webHidden/>
              </w:rPr>
              <w:instrText xml:space="preserve"> PAGEREF _Toc120867743 \h </w:instrText>
            </w:r>
            <w:r w:rsidR="0086334E">
              <w:rPr>
                <w:noProof/>
                <w:webHidden/>
              </w:rPr>
            </w:r>
            <w:r w:rsidR="0086334E">
              <w:rPr>
                <w:noProof/>
                <w:webHidden/>
              </w:rPr>
              <w:fldChar w:fldCharType="separate"/>
            </w:r>
            <w:r w:rsidR="0086334E">
              <w:rPr>
                <w:noProof/>
                <w:webHidden/>
              </w:rPr>
              <w:t>7</w:t>
            </w:r>
            <w:r w:rsidR="0086334E">
              <w:rPr>
                <w:noProof/>
                <w:webHidden/>
              </w:rPr>
              <w:fldChar w:fldCharType="end"/>
            </w:r>
          </w:hyperlink>
        </w:p>
        <w:p w14:paraId="51A3F2D6" w14:textId="68143CD0" w:rsidR="0086334E" w:rsidRDefault="004B4727">
          <w:pPr>
            <w:pStyle w:val="TOC2"/>
            <w:rPr>
              <w:rFonts w:asciiTheme="minorHAnsi" w:eastAsiaTheme="minorEastAsia" w:hAnsiTheme="minorHAnsi" w:cstheme="minorBidi"/>
              <w:smallCaps w:val="0"/>
              <w:noProof/>
              <w:sz w:val="22"/>
              <w:szCs w:val="22"/>
              <w:lang w:eastAsia="en-IE"/>
            </w:rPr>
          </w:pPr>
          <w:hyperlink w:anchor="_Toc120867744" w:history="1">
            <w:r w:rsidR="0086334E" w:rsidRPr="00A26D7D">
              <w:rPr>
                <w:rStyle w:val="Hyperlink"/>
                <w:noProof/>
              </w:rPr>
              <w:t xml:space="preserve">4.1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Overview</w:t>
            </w:r>
            <w:r w:rsidR="0086334E">
              <w:rPr>
                <w:noProof/>
                <w:webHidden/>
              </w:rPr>
              <w:tab/>
            </w:r>
            <w:r w:rsidR="0086334E">
              <w:rPr>
                <w:noProof/>
                <w:webHidden/>
              </w:rPr>
              <w:fldChar w:fldCharType="begin"/>
            </w:r>
            <w:r w:rsidR="0086334E">
              <w:rPr>
                <w:noProof/>
                <w:webHidden/>
              </w:rPr>
              <w:instrText xml:space="preserve"> PAGEREF _Toc120867744 \h </w:instrText>
            </w:r>
            <w:r w:rsidR="0086334E">
              <w:rPr>
                <w:noProof/>
                <w:webHidden/>
              </w:rPr>
            </w:r>
            <w:r w:rsidR="0086334E">
              <w:rPr>
                <w:noProof/>
                <w:webHidden/>
              </w:rPr>
              <w:fldChar w:fldCharType="separate"/>
            </w:r>
            <w:r w:rsidR="0086334E">
              <w:rPr>
                <w:noProof/>
                <w:webHidden/>
              </w:rPr>
              <w:t>7</w:t>
            </w:r>
            <w:r w:rsidR="0086334E">
              <w:rPr>
                <w:noProof/>
                <w:webHidden/>
              </w:rPr>
              <w:fldChar w:fldCharType="end"/>
            </w:r>
          </w:hyperlink>
        </w:p>
        <w:p w14:paraId="19A7EEE9" w14:textId="0473FE34" w:rsidR="0086334E" w:rsidRDefault="004B4727">
          <w:pPr>
            <w:pStyle w:val="TOC2"/>
            <w:rPr>
              <w:rFonts w:asciiTheme="minorHAnsi" w:eastAsiaTheme="minorEastAsia" w:hAnsiTheme="minorHAnsi" w:cstheme="minorBidi"/>
              <w:smallCaps w:val="0"/>
              <w:noProof/>
              <w:sz w:val="22"/>
              <w:szCs w:val="22"/>
              <w:lang w:eastAsia="en-IE"/>
            </w:rPr>
          </w:pPr>
          <w:hyperlink w:anchor="_Toc120867745" w:history="1">
            <w:r w:rsidR="0086334E" w:rsidRPr="00A26D7D">
              <w:rPr>
                <w:rStyle w:val="Hyperlink"/>
                <w:noProof/>
              </w:rPr>
              <w:t xml:space="preserve">4.2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Objectives, Award Standards and MIPLOs</w:t>
            </w:r>
            <w:r w:rsidR="0086334E">
              <w:rPr>
                <w:noProof/>
                <w:webHidden/>
              </w:rPr>
              <w:tab/>
            </w:r>
            <w:r w:rsidR="0086334E">
              <w:rPr>
                <w:noProof/>
                <w:webHidden/>
              </w:rPr>
              <w:fldChar w:fldCharType="begin"/>
            </w:r>
            <w:r w:rsidR="0086334E">
              <w:rPr>
                <w:noProof/>
                <w:webHidden/>
              </w:rPr>
              <w:instrText xml:space="preserve"> PAGEREF _Toc120867745 \h </w:instrText>
            </w:r>
            <w:r w:rsidR="0086334E">
              <w:rPr>
                <w:noProof/>
                <w:webHidden/>
              </w:rPr>
            </w:r>
            <w:r w:rsidR="0086334E">
              <w:rPr>
                <w:noProof/>
                <w:webHidden/>
              </w:rPr>
              <w:fldChar w:fldCharType="separate"/>
            </w:r>
            <w:r w:rsidR="0086334E">
              <w:rPr>
                <w:noProof/>
                <w:webHidden/>
              </w:rPr>
              <w:t>7</w:t>
            </w:r>
            <w:r w:rsidR="0086334E">
              <w:rPr>
                <w:noProof/>
                <w:webHidden/>
              </w:rPr>
              <w:fldChar w:fldCharType="end"/>
            </w:r>
          </w:hyperlink>
        </w:p>
        <w:p w14:paraId="5A851B16" w14:textId="6EE6EB25" w:rsidR="0086334E" w:rsidRDefault="004B4727">
          <w:pPr>
            <w:pStyle w:val="TOC2"/>
            <w:rPr>
              <w:rFonts w:asciiTheme="minorHAnsi" w:eastAsiaTheme="minorEastAsia" w:hAnsiTheme="minorHAnsi" w:cstheme="minorBidi"/>
              <w:smallCaps w:val="0"/>
              <w:noProof/>
              <w:sz w:val="22"/>
              <w:szCs w:val="22"/>
              <w:lang w:eastAsia="en-IE"/>
            </w:rPr>
          </w:pPr>
          <w:hyperlink w:anchor="_Toc120867746" w:history="1">
            <w:r w:rsidR="0086334E" w:rsidRPr="00A26D7D">
              <w:rPr>
                <w:rStyle w:val="Hyperlink"/>
                <w:noProof/>
              </w:rPr>
              <w:t xml:space="preserve">4.3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Development Process</w:t>
            </w:r>
            <w:r w:rsidR="0086334E">
              <w:rPr>
                <w:noProof/>
                <w:webHidden/>
              </w:rPr>
              <w:tab/>
            </w:r>
            <w:r w:rsidR="0086334E">
              <w:rPr>
                <w:noProof/>
                <w:webHidden/>
              </w:rPr>
              <w:fldChar w:fldCharType="begin"/>
            </w:r>
            <w:r w:rsidR="0086334E">
              <w:rPr>
                <w:noProof/>
                <w:webHidden/>
              </w:rPr>
              <w:instrText xml:space="preserve"> PAGEREF _Toc120867746 \h </w:instrText>
            </w:r>
            <w:r w:rsidR="0086334E">
              <w:rPr>
                <w:noProof/>
                <w:webHidden/>
              </w:rPr>
            </w:r>
            <w:r w:rsidR="0086334E">
              <w:rPr>
                <w:noProof/>
                <w:webHidden/>
              </w:rPr>
              <w:fldChar w:fldCharType="separate"/>
            </w:r>
            <w:r w:rsidR="0086334E">
              <w:rPr>
                <w:noProof/>
                <w:webHidden/>
              </w:rPr>
              <w:t>8</w:t>
            </w:r>
            <w:r w:rsidR="0086334E">
              <w:rPr>
                <w:noProof/>
                <w:webHidden/>
              </w:rPr>
              <w:fldChar w:fldCharType="end"/>
            </w:r>
          </w:hyperlink>
        </w:p>
        <w:p w14:paraId="3F6D0EE8" w14:textId="57573075" w:rsidR="0086334E" w:rsidRDefault="004B4727">
          <w:pPr>
            <w:pStyle w:val="TOC2"/>
            <w:rPr>
              <w:rFonts w:asciiTheme="minorHAnsi" w:eastAsiaTheme="minorEastAsia" w:hAnsiTheme="minorHAnsi" w:cstheme="minorBidi"/>
              <w:smallCaps w:val="0"/>
              <w:noProof/>
              <w:sz w:val="22"/>
              <w:szCs w:val="22"/>
              <w:lang w:eastAsia="en-IE"/>
            </w:rPr>
          </w:pPr>
          <w:hyperlink w:anchor="_Toc120867747" w:history="1">
            <w:r w:rsidR="0086334E" w:rsidRPr="00A26D7D">
              <w:rPr>
                <w:rStyle w:val="Hyperlink"/>
                <w:noProof/>
              </w:rPr>
              <w:t xml:space="preserve">4.4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Access, Transfer and Progression</w:t>
            </w:r>
            <w:r w:rsidR="0086334E">
              <w:rPr>
                <w:noProof/>
                <w:webHidden/>
              </w:rPr>
              <w:tab/>
            </w:r>
            <w:r w:rsidR="0086334E">
              <w:rPr>
                <w:noProof/>
                <w:webHidden/>
              </w:rPr>
              <w:fldChar w:fldCharType="begin"/>
            </w:r>
            <w:r w:rsidR="0086334E">
              <w:rPr>
                <w:noProof/>
                <w:webHidden/>
              </w:rPr>
              <w:instrText xml:space="preserve"> PAGEREF _Toc120867747 \h </w:instrText>
            </w:r>
            <w:r w:rsidR="0086334E">
              <w:rPr>
                <w:noProof/>
                <w:webHidden/>
              </w:rPr>
            </w:r>
            <w:r w:rsidR="0086334E">
              <w:rPr>
                <w:noProof/>
                <w:webHidden/>
              </w:rPr>
              <w:fldChar w:fldCharType="separate"/>
            </w:r>
            <w:r w:rsidR="0086334E">
              <w:rPr>
                <w:noProof/>
                <w:webHidden/>
              </w:rPr>
              <w:t>8</w:t>
            </w:r>
            <w:r w:rsidR="0086334E">
              <w:rPr>
                <w:noProof/>
                <w:webHidden/>
              </w:rPr>
              <w:fldChar w:fldCharType="end"/>
            </w:r>
          </w:hyperlink>
        </w:p>
        <w:p w14:paraId="55E1B40B" w14:textId="6904D372" w:rsidR="0086334E" w:rsidRDefault="004B4727">
          <w:pPr>
            <w:pStyle w:val="TOC2"/>
            <w:rPr>
              <w:rFonts w:asciiTheme="minorHAnsi" w:eastAsiaTheme="minorEastAsia" w:hAnsiTheme="minorHAnsi" w:cstheme="minorBidi"/>
              <w:smallCaps w:val="0"/>
              <w:noProof/>
              <w:sz w:val="22"/>
              <w:szCs w:val="22"/>
              <w:lang w:eastAsia="en-IE"/>
            </w:rPr>
          </w:pPr>
          <w:hyperlink w:anchor="_Toc120867748" w:history="1">
            <w:r w:rsidR="0086334E" w:rsidRPr="00A26D7D">
              <w:rPr>
                <w:rStyle w:val="Hyperlink"/>
                <w:noProof/>
              </w:rPr>
              <w:t xml:space="preserve">4.5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Human and Physical Resources</w:t>
            </w:r>
            <w:r w:rsidR="0086334E">
              <w:rPr>
                <w:noProof/>
                <w:webHidden/>
              </w:rPr>
              <w:tab/>
            </w:r>
            <w:r w:rsidR="0086334E">
              <w:rPr>
                <w:noProof/>
                <w:webHidden/>
              </w:rPr>
              <w:fldChar w:fldCharType="begin"/>
            </w:r>
            <w:r w:rsidR="0086334E">
              <w:rPr>
                <w:noProof/>
                <w:webHidden/>
              </w:rPr>
              <w:instrText xml:space="preserve"> PAGEREF _Toc120867748 \h </w:instrText>
            </w:r>
            <w:r w:rsidR="0086334E">
              <w:rPr>
                <w:noProof/>
                <w:webHidden/>
              </w:rPr>
            </w:r>
            <w:r w:rsidR="0086334E">
              <w:rPr>
                <w:noProof/>
                <w:webHidden/>
              </w:rPr>
              <w:fldChar w:fldCharType="separate"/>
            </w:r>
            <w:r w:rsidR="0086334E">
              <w:rPr>
                <w:noProof/>
                <w:webHidden/>
              </w:rPr>
              <w:t>9</w:t>
            </w:r>
            <w:r w:rsidR="0086334E">
              <w:rPr>
                <w:noProof/>
                <w:webHidden/>
              </w:rPr>
              <w:fldChar w:fldCharType="end"/>
            </w:r>
          </w:hyperlink>
        </w:p>
        <w:p w14:paraId="4EC4FB10" w14:textId="3C749B4D"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49" w:history="1">
            <w:r w:rsidR="0086334E" w:rsidRPr="00A26D7D">
              <w:rPr>
                <w:rStyle w:val="Hyperlink"/>
                <w:noProof/>
              </w:rPr>
              <w:t>Section 5: Teaching, Learning and Assessment</w:t>
            </w:r>
            <w:r w:rsidR="0086334E">
              <w:rPr>
                <w:noProof/>
                <w:webHidden/>
              </w:rPr>
              <w:tab/>
            </w:r>
            <w:r w:rsidR="0086334E">
              <w:rPr>
                <w:noProof/>
                <w:webHidden/>
              </w:rPr>
              <w:fldChar w:fldCharType="begin"/>
            </w:r>
            <w:r w:rsidR="0086334E">
              <w:rPr>
                <w:noProof/>
                <w:webHidden/>
              </w:rPr>
              <w:instrText xml:space="preserve"> PAGEREF _Toc120867749 \h </w:instrText>
            </w:r>
            <w:r w:rsidR="0086334E">
              <w:rPr>
                <w:noProof/>
                <w:webHidden/>
              </w:rPr>
            </w:r>
            <w:r w:rsidR="0086334E">
              <w:rPr>
                <w:noProof/>
                <w:webHidden/>
              </w:rPr>
              <w:fldChar w:fldCharType="separate"/>
            </w:r>
            <w:r w:rsidR="0086334E">
              <w:rPr>
                <w:noProof/>
                <w:webHidden/>
              </w:rPr>
              <w:t>10</w:t>
            </w:r>
            <w:r w:rsidR="0086334E">
              <w:rPr>
                <w:noProof/>
                <w:webHidden/>
              </w:rPr>
              <w:fldChar w:fldCharType="end"/>
            </w:r>
          </w:hyperlink>
        </w:p>
        <w:p w14:paraId="75E07252" w14:textId="3E4B6E72" w:rsidR="0086334E" w:rsidRDefault="004B4727">
          <w:pPr>
            <w:pStyle w:val="TOC2"/>
            <w:rPr>
              <w:rFonts w:asciiTheme="minorHAnsi" w:eastAsiaTheme="minorEastAsia" w:hAnsiTheme="minorHAnsi" w:cstheme="minorBidi"/>
              <w:smallCaps w:val="0"/>
              <w:noProof/>
              <w:sz w:val="22"/>
              <w:szCs w:val="22"/>
              <w:lang w:eastAsia="en-IE"/>
            </w:rPr>
          </w:pPr>
          <w:hyperlink w:anchor="_Toc120867750" w:history="1">
            <w:r w:rsidR="0086334E" w:rsidRPr="00A26D7D">
              <w:rPr>
                <w:rStyle w:val="Hyperlink"/>
                <w:noProof/>
              </w:rPr>
              <w:t>5.1</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teaching and learning strategy:</w:t>
            </w:r>
            <w:r w:rsidR="0086334E">
              <w:rPr>
                <w:noProof/>
                <w:webHidden/>
              </w:rPr>
              <w:tab/>
            </w:r>
            <w:r w:rsidR="0086334E">
              <w:rPr>
                <w:noProof/>
                <w:webHidden/>
              </w:rPr>
              <w:fldChar w:fldCharType="begin"/>
            </w:r>
            <w:r w:rsidR="0086334E">
              <w:rPr>
                <w:noProof/>
                <w:webHidden/>
              </w:rPr>
              <w:instrText xml:space="preserve"> PAGEREF _Toc120867750 \h </w:instrText>
            </w:r>
            <w:r w:rsidR="0086334E">
              <w:rPr>
                <w:noProof/>
                <w:webHidden/>
              </w:rPr>
            </w:r>
            <w:r w:rsidR="0086334E">
              <w:rPr>
                <w:noProof/>
                <w:webHidden/>
              </w:rPr>
              <w:fldChar w:fldCharType="separate"/>
            </w:r>
            <w:r w:rsidR="0086334E">
              <w:rPr>
                <w:noProof/>
                <w:webHidden/>
              </w:rPr>
              <w:t>10</w:t>
            </w:r>
            <w:r w:rsidR="0086334E">
              <w:rPr>
                <w:noProof/>
                <w:webHidden/>
              </w:rPr>
              <w:fldChar w:fldCharType="end"/>
            </w:r>
          </w:hyperlink>
        </w:p>
        <w:p w14:paraId="3E8EA801" w14:textId="753A9A30" w:rsidR="0086334E" w:rsidRDefault="004B4727">
          <w:pPr>
            <w:pStyle w:val="TOC2"/>
            <w:rPr>
              <w:rFonts w:asciiTheme="minorHAnsi" w:eastAsiaTheme="minorEastAsia" w:hAnsiTheme="minorHAnsi" w:cstheme="minorBidi"/>
              <w:smallCaps w:val="0"/>
              <w:noProof/>
              <w:sz w:val="22"/>
              <w:szCs w:val="22"/>
              <w:lang w:eastAsia="en-IE"/>
            </w:rPr>
          </w:pPr>
          <w:hyperlink w:anchor="_Toc120867751" w:history="1">
            <w:r w:rsidR="0086334E" w:rsidRPr="00A26D7D">
              <w:rPr>
                <w:rStyle w:val="Hyperlink"/>
                <w:rFonts w:eastAsia="Calibri"/>
                <w:noProof/>
                <w:lang w:eastAsia="en-US"/>
              </w:rPr>
              <w:t xml:space="preserve">5.2 </w:t>
            </w:r>
            <w:r w:rsidR="0086334E">
              <w:rPr>
                <w:rFonts w:asciiTheme="minorHAnsi" w:eastAsiaTheme="minorEastAsia" w:hAnsiTheme="minorHAnsi" w:cstheme="minorBidi"/>
                <w:smallCaps w:val="0"/>
                <w:noProof/>
                <w:sz w:val="22"/>
                <w:szCs w:val="22"/>
                <w:lang w:eastAsia="en-IE"/>
              </w:rPr>
              <w:tab/>
            </w:r>
            <w:r w:rsidR="0086334E" w:rsidRPr="00A26D7D">
              <w:rPr>
                <w:rStyle w:val="Hyperlink"/>
                <w:rFonts w:eastAsia="Calibri"/>
                <w:noProof/>
                <w:lang w:eastAsia="en-US"/>
              </w:rPr>
              <w:t>Organisation and oversight of work-based learning</w:t>
            </w:r>
            <w:r w:rsidR="0086334E">
              <w:rPr>
                <w:noProof/>
                <w:webHidden/>
              </w:rPr>
              <w:tab/>
            </w:r>
            <w:r w:rsidR="0086334E">
              <w:rPr>
                <w:noProof/>
                <w:webHidden/>
              </w:rPr>
              <w:fldChar w:fldCharType="begin"/>
            </w:r>
            <w:r w:rsidR="0086334E">
              <w:rPr>
                <w:noProof/>
                <w:webHidden/>
              </w:rPr>
              <w:instrText xml:space="preserve"> PAGEREF _Toc120867751 \h </w:instrText>
            </w:r>
            <w:r w:rsidR="0086334E">
              <w:rPr>
                <w:noProof/>
                <w:webHidden/>
              </w:rPr>
            </w:r>
            <w:r w:rsidR="0086334E">
              <w:rPr>
                <w:noProof/>
                <w:webHidden/>
              </w:rPr>
              <w:fldChar w:fldCharType="separate"/>
            </w:r>
            <w:r w:rsidR="0086334E">
              <w:rPr>
                <w:noProof/>
                <w:webHidden/>
              </w:rPr>
              <w:t>10</w:t>
            </w:r>
            <w:r w:rsidR="0086334E">
              <w:rPr>
                <w:noProof/>
                <w:webHidden/>
              </w:rPr>
              <w:fldChar w:fldCharType="end"/>
            </w:r>
          </w:hyperlink>
        </w:p>
        <w:p w14:paraId="01CFFDB7" w14:textId="354C90BE" w:rsidR="0086334E" w:rsidRDefault="004B4727">
          <w:pPr>
            <w:pStyle w:val="TOC2"/>
            <w:rPr>
              <w:rFonts w:asciiTheme="minorHAnsi" w:eastAsiaTheme="minorEastAsia" w:hAnsiTheme="minorHAnsi" w:cstheme="minorBidi"/>
              <w:smallCaps w:val="0"/>
              <w:noProof/>
              <w:sz w:val="22"/>
              <w:szCs w:val="22"/>
              <w:lang w:eastAsia="en-IE"/>
            </w:rPr>
          </w:pPr>
          <w:hyperlink w:anchor="_Toc120867752" w:history="1">
            <w:r w:rsidR="0086334E" w:rsidRPr="00A26D7D">
              <w:rPr>
                <w:rStyle w:val="Hyperlink"/>
                <w:rFonts w:eastAsia="Calibri"/>
                <w:noProof/>
                <w:lang w:eastAsia="en-US"/>
              </w:rPr>
              <w:t>5.3</w:t>
            </w:r>
            <w:r w:rsidR="0086334E">
              <w:rPr>
                <w:rFonts w:asciiTheme="minorHAnsi" w:eastAsiaTheme="minorEastAsia" w:hAnsiTheme="minorHAnsi" w:cstheme="minorBidi"/>
                <w:smallCaps w:val="0"/>
                <w:noProof/>
                <w:sz w:val="22"/>
                <w:szCs w:val="22"/>
                <w:lang w:eastAsia="en-IE"/>
              </w:rPr>
              <w:tab/>
            </w:r>
            <w:r w:rsidR="0086334E" w:rsidRPr="00A26D7D">
              <w:rPr>
                <w:rStyle w:val="Hyperlink"/>
                <w:rFonts w:eastAsia="Calibri"/>
                <w:noProof/>
                <w:lang w:eastAsia="en-US"/>
              </w:rPr>
              <w:t>Organisation and oversight of online learning</w:t>
            </w:r>
            <w:r w:rsidR="0086334E">
              <w:rPr>
                <w:noProof/>
                <w:webHidden/>
              </w:rPr>
              <w:tab/>
            </w:r>
            <w:r w:rsidR="0086334E">
              <w:rPr>
                <w:noProof/>
                <w:webHidden/>
              </w:rPr>
              <w:fldChar w:fldCharType="begin"/>
            </w:r>
            <w:r w:rsidR="0086334E">
              <w:rPr>
                <w:noProof/>
                <w:webHidden/>
              </w:rPr>
              <w:instrText xml:space="preserve"> PAGEREF _Toc120867752 \h </w:instrText>
            </w:r>
            <w:r w:rsidR="0086334E">
              <w:rPr>
                <w:noProof/>
                <w:webHidden/>
              </w:rPr>
            </w:r>
            <w:r w:rsidR="0086334E">
              <w:rPr>
                <w:noProof/>
                <w:webHidden/>
              </w:rPr>
              <w:fldChar w:fldCharType="separate"/>
            </w:r>
            <w:r w:rsidR="0086334E">
              <w:rPr>
                <w:noProof/>
                <w:webHidden/>
              </w:rPr>
              <w:t>11</w:t>
            </w:r>
            <w:r w:rsidR="0086334E">
              <w:rPr>
                <w:noProof/>
                <w:webHidden/>
              </w:rPr>
              <w:fldChar w:fldCharType="end"/>
            </w:r>
          </w:hyperlink>
        </w:p>
        <w:p w14:paraId="234516AC" w14:textId="0212FE2C" w:rsidR="0086334E" w:rsidRDefault="004B4727">
          <w:pPr>
            <w:pStyle w:val="TOC2"/>
            <w:rPr>
              <w:rFonts w:asciiTheme="minorHAnsi" w:eastAsiaTheme="minorEastAsia" w:hAnsiTheme="minorHAnsi" w:cstheme="minorBidi"/>
              <w:smallCaps w:val="0"/>
              <w:noProof/>
              <w:sz w:val="22"/>
              <w:szCs w:val="22"/>
              <w:lang w:eastAsia="en-IE"/>
            </w:rPr>
          </w:pPr>
          <w:hyperlink w:anchor="_Toc120867753" w:history="1">
            <w:r w:rsidR="0086334E" w:rsidRPr="00A26D7D">
              <w:rPr>
                <w:rStyle w:val="Hyperlink"/>
                <w:rFonts w:eastAsia="Calibri"/>
                <w:noProof/>
                <w:lang w:eastAsia="en-US"/>
              </w:rPr>
              <w:t xml:space="preserve">5.4 </w:t>
            </w:r>
            <w:r w:rsidR="0086334E">
              <w:rPr>
                <w:rFonts w:asciiTheme="minorHAnsi" w:eastAsiaTheme="minorEastAsia" w:hAnsiTheme="minorHAnsi" w:cstheme="minorBidi"/>
                <w:smallCaps w:val="0"/>
                <w:noProof/>
                <w:sz w:val="22"/>
                <w:szCs w:val="22"/>
                <w:lang w:eastAsia="en-IE"/>
              </w:rPr>
              <w:tab/>
            </w:r>
            <w:r w:rsidR="0086334E" w:rsidRPr="00A26D7D">
              <w:rPr>
                <w:rStyle w:val="Hyperlink"/>
                <w:rFonts w:eastAsia="Calibri"/>
                <w:noProof/>
                <w:lang w:eastAsia="en-US"/>
              </w:rPr>
              <w:t>Programme assessment strategy</w:t>
            </w:r>
            <w:r w:rsidR="0086334E">
              <w:rPr>
                <w:noProof/>
                <w:webHidden/>
              </w:rPr>
              <w:tab/>
            </w:r>
            <w:r w:rsidR="0086334E">
              <w:rPr>
                <w:noProof/>
                <w:webHidden/>
              </w:rPr>
              <w:fldChar w:fldCharType="begin"/>
            </w:r>
            <w:r w:rsidR="0086334E">
              <w:rPr>
                <w:noProof/>
                <w:webHidden/>
              </w:rPr>
              <w:instrText xml:space="preserve"> PAGEREF _Toc120867753 \h </w:instrText>
            </w:r>
            <w:r w:rsidR="0086334E">
              <w:rPr>
                <w:noProof/>
                <w:webHidden/>
              </w:rPr>
            </w:r>
            <w:r w:rsidR="0086334E">
              <w:rPr>
                <w:noProof/>
                <w:webHidden/>
              </w:rPr>
              <w:fldChar w:fldCharType="separate"/>
            </w:r>
            <w:r w:rsidR="0086334E">
              <w:rPr>
                <w:noProof/>
                <w:webHidden/>
              </w:rPr>
              <w:t>11</w:t>
            </w:r>
            <w:r w:rsidR="0086334E">
              <w:rPr>
                <w:noProof/>
                <w:webHidden/>
              </w:rPr>
              <w:fldChar w:fldCharType="end"/>
            </w:r>
          </w:hyperlink>
        </w:p>
        <w:p w14:paraId="2C837903" w14:textId="48427662" w:rsidR="0086334E" w:rsidRDefault="004B4727">
          <w:pPr>
            <w:pStyle w:val="TOC2"/>
            <w:rPr>
              <w:rFonts w:asciiTheme="minorHAnsi" w:eastAsiaTheme="minorEastAsia" w:hAnsiTheme="minorHAnsi" w:cstheme="minorBidi"/>
              <w:smallCaps w:val="0"/>
              <w:noProof/>
              <w:sz w:val="22"/>
              <w:szCs w:val="22"/>
              <w:lang w:eastAsia="en-IE"/>
            </w:rPr>
          </w:pPr>
          <w:hyperlink w:anchor="_Toc120867754" w:history="1">
            <w:r w:rsidR="0086334E" w:rsidRPr="00A26D7D">
              <w:rPr>
                <w:rStyle w:val="Hyperlink"/>
                <w:rFonts w:eastAsia="Calibri"/>
                <w:noProof/>
                <w:lang w:eastAsia="en-US"/>
              </w:rPr>
              <w:t xml:space="preserve">5.5 </w:t>
            </w:r>
            <w:r w:rsidR="0086334E">
              <w:rPr>
                <w:rFonts w:asciiTheme="minorHAnsi" w:eastAsiaTheme="minorEastAsia" w:hAnsiTheme="minorHAnsi" w:cstheme="minorBidi"/>
                <w:smallCaps w:val="0"/>
                <w:noProof/>
                <w:sz w:val="22"/>
                <w:szCs w:val="22"/>
                <w:lang w:eastAsia="en-IE"/>
              </w:rPr>
              <w:tab/>
            </w:r>
            <w:r w:rsidR="0086334E" w:rsidRPr="00A26D7D">
              <w:rPr>
                <w:rStyle w:val="Hyperlink"/>
                <w:rFonts w:eastAsia="Calibri"/>
                <w:noProof/>
                <w:lang w:eastAsia="en-US"/>
              </w:rPr>
              <w:t>Certification:</w:t>
            </w:r>
            <w:r w:rsidR="0086334E">
              <w:rPr>
                <w:noProof/>
                <w:webHidden/>
              </w:rPr>
              <w:tab/>
            </w:r>
            <w:r w:rsidR="0086334E">
              <w:rPr>
                <w:noProof/>
                <w:webHidden/>
              </w:rPr>
              <w:fldChar w:fldCharType="begin"/>
            </w:r>
            <w:r w:rsidR="0086334E">
              <w:rPr>
                <w:noProof/>
                <w:webHidden/>
              </w:rPr>
              <w:instrText xml:space="preserve"> PAGEREF _Toc120867754 \h </w:instrText>
            </w:r>
            <w:r w:rsidR="0086334E">
              <w:rPr>
                <w:noProof/>
                <w:webHidden/>
              </w:rPr>
            </w:r>
            <w:r w:rsidR="0086334E">
              <w:rPr>
                <w:noProof/>
                <w:webHidden/>
              </w:rPr>
              <w:fldChar w:fldCharType="separate"/>
            </w:r>
            <w:r w:rsidR="0086334E">
              <w:rPr>
                <w:noProof/>
                <w:webHidden/>
              </w:rPr>
              <w:t>12</w:t>
            </w:r>
            <w:r w:rsidR="0086334E">
              <w:rPr>
                <w:noProof/>
                <w:webHidden/>
              </w:rPr>
              <w:fldChar w:fldCharType="end"/>
            </w:r>
          </w:hyperlink>
        </w:p>
        <w:p w14:paraId="4AC63F3B" w14:textId="6C81B3F6"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55" w:history="1">
            <w:r w:rsidR="0086334E" w:rsidRPr="00A26D7D">
              <w:rPr>
                <w:rStyle w:val="Hyperlink"/>
                <w:noProof/>
              </w:rPr>
              <w:t>Section 6: Mapping MIPLOs to QQI Standards</w:t>
            </w:r>
            <w:r w:rsidR="0086334E">
              <w:rPr>
                <w:noProof/>
                <w:webHidden/>
              </w:rPr>
              <w:tab/>
            </w:r>
            <w:r w:rsidR="0086334E">
              <w:rPr>
                <w:noProof/>
                <w:webHidden/>
              </w:rPr>
              <w:fldChar w:fldCharType="begin"/>
            </w:r>
            <w:r w:rsidR="0086334E">
              <w:rPr>
                <w:noProof/>
                <w:webHidden/>
              </w:rPr>
              <w:instrText xml:space="preserve"> PAGEREF _Toc120867755 \h </w:instrText>
            </w:r>
            <w:r w:rsidR="0086334E">
              <w:rPr>
                <w:noProof/>
                <w:webHidden/>
              </w:rPr>
            </w:r>
            <w:r w:rsidR="0086334E">
              <w:rPr>
                <w:noProof/>
                <w:webHidden/>
              </w:rPr>
              <w:fldChar w:fldCharType="separate"/>
            </w:r>
            <w:r w:rsidR="0086334E">
              <w:rPr>
                <w:noProof/>
                <w:webHidden/>
              </w:rPr>
              <w:t>13</w:t>
            </w:r>
            <w:r w:rsidR="0086334E">
              <w:rPr>
                <w:noProof/>
                <w:webHidden/>
              </w:rPr>
              <w:fldChar w:fldCharType="end"/>
            </w:r>
          </w:hyperlink>
        </w:p>
        <w:p w14:paraId="32749DCA" w14:textId="23D8CC57"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56" w:history="1">
            <w:r w:rsidR="0086334E" w:rsidRPr="00A26D7D">
              <w:rPr>
                <w:rStyle w:val="Hyperlink"/>
                <w:noProof/>
              </w:rPr>
              <w:t>Section 7: Embedded Programmes</w:t>
            </w:r>
            <w:r w:rsidR="0086334E">
              <w:rPr>
                <w:noProof/>
                <w:webHidden/>
              </w:rPr>
              <w:tab/>
            </w:r>
            <w:r w:rsidR="0086334E">
              <w:rPr>
                <w:noProof/>
                <w:webHidden/>
              </w:rPr>
              <w:fldChar w:fldCharType="begin"/>
            </w:r>
            <w:r w:rsidR="0086334E">
              <w:rPr>
                <w:noProof/>
                <w:webHidden/>
              </w:rPr>
              <w:instrText xml:space="preserve"> PAGEREF _Toc120867756 \h </w:instrText>
            </w:r>
            <w:r w:rsidR="0086334E">
              <w:rPr>
                <w:noProof/>
                <w:webHidden/>
              </w:rPr>
            </w:r>
            <w:r w:rsidR="0086334E">
              <w:rPr>
                <w:noProof/>
                <w:webHidden/>
              </w:rPr>
              <w:fldChar w:fldCharType="separate"/>
            </w:r>
            <w:r w:rsidR="0086334E">
              <w:rPr>
                <w:noProof/>
                <w:webHidden/>
              </w:rPr>
              <w:t>14</w:t>
            </w:r>
            <w:r w:rsidR="0086334E">
              <w:rPr>
                <w:noProof/>
                <w:webHidden/>
              </w:rPr>
              <w:fldChar w:fldCharType="end"/>
            </w:r>
          </w:hyperlink>
        </w:p>
        <w:p w14:paraId="3ED622AD" w14:textId="01295C76" w:rsidR="0086334E" w:rsidRDefault="004B4727">
          <w:pPr>
            <w:pStyle w:val="TOC2"/>
            <w:rPr>
              <w:rFonts w:asciiTheme="minorHAnsi" w:eastAsiaTheme="minorEastAsia" w:hAnsiTheme="minorHAnsi" w:cstheme="minorBidi"/>
              <w:smallCaps w:val="0"/>
              <w:noProof/>
              <w:sz w:val="22"/>
              <w:szCs w:val="22"/>
              <w:lang w:eastAsia="en-IE"/>
            </w:rPr>
          </w:pPr>
          <w:hyperlink w:anchor="_Toc120867757" w:history="1">
            <w:r w:rsidR="0086334E" w:rsidRPr="00A26D7D">
              <w:rPr>
                <w:rStyle w:val="Hyperlink"/>
                <w:noProof/>
              </w:rPr>
              <w:t>7.1</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Rationale for inclusion of embedded programmes leading to minor awards</w:t>
            </w:r>
            <w:r w:rsidR="0086334E">
              <w:rPr>
                <w:noProof/>
                <w:webHidden/>
              </w:rPr>
              <w:tab/>
            </w:r>
            <w:r w:rsidR="0086334E">
              <w:rPr>
                <w:noProof/>
                <w:webHidden/>
              </w:rPr>
              <w:fldChar w:fldCharType="begin"/>
            </w:r>
            <w:r w:rsidR="0086334E">
              <w:rPr>
                <w:noProof/>
                <w:webHidden/>
              </w:rPr>
              <w:instrText xml:space="preserve"> PAGEREF _Toc120867757 \h </w:instrText>
            </w:r>
            <w:r w:rsidR="0086334E">
              <w:rPr>
                <w:noProof/>
                <w:webHidden/>
              </w:rPr>
            </w:r>
            <w:r w:rsidR="0086334E">
              <w:rPr>
                <w:noProof/>
                <w:webHidden/>
              </w:rPr>
              <w:fldChar w:fldCharType="separate"/>
            </w:r>
            <w:r w:rsidR="0086334E">
              <w:rPr>
                <w:noProof/>
                <w:webHidden/>
              </w:rPr>
              <w:t>14</w:t>
            </w:r>
            <w:r w:rsidR="0086334E">
              <w:rPr>
                <w:noProof/>
                <w:webHidden/>
              </w:rPr>
              <w:fldChar w:fldCharType="end"/>
            </w:r>
          </w:hyperlink>
        </w:p>
        <w:p w14:paraId="37FD2DF3" w14:textId="023EC7E3" w:rsidR="0086334E" w:rsidRDefault="004B4727">
          <w:pPr>
            <w:pStyle w:val="TOC2"/>
            <w:rPr>
              <w:rFonts w:asciiTheme="minorHAnsi" w:eastAsiaTheme="minorEastAsia" w:hAnsiTheme="minorHAnsi" w:cstheme="minorBidi"/>
              <w:smallCaps w:val="0"/>
              <w:noProof/>
              <w:sz w:val="22"/>
              <w:szCs w:val="22"/>
              <w:lang w:eastAsia="en-IE"/>
            </w:rPr>
          </w:pPr>
          <w:hyperlink w:anchor="_Toc120867758" w:history="1">
            <w:r w:rsidR="0086334E" w:rsidRPr="00A26D7D">
              <w:rPr>
                <w:rStyle w:val="Hyperlink"/>
                <w:noProof/>
              </w:rPr>
              <w:t>7.2</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MIPLOs for Embedded Programmes:</w:t>
            </w:r>
            <w:r w:rsidR="0086334E">
              <w:rPr>
                <w:noProof/>
                <w:webHidden/>
              </w:rPr>
              <w:tab/>
            </w:r>
            <w:r w:rsidR="0086334E">
              <w:rPr>
                <w:noProof/>
                <w:webHidden/>
              </w:rPr>
              <w:fldChar w:fldCharType="begin"/>
            </w:r>
            <w:r w:rsidR="0086334E">
              <w:rPr>
                <w:noProof/>
                <w:webHidden/>
              </w:rPr>
              <w:instrText xml:space="preserve"> PAGEREF _Toc120867758 \h </w:instrText>
            </w:r>
            <w:r w:rsidR="0086334E">
              <w:rPr>
                <w:noProof/>
                <w:webHidden/>
              </w:rPr>
            </w:r>
            <w:r w:rsidR="0086334E">
              <w:rPr>
                <w:noProof/>
                <w:webHidden/>
              </w:rPr>
              <w:fldChar w:fldCharType="separate"/>
            </w:r>
            <w:r w:rsidR="0086334E">
              <w:rPr>
                <w:noProof/>
                <w:webHidden/>
              </w:rPr>
              <w:t>14</w:t>
            </w:r>
            <w:r w:rsidR="0086334E">
              <w:rPr>
                <w:noProof/>
                <w:webHidden/>
              </w:rPr>
              <w:fldChar w:fldCharType="end"/>
            </w:r>
          </w:hyperlink>
        </w:p>
        <w:p w14:paraId="06D89AB9" w14:textId="3CAE36BE"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59" w:history="1">
            <w:r w:rsidR="0086334E" w:rsidRPr="00A26D7D">
              <w:rPr>
                <w:rStyle w:val="Hyperlink"/>
                <w:noProof/>
              </w:rPr>
              <w:t>Section 8 Module Information</w:t>
            </w:r>
            <w:r w:rsidR="0086334E">
              <w:rPr>
                <w:noProof/>
                <w:webHidden/>
              </w:rPr>
              <w:tab/>
            </w:r>
            <w:r w:rsidR="0086334E">
              <w:rPr>
                <w:noProof/>
                <w:webHidden/>
              </w:rPr>
              <w:fldChar w:fldCharType="begin"/>
            </w:r>
            <w:r w:rsidR="0086334E">
              <w:rPr>
                <w:noProof/>
                <w:webHidden/>
              </w:rPr>
              <w:instrText xml:space="preserve"> PAGEREF _Toc120867759 \h </w:instrText>
            </w:r>
            <w:r w:rsidR="0086334E">
              <w:rPr>
                <w:noProof/>
                <w:webHidden/>
              </w:rPr>
            </w:r>
            <w:r w:rsidR="0086334E">
              <w:rPr>
                <w:noProof/>
                <w:webHidden/>
              </w:rPr>
              <w:fldChar w:fldCharType="separate"/>
            </w:r>
            <w:r w:rsidR="0086334E">
              <w:rPr>
                <w:noProof/>
                <w:webHidden/>
              </w:rPr>
              <w:t>15</w:t>
            </w:r>
            <w:r w:rsidR="0086334E">
              <w:rPr>
                <w:noProof/>
                <w:webHidden/>
              </w:rPr>
              <w:fldChar w:fldCharType="end"/>
            </w:r>
          </w:hyperlink>
        </w:p>
        <w:p w14:paraId="3EB45DB6" w14:textId="773C6CF6" w:rsidR="0086334E" w:rsidRDefault="004B4727">
          <w:pPr>
            <w:pStyle w:val="TOC2"/>
            <w:rPr>
              <w:rFonts w:asciiTheme="minorHAnsi" w:eastAsiaTheme="minorEastAsia" w:hAnsiTheme="minorHAnsi" w:cstheme="minorBidi"/>
              <w:smallCaps w:val="0"/>
              <w:noProof/>
              <w:sz w:val="22"/>
              <w:szCs w:val="22"/>
              <w:lang w:eastAsia="en-IE"/>
            </w:rPr>
          </w:pPr>
          <w:hyperlink w:anchor="_Toc120867760" w:history="1">
            <w:r w:rsidR="0086334E" w:rsidRPr="00A26D7D">
              <w:rPr>
                <w:rStyle w:val="Hyperlink"/>
                <w:noProof/>
              </w:rPr>
              <w:t>Module 1</w:t>
            </w:r>
            <w:r w:rsidR="0086334E">
              <w:rPr>
                <w:noProof/>
                <w:webHidden/>
              </w:rPr>
              <w:tab/>
            </w:r>
            <w:r w:rsidR="0086334E">
              <w:rPr>
                <w:noProof/>
                <w:webHidden/>
              </w:rPr>
              <w:fldChar w:fldCharType="begin"/>
            </w:r>
            <w:r w:rsidR="0086334E">
              <w:rPr>
                <w:noProof/>
                <w:webHidden/>
              </w:rPr>
              <w:instrText xml:space="preserve"> PAGEREF _Toc120867760 \h </w:instrText>
            </w:r>
            <w:r w:rsidR="0086334E">
              <w:rPr>
                <w:noProof/>
                <w:webHidden/>
              </w:rPr>
            </w:r>
            <w:r w:rsidR="0086334E">
              <w:rPr>
                <w:noProof/>
                <w:webHidden/>
              </w:rPr>
              <w:fldChar w:fldCharType="separate"/>
            </w:r>
            <w:r w:rsidR="0086334E">
              <w:rPr>
                <w:noProof/>
                <w:webHidden/>
              </w:rPr>
              <w:t>15</w:t>
            </w:r>
            <w:r w:rsidR="0086334E">
              <w:rPr>
                <w:noProof/>
                <w:webHidden/>
              </w:rPr>
              <w:fldChar w:fldCharType="end"/>
            </w:r>
          </w:hyperlink>
        </w:p>
        <w:p w14:paraId="287BD2EE" w14:textId="64BF998E" w:rsidR="0086334E" w:rsidRDefault="004B4727">
          <w:pPr>
            <w:pStyle w:val="TOC1"/>
            <w:tabs>
              <w:tab w:val="right" w:leader="dot" w:pos="9060"/>
            </w:tabs>
            <w:rPr>
              <w:rFonts w:asciiTheme="minorHAnsi" w:eastAsiaTheme="minorEastAsia" w:hAnsiTheme="minorHAnsi" w:cstheme="minorBidi"/>
              <w:b w:val="0"/>
              <w:bCs w:val="0"/>
              <w:caps w:val="0"/>
              <w:noProof/>
              <w:sz w:val="22"/>
              <w:szCs w:val="22"/>
              <w:lang w:eastAsia="en-IE"/>
            </w:rPr>
          </w:pPr>
          <w:hyperlink w:anchor="_Toc120867761" w:history="1">
            <w:r w:rsidR="0086334E" w:rsidRPr="00A26D7D">
              <w:rPr>
                <w:rStyle w:val="Hyperlink"/>
                <w:noProof/>
              </w:rPr>
              <w:t>Section 9: Quality Assurance</w:t>
            </w:r>
            <w:r w:rsidR="0086334E">
              <w:rPr>
                <w:noProof/>
                <w:webHidden/>
              </w:rPr>
              <w:tab/>
            </w:r>
            <w:r w:rsidR="0086334E">
              <w:rPr>
                <w:noProof/>
                <w:webHidden/>
              </w:rPr>
              <w:fldChar w:fldCharType="begin"/>
            </w:r>
            <w:r w:rsidR="0086334E">
              <w:rPr>
                <w:noProof/>
                <w:webHidden/>
              </w:rPr>
              <w:instrText xml:space="preserve"> PAGEREF _Toc120867761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3157B6B3" w14:textId="3F11485F" w:rsidR="0086334E" w:rsidRDefault="004B4727">
          <w:pPr>
            <w:pStyle w:val="TOC2"/>
            <w:rPr>
              <w:rFonts w:asciiTheme="minorHAnsi" w:eastAsiaTheme="minorEastAsia" w:hAnsiTheme="minorHAnsi" w:cstheme="minorBidi"/>
              <w:smallCaps w:val="0"/>
              <w:noProof/>
              <w:sz w:val="22"/>
              <w:szCs w:val="22"/>
              <w:lang w:eastAsia="en-IE"/>
            </w:rPr>
          </w:pPr>
          <w:hyperlink w:anchor="_Toc120867762" w:history="1">
            <w:r w:rsidR="0086334E" w:rsidRPr="00A26D7D">
              <w:rPr>
                <w:rStyle w:val="Hyperlink"/>
                <w:noProof/>
              </w:rPr>
              <w:t xml:space="preserve">9.1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Governance:</w:t>
            </w:r>
            <w:r w:rsidR="0086334E">
              <w:rPr>
                <w:noProof/>
                <w:webHidden/>
              </w:rPr>
              <w:tab/>
            </w:r>
            <w:r w:rsidR="0086334E">
              <w:rPr>
                <w:noProof/>
                <w:webHidden/>
              </w:rPr>
              <w:fldChar w:fldCharType="begin"/>
            </w:r>
            <w:r w:rsidR="0086334E">
              <w:rPr>
                <w:noProof/>
                <w:webHidden/>
              </w:rPr>
              <w:instrText xml:space="preserve"> PAGEREF _Toc120867762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0D08BA63" w14:textId="2BDE6908" w:rsidR="0086334E" w:rsidRDefault="004B4727">
          <w:pPr>
            <w:pStyle w:val="TOC2"/>
            <w:rPr>
              <w:rFonts w:asciiTheme="minorHAnsi" w:eastAsiaTheme="minorEastAsia" w:hAnsiTheme="minorHAnsi" w:cstheme="minorBidi"/>
              <w:smallCaps w:val="0"/>
              <w:noProof/>
              <w:sz w:val="22"/>
              <w:szCs w:val="22"/>
              <w:lang w:eastAsia="en-IE"/>
            </w:rPr>
          </w:pPr>
          <w:hyperlink w:anchor="_Toc120867763" w:history="1">
            <w:r w:rsidR="0086334E" w:rsidRPr="00A26D7D">
              <w:rPr>
                <w:rStyle w:val="Hyperlink"/>
                <w:noProof/>
              </w:rPr>
              <w:t xml:space="preserve">9.2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Learner selection and admissions:</w:t>
            </w:r>
            <w:r w:rsidR="0086334E">
              <w:rPr>
                <w:noProof/>
                <w:webHidden/>
              </w:rPr>
              <w:tab/>
            </w:r>
            <w:r w:rsidR="0086334E">
              <w:rPr>
                <w:noProof/>
                <w:webHidden/>
              </w:rPr>
              <w:fldChar w:fldCharType="begin"/>
            </w:r>
            <w:r w:rsidR="0086334E">
              <w:rPr>
                <w:noProof/>
                <w:webHidden/>
              </w:rPr>
              <w:instrText xml:space="preserve"> PAGEREF _Toc120867763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22E314C6" w14:textId="34873D33" w:rsidR="0086334E" w:rsidRDefault="004B4727">
          <w:pPr>
            <w:pStyle w:val="TOC2"/>
            <w:rPr>
              <w:rFonts w:asciiTheme="minorHAnsi" w:eastAsiaTheme="minorEastAsia" w:hAnsiTheme="minorHAnsi" w:cstheme="minorBidi"/>
              <w:smallCaps w:val="0"/>
              <w:noProof/>
              <w:sz w:val="22"/>
              <w:szCs w:val="22"/>
              <w:lang w:eastAsia="en-IE"/>
            </w:rPr>
          </w:pPr>
          <w:hyperlink w:anchor="_Toc120867764" w:history="1">
            <w:r w:rsidR="0086334E" w:rsidRPr="00A26D7D">
              <w:rPr>
                <w:rStyle w:val="Hyperlink"/>
                <w:noProof/>
              </w:rPr>
              <w:t>9.3</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Learner supports:</w:t>
            </w:r>
            <w:r w:rsidR="0086334E">
              <w:rPr>
                <w:noProof/>
                <w:webHidden/>
              </w:rPr>
              <w:tab/>
            </w:r>
            <w:r w:rsidR="0086334E">
              <w:rPr>
                <w:noProof/>
                <w:webHidden/>
              </w:rPr>
              <w:fldChar w:fldCharType="begin"/>
            </w:r>
            <w:r w:rsidR="0086334E">
              <w:rPr>
                <w:noProof/>
                <w:webHidden/>
              </w:rPr>
              <w:instrText xml:space="preserve"> PAGEREF _Toc120867764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7CA0BB3B" w14:textId="737BE063" w:rsidR="0086334E" w:rsidRDefault="004B4727">
          <w:pPr>
            <w:pStyle w:val="TOC2"/>
            <w:rPr>
              <w:rFonts w:asciiTheme="minorHAnsi" w:eastAsiaTheme="minorEastAsia" w:hAnsiTheme="minorHAnsi" w:cstheme="minorBidi"/>
              <w:smallCaps w:val="0"/>
              <w:noProof/>
              <w:sz w:val="22"/>
              <w:szCs w:val="22"/>
              <w:lang w:eastAsia="en-IE"/>
            </w:rPr>
          </w:pPr>
          <w:hyperlink w:anchor="_Toc120867765" w:history="1">
            <w:r w:rsidR="0086334E" w:rsidRPr="00A26D7D">
              <w:rPr>
                <w:rStyle w:val="Hyperlink"/>
                <w:noProof/>
              </w:rPr>
              <w:t>9.4</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Stakeholder consultation and Feedback:</w:t>
            </w:r>
            <w:r w:rsidR="0086334E">
              <w:rPr>
                <w:noProof/>
                <w:webHidden/>
              </w:rPr>
              <w:tab/>
            </w:r>
            <w:r w:rsidR="0086334E">
              <w:rPr>
                <w:noProof/>
                <w:webHidden/>
              </w:rPr>
              <w:fldChar w:fldCharType="begin"/>
            </w:r>
            <w:r w:rsidR="0086334E">
              <w:rPr>
                <w:noProof/>
                <w:webHidden/>
              </w:rPr>
              <w:instrText xml:space="preserve"> PAGEREF _Toc120867765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3D3BB554" w14:textId="07899DFE" w:rsidR="0086334E" w:rsidRDefault="004B4727">
          <w:pPr>
            <w:pStyle w:val="TOC2"/>
            <w:rPr>
              <w:rFonts w:asciiTheme="minorHAnsi" w:eastAsiaTheme="minorEastAsia" w:hAnsiTheme="minorHAnsi" w:cstheme="minorBidi"/>
              <w:smallCaps w:val="0"/>
              <w:noProof/>
              <w:sz w:val="22"/>
              <w:szCs w:val="22"/>
              <w:lang w:eastAsia="en-IE"/>
            </w:rPr>
          </w:pPr>
          <w:hyperlink w:anchor="_Toc120867766" w:history="1">
            <w:r w:rsidR="0086334E" w:rsidRPr="00A26D7D">
              <w:rPr>
                <w:rStyle w:val="Hyperlink"/>
                <w:noProof/>
              </w:rPr>
              <w:t xml:space="preserve">9.4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Board:</w:t>
            </w:r>
            <w:r w:rsidR="0086334E">
              <w:rPr>
                <w:noProof/>
                <w:webHidden/>
              </w:rPr>
              <w:tab/>
            </w:r>
            <w:r w:rsidR="0086334E">
              <w:rPr>
                <w:noProof/>
                <w:webHidden/>
              </w:rPr>
              <w:fldChar w:fldCharType="begin"/>
            </w:r>
            <w:r w:rsidR="0086334E">
              <w:rPr>
                <w:noProof/>
                <w:webHidden/>
              </w:rPr>
              <w:instrText xml:space="preserve"> PAGEREF _Toc120867766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36A82AC3" w14:textId="7107772C" w:rsidR="0086334E" w:rsidRDefault="004B4727">
          <w:pPr>
            <w:pStyle w:val="TOC2"/>
            <w:rPr>
              <w:rFonts w:asciiTheme="minorHAnsi" w:eastAsiaTheme="minorEastAsia" w:hAnsiTheme="minorHAnsi" w:cstheme="minorBidi"/>
              <w:smallCaps w:val="0"/>
              <w:noProof/>
              <w:sz w:val="22"/>
              <w:szCs w:val="22"/>
              <w:lang w:eastAsia="en-IE"/>
            </w:rPr>
          </w:pPr>
          <w:hyperlink w:anchor="_Toc120867767" w:history="1">
            <w:r w:rsidR="0086334E" w:rsidRPr="00A26D7D">
              <w:rPr>
                <w:rStyle w:val="Hyperlink"/>
                <w:noProof/>
              </w:rPr>
              <w:t xml:space="preserve">9.5 </w:t>
            </w:r>
            <w:r w:rsidR="0086334E">
              <w:rPr>
                <w:rFonts w:asciiTheme="minorHAnsi" w:eastAsiaTheme="minorEastAsia" w:hAnsiTheme="minorHAnsi" w:cstheme="minorBidi"/>
                <w:smallCaps w:val="0"/>
                <w:noProof/>
                <w:sz w:val="22"/>
                <w:szCs w:val="22"/>
                <w:lang w:eastAsia="en-IE"/>
              </w:rPr>
              <w:tab/>
            </w:r>
            <w:r w:rsidR="0086334E" w:rsidRPr="00A26D7D">
              <w:rPr>
                <w:rStyle w:val="Hyperlink"/>
                <w:noProof/>
              </w:rPr>
              <w:t>Programme Review and Revalidation:</w:t>
            </w:r>
            <w:r w:rsidR="0086334E">
              <w:rPr>
                <w:noProof/>
                <w:webHidden/>
              </w:rPr>
              <w:tab/>
            </w:r>
            <w:r w:rsidR="0086334E">
              <w:rPr>
                <w:noProof/>
                <w:webHidden/>
              </w:rPr>
              <w:fldChar w:fldCharType="begin"/>
            </w:r>
            <w:r w:rsidR="0086334E">
              <w:rPr>
                <w:noProof/>
                <w:webHidden/>
              </w:rPr>
              <w:instrText xml:space="preserve"> PAGEREF _Toc120867767 \h </w:instrText>
            </w:r>
            <w:r w:rsidR="0086334E">
              <w:rPr>
                <w:noProof/>
                <w:webHidden/>
              </w:rPr>
            </w:r>
            <w:r w:rsidR="0086334E">
              <w:rPr>
                <w:noProof/>
                <w:webHidden/>
              </w:rPr>
              <w:fldChar w:fldCharType="separate"/>
            </w:r>
            <w:r w:rsidR="0086334E">
              <w:rPr>
                <w:noProof/>
                <w:webHidden/>
              </w:rPr>
              <w:t>17</w:t>
            </w:r>
            <w:r w:rsidR="0086334E">
              <w:rPr>
                <w:noProof/>
                <w:webHidden/>
              </w:rPr>
              <w:fldChar w:fldCharType="end"/>
            </w:r>
          </w:hyperlink>
        </w:p>
        <w:p w14:paraId="1C6DB610" w14:textId="6C7D4D1C" w:rsidR="00E11C27" w:rsidRDefault="006271AD" w:rsidP="00E11C27">
          <w:pPr>
            <w:rPr>
              <w:b/>
              <w:bCs/>
              <w:noProof/>
            </w:rPr>
          </w:pPr>
          <w:r>
            <w:rPr>
              <w:b/>
              <w:bCs/>
              <w:noProof/>
            </w:rPr>
            <w:fldChar w:fldCharType="end"/>
          </w:r>
        </w:p>
      </w:sdtContent>
    </w:sdt>
    <w:p w14:paraId="04CFD60D" w14:textId="1C142D96" w:rsidR="00F1118F" w:rsidRPr="00E11C27" w:rsidRDefault="00F1118F" w:rsidP="00E11C27">
      <w:pPr>
        <w:sectPr w:rsidR="00F1118F" w:rsidRPr="00E11C27" w:rsidSect="000A6B43">
          <w:headerReference w:type="even" r:id="rId11"/>
          <w:headerReference w:type="default" r:id="rId12"/>
          <w:footerReference w:type="even" r:id="rId13"/>
          <w:footerReference w:type="default" r:id="rId14"/>
          <w:headerReference w:type="first" r:id="rId15"/>
          <w:footerReference w:type="first" r:id="rId16"/>
          <w:pgSz w:w="11905" w:h="16837"/>
          <w:pgMar w:top="1134" w:right="1361" w:bottom="1134" w:left="1474" w:header="709" w:footer="709" w:gutter="0"/>
          <w:cols w:space="720"/>
          <w:docGrid w:linePitch="360"/>
        </w:sectPr>
      </w:pPr>
    </w:p>
    <w:p w14:paraId="057A0CA5" w14:textId="661423B7" w:rsidR="00204905" w:rsidRPr="005D320A" w:rsidRDefault="00204905" w:rsidP="00B42111">
      <w:pPr>
        <w:pStyle w:val="Heading1"/>
        <w:numPr>
          <w:ilvl w:val="0"/>
          <w:numId w:val="0"/>
        </w:numPr>
      </w:pPr>
      <w:bookmarkStart w:id="0" w:name="_Toc120867734"/>
      <w:r w:rsidRPr="005D320A">
        <w:lastRenderedPageBreak/>
        <w:t>Section 1 Provider Details</w:t>
      </w:r>
      <w:bookmarkEnd w:id="0"/>
    </w:p>
    <w:tbl>
      <w:tblPr>
        <w:tblStyle w:val="TableGrid"/>
        <w:tblW w:w="9067" w:type="dxa"/>
        <w:tblLook w:val="00A0" w:firstRow="1" w:lastRow="0" w:firstColumn="1" w:lastColumn="0" w:noHBand="0" w:noVBand="0"/>
      </w:tblPr>
      <w:tblGrid>
        <w:gridCol w:w="1838"/>
        <w:gridCol w:w="7229"/>
      </w:tblGrid>
      <w:tr w:rsidR="001D5A8C" w:rsidRPr="007D7E20" w14:paraId="42112629" w14:textId="77777777">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09E133" w14:textId="77777777" w:rsidR="001D5A8C" w:rsidRPr="007D7E20" w:rsidRDefault="001D5A8C">
            <w:pPr>
              <w:pStyle w:val="Caption"/>
              <w:spacing w:before="0"/>
              <w:rPr>
                <w:rFonts w:cstheme="minorHAnsi"/>
                <w:b/>
                <w:iCs w:val="0"/>
                <w:sz w:val="20"/>
                <w:szCs w:val="20"/>
              </w:rPr>
            </w:pPr>
            <w:r w:rsidRPr="007D7E20">
              <w:rPr>
                <w:rFonts w:cstheme="minorHAnsi"/>
                <w:b/>
                <w:iCs w:val="0"/>
                <w:sz w:val="20"/>
                <w:szCs w:val="20"/>
              </w:rPr>
              <w:t>1.1 Provider</w:t>
            </w:r>
          </w:p>
        </w:tc>
      </w:tr>
      <w:tr w:rsidR="001D5A8C" w:rsidRPr="007D7E20" w14:paraId="48022B0E"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6F1DB6C"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277B809F" w14:textId="28BE4043" w:rsidR="001D5A8C" w:rsidRPr="007D7E20" w:rsidRDefault="001D5A8C">
            <w:pPr>
              <w:rPr>
                <w:rFonts w:asciiTheme="minorHAnsi" w:hAnsiTheme="minorHAnsi" w:cstheme="minorHAnsi"/>
                <w:sz w:val="20"/>
                <w:szCs w:val="20"/>
              </w:rPr>
            </w:pPr>
          </w:p>
        </w:tc>
      </w:tr>
      <w:tr w:rsidR="001D5A8C" w:rsidRPr="007D7E20" w14:paraId="4FA3C8B7"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3A8304"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5DC0FC81" w14:textId="25B40CCE" w:rsidR="001D5A8C" w:rsidRPr="007D7E20" w:rsidRDefault="001D5A8C">
            <w:pPr>
              <w:rPr>
                <w:rFonts w:asciiTheme="minorHAnsi" w:hAnsiTheme="minorHAnsi" w:cstheme="minorHAnsi"/>
                <w:sz w:val="20"/>
                <w:szCs w:val="20"/>
              </w:rPr>
            </w:pPr>
          </w:p>
        </w:tc>
      </w:tr>
      <w:tr w:rsidR="001D5A8C" w:rsidRPr="007D7E20" w14:paraId="09571709"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57E4E1"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QBS Username</w:t>
            </w:r>
          </w:p>
        </w:tc>
        <w:tc>
          <w:tcPr>
            <w:tcW w:w="7229" w:type="dxa"/>
            <w:tcBorders>
              <w:top w:val="single" w:sz="4" w:space="0" w:color="auto"/>
              <w:left w:val="single" w:sz="4" w:space="0" w:color="auto"/>
              <w:bottom w:val="single" w:sz="4" w:space="0" w:color="auto"/>
              <w:right w:val="single" w:sz="4" w:space="0" w:color="auto"/>
            </w:tcBorders>
          </w:tcPr>
          <w:p w14:paraId="1BF461C2" w14:textId="075BF2BC" w:rsidR="001D5A8C" w:rsidRPr="007D7E20" w:rsidRDefault="001D5A8C">
            <w:pPr>
              <w:rPr>
                <w:rFonts w:asciiTheme="minorHAnsi" w:hAnsiTheme="minorHAnsi" w:cstheme="minorHAnsi"/>
                <w:sz w:val="20"/>
                <w:szCs w:val="20"/>
              </w:rPr>
            </w:pPr>
          </w:p>
        </w:tc>
      </w:tr>
      <w:tr w:rsidR="000F5D58" w:rsidRPr="007D7E20" w14:paraId="1DA2EFC1"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80E203" w14:textId="5D346EDC" w:rsidR="000F5D58" w:rsidRPr="007D7E20" w:rsidRDefault="000F5D58">
            <w:pPr>
              <w:rPr>
                <w:rFonts w:asciiTheme="minorHAnsi" w:hAnsiTheme="minorHAnsi" w:cstheme="minorHAnsi"/>
                <w:b/>
                <w:sz w:val="20"/>
                <w:szCs w:val="20"/>
              </w:rPr>
            </w:pPr>
            <w:r>
              <w:rPr>
                <w:rFonts w:asciiTheme="minorHAnsi" w:hAnsiTheme="minorHAnsi" w:cstheme="minorHAnsi"/>
                <w:b/>
                <w:sz w:val="20"/>
                <w:szCs w:val="20"/>
              </w:rPr>
              <w:t>Website</w:t>
            </w:r>
          </w:p>
        </w:tc>
        <w:tc>
          <w:tcPr>
            <w:tcW w:w="7229" w:type="dxa"/>
            <w:tcBorders>
              <w:top w:val="single" w:sz="4" w:space="0" w:color="auto"/>
              <w:left w:val="single" w:sz="4" w:space="0" w:color="auto"/>
              <w:bottom w:val="single" w:sz="4" w:space="0" w:color="auto"/>
              <w:right w:val="single" w:sz="4" w:space="0" w:color="auto"/>
            </w:tcBorders>
          </w:tcPr>
          <w:p w14:paraId="086B7638" w14:textId="77777777" w:rsidR="000F5D58" w:rsidRPr="007D7E20" w:rsidRDefault="000F5D58">
            <w:pPr>
              <w:rPr>
                <w:rFonts w:asciiTheme="minorHAnsi" w:hAnsiTheme="minorHAnsi" w:cstheme="minorHAnsi"/>
                <w:sz w:val="20"/>
                <w:szCs w:val="20"/>
              </w:rPr>
            </w:pPr>
          </w:p>
        </w:tc>
      </w:tr>
      <w:tr w:rsidR="000F5D58" w:rsidRPr="007D7E20" w14:paraId="4168BA3B"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414A78" w14:textId="46E937D9" w:rsidR="000F5D58" w:rsidRDefault="000F5D58">
            <w:pPr>
              <w:rPr>
                <w:rFonts w:asciiTheme="minorHAnsi" w:hAnsiTheme="minorHAnsi" w:cstheme="minorHAnsi"/>
                <w:b/>
                <w:sz w:val="20"/>
                <w:szCs w:val="20"/>
              </w:rPr>
            </w:pPr>
            <w:r>
              <w:rPr>
                <w:rFonts w:asciiTheme="minorHAnsi" w:hAnsiTheme="minorHAnsi" w:cstheme="minorHAnsi"/>
                <w:b/>
                <w:sz w:val="20"/>
                <w:szCs w:val="20"/>
              </w:rPr>
              <w:t>Approved QA Procedures</w:t>
            </w:r>
            <w:r>
              <w:rPr>
                <w:rStyle w:val="FootnoteReference"/>
                <w:rFonts w:asciiTheme="minorHAnsi" w:hAnsiTheme="minorHAnsi" w:cstheme="minorHAnsi"/>
                <w:b/>
                <w:sz w:val="20"/>
                <w:szCs w:val="20"/>
              </w:rPr>
              <w:footnoteReference w:id="3"/>
            </w:r>
          </w:p>
        </w:tc>
        <w:tc>
          <w:tcPr>
            <w:tcW w:w="7229" w:type="dxa"/>
            <w:tcBorders>
              <w:top w:val="single" w:sz="4" w:space="0" w:color="auto"/>
              <w:left w:val="single" w:sz="4" w:space="0" w:color="auto"/>
              <w:bottom w:val="single" w:sz="4" w:space="0" w:color="auto"/>
              <w:right w:val="single" w:sz="4" w:space="0" w:color="auto"/>
            </w:tcBorders>
          </w:tcPr>
          <w:p w14:paraId="66D2D600" w14:textId="77777777" w:rsidR="000F5D58" w:rsidRPr="007D7E20" w:rsidRDefault="000F5D58">
            <w:pPr>
              <w:rPr>
                <w:rFonts w:asciiTheme="minorHAnsi" w:hAnsiTheme="minorHAnsi" w:cstheme="minorHAnsi"/>
                <w:sz w:val="20"/>
                <w:szCs w:val="20"/>
              </w:rPr>
            </w:pPr>
          </w:p>
        </w:tc>
      </w:tr>
    </w:tbl>
    <w:p w14:paraId="6D1B79A7" w14:textId="77777777" w:rsidR="001D5A8C" w:rsidRPr="007D7E20" w:rsidRDefault="001D5A8C" w:rsidP="001D5A8C">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1D5A8C" w:rsidRPr="007D7E20" w14:paraId="522EE0C8" w14:textId="77777777">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16DD26" w14:textId="77777777" w:rsidR="001D5A8C" w:rsidRPr="007D7E20" w:rsidRDefault="001D5A8C">
            <w:pPr>
              <w:pStyle w:val="Caption"/>
              <w:spacing w:before="0"/>
              <w:rPr>
                <w:rFonts w:cstheme="minorHAnsi"/>
                <w:b/>
                <w:iCs w:val="0"/>
                <w:sz w:val="20"/>
                <w:szCs w:val="20"/>
              </w:rPr>
            </w:pPr>
            <w:r w:rsidRPr="007D7E20">
              <w:rPr>
                <w:rFonts w:cstheme="minorHAnsi"/>
                <w:b/>
                <w:iCs w:val="0"/>
                <w:sz w:val="20"/>
                <w:szCs w:val="20"/>
              </w:rPr>
              <w:t xml:space="preserve">1.2 Contact for validation </w:t>
            </w:r>
          </w:p>
        </w:tc>
      </w:tr>
      <w:tr w:rsidR="001D5A8C" w:rsidRPr="007D7E20" w14:paraId="1D820BC0"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723AA9"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184155B7" w14:textId="6D7BDD1A" w:rsidR="001D5A8C" w:rsidRPr="007D7E20" w:rsidRDefault="001D5A8C">
            <w:pPr>
              <w:rPr>
                <w:rFonts w:asciiTheme="minorHAnsi" w:hAnsiTheme="minorHAnsi" w:cstheme="minorHAnsi"/>
                <w:sz w:val="20"/>
                <w:szCs w:val="20"/>
              </w:rPr>
            </w:pPr>
          </w:p>
        </w:tc>
      </w:tr>
      <w:tr w:rsidR="001D5A8C" w:rsidRPr="007D7E20" w14:paraId="1B52C596"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109760E"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0302BE7F" w14:textId="43DE213C" w:rsidR="001D5A8C" w:rsidRPr="007D7E20" w:rsidRDefault="001D5A8C">
            <w:pPr>
              <w:rPr>
                <w:rFonts w:asciiTheme="minorHAnsi" w:hAnsiTheme="minorHAnsi" w:cstheme="minorHAnsi"/>
                <w:sz w:val="20"/>
                <w:szCs w:val="20"/>
              </w:rPr>
            </w:pPr>
          </w:p>
        </w:tc>
      </w:tr>
      <w:tr w:rsidR="001D5A8C" w:rsidRPr="007D7E20" w14:paraId="28B3BEB6"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72CEDB"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3C767D5A" w14:textId="3BADDF20" w:rsidR="001D5A8C" w:rsidRPr="007D7E20" w:rsidRDefault="001D5A8C">
            <w:pPr>
              <w:rPr>
                <w:rFonts w:asciiTheme="minorHAnsi" w:hAnsiTheme="minorHAnsi" w:cstheme="minorHAnsi"/>
                <w:sz w:val="20"/>
                <w:szCs w:val="20"/>
              </w:rPr>
            </w:pPr>
          </w:p>
        </w:tc>
      </w:tr>
      <w:tr w:rsidR="001D5A8C" w:rsidRPr="007D7E20" w14:paraId="34F68F0C"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A81DDE"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568E87A4" w14:textId="1855B0C9" w:rsidR="001D5A8C" w:rsidRPr="007D7E20" w:rsidRDefault="001D5A8C">
            <w:pPr>
              <w:rPr>
                <w:rFonts w:asciiTheme="minorHAnsi" w:hAnsiTheme="minorHAnsi" w:cstheme="minorHAnsi"/>
                <w:sz w:val="20"/>
                <w:szCs w:val="20"/>
              </w:rPr>
            </w:pPr>
          </w:p>
        </w:tc>
      </w:tr>
      <w:tr w:rsidR="001D5A8C" w:rsidRPr="007D7E20" w14:paraId="1548CB01"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DA8B7C"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682602DD" w14:textId="2A6BC08C" w:rsidR="001D5A8C" w:rsidRPr="007D7E20" w:rsidRDefault="001D5A8C">
            <w:pPr>
              <w:rPr>
                <w:rFonts w:asciiTheme="minorHAnsi" w:hAnsiTheme="minorHAnsi" w:cstheme="minorHAnsi"/>
                <w:sz w:val="20"/>
                <w:szCs w:val="20"/>
              </w:rPr>
            </w:pPr>
          </w:p>
        </w:tc>
      </w:tr>
      <w:tr w:rsidR="001D5A8C" w:rsidRPr="007D7E20" w14:paraId="2319B98C" w14:textId="77777777">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A09C5D"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409B5BB3" w14:textId="77777777" w:rsidR="001D5A8C" w:rsidRPr="007D7E20" w:rsidRDefault="001D5A8C">
            <w:pPr>
              <w:rPr>
                <w:rFonts w:asciiTheme="minorHAnsi" w:hAnsiTheme="minorHAnsi" w:cstheme="minorHAnsi"/>
                <w:sz w:val="20"/>
                <w:szCs w:val="20"/>
              </w:rPr>
            </w:pPr>
          </w:p>
        </w:tc>
      </w:tr>
    </w:tbl>
    <w:p w14:paraId="2CEFE955" w14:textId="77777777" w:rsidR="001D5A8C" w:rsidRPr="007D7E20" w:rsidRDefault="001D5A8C" w:rsidP="001D5A8C">
      <w:pPr>
        <w:rPr>
          <w:rFonts w:asciiTheme="minorHAnsi" w:hAnsiTheme="minorHAnsi" w:cstheme="minorHAnsi"/>
          <w:sz w:val="20"/>
          <w:szCs w:val="20"/>
        </w:rPr>
      </w:pPr>
    </w:p>
    <w:tbl>
      <w:tblPr>
        <w:tblStyle w:val="TableGrid"/>
        <w:tblW w:w="9067" w:type="dxa"/>
        <w:tblLook w:val="00A0" w:firstRow="1" w:lastRow="0" w:firstColumn="1" w:lastColumn="0" w:noHBand="0" w:noVBand="0"/>
      </w:tblPr>
      <w:tblGrid>
        <w:gridCol w:w="1838"/>
        <w:gridCol w:w="7229"/>
      </w:tblGrid>
      <w:tr w:rsidR="001D5A8C" w:rsidRPr="007D7E20" w14:paraId="7A2FA0A6" w14:textId="77777777" w:rsidTr="2DA9E4D4">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D72192" w14:textId="77777777" w:rsidR="001D5A8C" w:rsidRPr="007D7E20" w:rsidRDefault="2DA9E4D4" w:rsidP="2DA9E4D4">
            <w:pPr>
              <w:pStyle w:val="Caption"/>
              <w:spacing w:before="0"/>
              <w:rPr>
                <w:rFonts w:cstheme="minorBidi"/>
                <w:b/>
                <w:bCs/>
                <w:sz w:val="20"/>
                <w:szCs w:val="20"/>
              </w:rPr>
            </w:pPr>
            <w:r w:rsidRPr="2DA9E4D4">
              <w:rPr>
                <w:rFonts w:cstheme="minorBidi"/>
                <w:b/>
                <w:bCs/>
                <w:sz w:val="20"/>
                <w:szCs w:val="20"/>
              </w:rPr>
              <w:t>1.3 Programme Manager (if different to 1.2 above)</w:t>
            </w:r>
          </w:p>
        </w:tc>
      </w:tr>
      <w:tr w:rsidR="001D5A8C" w:rsidRPr="007D7E20" w14:paraId="1CCD7C24" w14:textId="77777777" w:rsidTr="2DA9E4D4">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32EC81"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Name:</w:t>
            </w:r>
          </w:p>
        </w:tc>
        <w:tc>
          <w:tcPr>
            <w:tcW w:w="7229" w:type="dxa"/>
            <w:tcBorders>
              <w:top w:val="single" w:sz="4" w:space="0" w:color="auto"/>
              <w:left w:val="single" w:sz="4" w:space="0" w:color="auto"/>
              <w:bottom w:val="single" w:sz="4" w:space="0" w:color="auto"/>
              <w:right w:val="single" w:sz="4" w:space="0" w:color="auto"/>
            </w:tcBorders>
          </w:tcPr>
          <w:p w14:paraId="0CA7CF6F" w14:textId="02C6972D" w:rsidR="001D5A8C" w:rsidRPr="007D7E20" w:rsidRDefault="001D5A8C">
            <w:pPr>
              <w:rPr>
                <w:rFonts w:asciiTheme="minorHAnsi" w:hAnsiTheme="minorHAnsi" w:cstheme="minorHAnsi"/>
                <w:sz w:val="20"/>
                <w:szCs w:val="20"/>
              </w:rPr>
            </w:pPr>
          </w:p>
        </w:tc>
      </w:tr>
      <w:tr w:rsidR="001D5A8C" w:rsidRPr="007D7E20" w14:paraId="28A71D57" w14:textId="77777777" w:rsidTr="2DA9E4D4">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202801"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Title:</w:t>
            </w:r>
          </w:p>
        </w:tc>
        <w:tc>
          <w:tcPr>
            <w:tcW w:w="7229" w:type="dxa"/>
            <w:tcBorders>
              <w:top w:val="single" w:sz="4" w:space="0" w:color="auto"/>
              <w:left w:val="single" w:sz="4" w:space="0" w:color="auto"/>
              <w:bottom w:val="single" w:sz="4" w:space="0" w:color="auto"/>
              <w:right w:val="single" w:sz="4" w:space="0" w:color="auto"/>
            </w:tcBorders>
          </w:tcPr>
          <w:p w14:paraId="76AB674E" w14:textId="17A2446F" w:rsidR="001D5A8C" w:rsidRPr="007D7E20" w:rsidRDefault="001D5A8C">
            <w:pPr>
              <w:rPr>
                <w:rFonts w:asciiTheme="minorHAnsi" w:hAnsiTheme="minorHAnsi" w:cstheme="minorHAnsi"/>
                <w:sz w:val="20"/>
                <w:szCs w:val="20"/>
              </w:rPr>
            </w:pPr>
          </w:p>
        </w:tc>
      </w:tr>
      <w:tr w:rsidR="001D5A8C" w:rsidRPr="007D7E20" w14:paraId="1720840E" w14:textId="77777777" w:rsidTr="2DA9E4D4">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E1D4BC7"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Address:</w:t>
            </w:r>
          </w:p>
        </w:tc>
        <w:tc>
          <w:tcPr>
            <w:tcW w:w="7229" w:type="dxa"/>
            <w:tcBorders>
              <w:top w:val="single" w:sz="4" w:space="0" w:color="auto"/>
              <w:left w:val="single" w:sz="4" w:space="0" w:color="auto"/>
              <w:bottom w:val="single" w:sz="4" w:space="0" w:color="auto"/>
              <w:right w:val="single" w:sz="4" w:space="0" w:color="auto"/>
            </w:tcBorders>
          </w:tcPr>
          <w:p w14:paraId="34F0DB79" w14:textId="47281AD0" w:rsidR="001D5A8C" w:rsidRPr="007D7E20" w:rsidRDefault="001D5A8C">
            <w:pPr>
              <w:rPr>
                <w:rFonts w:asciiTheme="minorHAnsi" w:hAnsiTheme="minorHAnsi" w:cstheme="minorHAnsi"/>
                <w:sz w:val="20"/>
                <w:szCs w:val="20"/>
              </w:rPr>
            </w:pPr>
          </w:p>
        </w:tc>
      </w:tr>
      <w:tr w:rsidR="001D5A8C" w:rsidRPr="007D7E20" w14:paraId="038F1F57" w14:textId="77777777" w:rsidTr="2DA9E4D4">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76D16B"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E-mail:</w:t>
            </w:r>
          </w:p>
        </w:tc>
        <w:tc>
          <w:tcPr>
            <w:tcW w:w="7229" w:type="dxa"/>
            <w:tcBorders>
              <w:top w:val="single" w:sz="4" w:space="0" w:color="auto"/>
              <w:left w:val="single" w:sz="4" w:space="0" w:color="auto"/>
              <w:bottom w:val="single" w:sz="4" w:space="0" w:color="auto"/>
              <w:right w:val="single" w:sz="4" w:space="0" w:color="auto"/>
            </w:tcBorders>
          </w:tcPr>
          <w:p w14:paraId="4A4CE8E3" w14:textId="689968CA" w:rsidR="001D5A8C" w:rsidRPr="007D7E20" w:rsidRDefault="001D5A8C">
            <w:pPr>
              <w:rPr>
                <w:rFonts w:asciiTheme="minorHAnsi" w:hAnsiTheme="minorHAnsi" w:cstheme="minorHAnsi"/>
                <w:sz w:val="20"/>
                <w:szCs w:val="20"/>
              </w:rPr>
            </w:pPr>
          </w:p>
        </w:tc>
      </w:tr>
      <w:tr w:rsidR="001D5A8C" w:rsidRPr="007D7E20" w14:paraId="4576C844" w14:textId="77777777" w:rsidTr="2DA9E4D4">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B1FC09"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Phone:</w:t>
            </w:r>
          </w:p>
        </w:tc>
        <w:tc>
          <w:tcPr>
            <w:tcW w:w="7229" w:type="dxa"/>
            <w:tcBorders>
              <w:top w:val="single" w:sz="4" w:space="0" w:color="auto"/>
              <w:left w:val="single" w:sz="4" w:space="0" w:color="auto"/>
              <w:bottom w:val="single" w:sz="4" w:space="0" w:color="auto"/>
              <w:right w:val="single" w:sz="4" w:space="0" w:color="auto"/>
            </w:tcBorders>
          </w:tcPr>
          <w:p w14:paraId="5B1EBE48" w14:textId="6055F54F" w:rsidR="001D5A8C" w:rsidRPr="007D7E20" w:rsidRDefault="001D5A8C">
            <w:pPr>
              <w:rPr>
                <w:rFonts w:asciiTheme="minorHAnsi" w:hAnsiTheme="minorHAnsi" w:cstheme="minorHAnsi"/>
                <w:sz w:val="20"/>
                <w:szCs w:val="20"/>
              </w:rPr>
            </w:pPr>
          </w:p>
        </w:tc>
      </w:tr>
      <w:tr w:rsidR="001D5A8C" w:rsidRPr="007D7E20" w14:paraId="2BE95793" w14:textId="77777777" w:rsidTr="2DA9E4D4">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EDB90F" w14:textId="77777777" w:rsidR="001D5A8C" w:rsidRPr="007D7E20" w:rsidRDefault="001D5A8C">
            <w:pPr>
              <w:rPr>
                <w:rFonts w:asciiTheme="minorHAnsi" w:hAnsiTheme="minorHAnsi" w:cstheme="minorHAnsi"/>
                <w:b/>
                <w:sz w:val="20"/>
                <w:szCs w:val="20"/>
              </w:rPr>
            </w:pPr>
            <w:r w:rsidRPr="007D7E20">
              <w:rPr>
                <w:rFonts w:asciiTheme="minorHAnsi" w:hAnsiTheme="minorHAnsi" w:cstheme="minorHAnsi"/>
                <w:b/>
                <w:sz w:val="20"/>
                <w:szCs w:val="20"/>
              </w:rPr>
              <w:t>Mobile:</w:t>
            </w:r>
          </w:p>
        </w:tc>
        <w:tc>
          <w:tcPr>
            <w:tcW w:w="7229" w:type="dxa"/>
            <w:tcBorders>
              <w:top w:val="single" w:sz="4" w:space="0" w:color="auto"/>
              <w:left w:val="single" w:sz="4" w:space="0" w:color="auto"/>
              <w:bottom w:val="single" w:sz="4" w:space="0" w:color="auto"/>
              <w:right w:val="single" w:sz="4" w:space="0" w:color="auto"/>
            </w:tcBorders>
          </w:tcPr>
          <w:p w14:paraId="52E164EA" w14:textId="5CB0AF10" w:rsidR="001D5A8C" w:rsidRPr="007D7E20" w:rsidRDefault="001D5A8C">
            <w:pPr>
              <w:rPr>
                <w:rFonts w:asciiTheme="minorHAnsi" w:hAnsiTheme="minorHAnsi" w:cstheme="minorHAnsi"/>
                <w:sz w:val="20"/>
                <w:szCs w:val="20"/>
              </w:rPr>
            </w:pPr>
          </w:p>
        </w:tc>
      </w:tr>
    </w:tbl>
    <w:p w14:paraId="31D171D4" w14:textId="77777777" w:rsidR="001D5A8C" w:rsidRPr="007D7E20" w:rsidRDefault="001D5A8C" w:rsidP="001D5A8C">
      <w:pPr>
        <w:rPr>
          <w:rFonts w:asciiTheme="minorHAnsi" w:hAnsiTheme="minorHAnsi" w:cstheme="minorHAnsi"/>
          <w:sz w:val="20"/>
          <w:szCs w:val="20"/>
        </w:rPr>
      </w:pPr>
    </w:p>
    <w:p w14:paraId="5123F3FF" w14:textId="302525C3" w:rsidR="00500D26" w:rsidRDefault="00500D26">
      <w:pPr>
        <w:suppressAutoHyphens w:val="0"/>
        <w:spacing w:after="0"/>
        <w:rPr>
          <w:rFonts w:asciiTheme="minorHAnsi" w:hAnsiTheme="minorHAnsi" w:cstheme="minorHAnsi"/>
          <w:b/>
          <w:color w:val="2E74B5" w:themeColor="accent1" w:themeShade="BF"/>
          <w:sz w:val="32"/>
          <w:szCs w:val="32"/>
        </w:rPr>
      </w:pPr>
      <w:bookmarkStart w:id="1" w:name="_Toc259020024"/>
    </w:p>
    <w:p w14:paraId="21828A55" w14:textId="77777777" w:rsidR="00032247" w:rsidRDefault="00032247">
      <w:pPr>
        <w:suppressAutoHyphens w:val="0"/>
        <w:spacing w:after="0"/>
        <w:rPr>
          <w:rFonts w:cs="Arial"/>
          <w:b/>
          <w:bCs/>
          <w:color w:val="0070C0"/>
          <w:kern w:val="32"/>
          <w:sz w:val="32"/>
          <w:szCs w:val="32"/>
        </w:rPr>
      </w:pPr>
      <w:r>
        <w:br w:type="page"/>
      </w:r>
    </w:p>
    <w:p w14:paraId="316F79AA" w14:textId="31A4FCC9" w:rsidR="004A59B6" w:rsidRPr="00B76948" w:rsidRDefault="005A00DD" w:rsidP="00B42111">
      <w:pPr>
        <w:pStyle w:val="Heading1"/>
        <w:numPr>
          <w:ilvl w:val="0"/>
          <w:numId w:val="0"/>
        </w:numPr>
      </w:pPr>
      <w:bookmarkStart w:id="2" w:name="_Toc120867735"/>
      <w:r w:rsidRPr="00B76948">
        <w:lastRenderedPageBreak/>
        <w:t xml:space="preserve">Section 2 </w:t>
      </w:r>
      <w:r w:rsidR="00ED2829" w:rsidRPr="00B76948">
        <w:t>Application Su</w:t>
      </w:r>
      <w:r w:rsidR="004A59B6" w:rsidRPr="00B76948">
        <w:t>m</w:t>
      </w:r>
      <w:r w:rsidR="00ED2829" w:rsidRPr="00B76948">
        <w:t>mary</w:t>
      </w:r>
      <w:bookmarkEnd w:id="2"/>
    </w:p>
    <w:p w14:paraId="40E2467C" w14:textId="5E32EC1C" w:rsidR="00CB0E9B" w:rsidRPr="00B76948" w:rsidRDefault="2DA9E4D4" w:rsidP="2DA9E4D4">
      <w:pPr>
        <w:suppressAutoHyphens w:val="0"/>
        <w:spacing w:after="0"/>
        <w:rPr>
          <w:rFonts w:asciiTheme="minorHAnsi" w:hAnsiTheme="minorHAnsi" w:cstheme="minorBidi"/>
          <w:sz w:val="20"/>
          <w:szCs w:val="20"/>
        </w:rPr>
      </w:pPr>
      <w:r w:rsidRPr="2DA9E4D4">
        <w:rPr>
          <w:rFonts w:asciiTheme="minorHAnsi" w:hAnsiTheme="minorHAnsi" w:cstheme="minorBidi"/>
          <w:sz w:val="20"/>
          <w:szCs w:val="20"/>
        </w:rPr>
        <w:t>Use the tables below to summarise the programme or programmes being submitted for validation in this application.  If the application is intended to offer more than one award, then it will consist of a principal programme leading to the largest award at the highest level, together with an embedded programme for each of the other awards.</w:t>
      </w:r>
    </w:p>
    <w:p w14:paraId="00D9CFA1" w14:textId="011BE722" w:rsidR="009249BD" w:rsidRPr="006271AD" w:rsidRDefault="002C289F" w:rsidP="006271AD">
      <w:pPr>
        <w:pStyle w:val="Heading2"/>
        <w:rPr>
          <w:rStyle w:val="Heading2Char"/>
        </w:rPr>
      </w:pPr>
      <w:bookmarkStart w:id="3" w:name="_Toc120867736"/>
      <w:r w:rsidRPr="006271AD">
        <w:rPr>
          <w:rStyle w:val="Heading2Char"/>
        </w:rPr>
        <w:t>2.1</w:t>
      </w:r>
      <w:r w:rsidRPr="006271AD">
        <w:rPr>
          <w:rStyle w:val="Heading2Char"/>
        </w:rPr>
        <w:tab/>
      </w:r>
      <w:r w:rsidR="009249BD" w:rsidRPr="006271AD">
        <w:rPr>
          <w:rStyle w:val="Heading2Char"/>
        </w:rPr>
        <w:t>Pri</w:t>
      </w:r>
      <w:r w:rsidR="003C4246" w:rsidRPr="006271AD">
        <w:rPr>
          <w:rStyle w:val="Heading2Char"/>
        </w:rPr>
        <w:t>ncipal</w:t>
      </w:r>
      <w:r w:rsidR="009249BD" w:rsidRPr="006271AD">
        <w:rPr>
          <w:rStyle w:val="Heading2Char"/>
        </w:rPr>
        <w:t xml:space="preserve"> Programme</w:t>
      </w:r>
      <w:bookmarkEnd w:id="3"/>
    </w:p>
    <w:tbl>
      <w:tblPr>
        <w:tblStyle w:val="TableGrid"/>
        <w:tblW w:w="9351" w:type="dxa"/>
        <w:tblLook w:val="04A0" w:firstRow="1" w:lastRow="0" w:firstColumn="1" w:lastColumn="0" w:noHBand="0" w:noVBand="1"/>
      </w:tblPr>
      <w:tblGrid>
        <w:gridCol w:w="4815"/>
        <w:gridCol w:w="1417"/>
        <w:gridCol w:w="993"/>
        <w:gridCol w:w="850"/>
        <w:gridCol w:w="1276"/>
      </w:tblGrid>
      <w:tr w:rsidR="000F5D58" w:rsidRPr="007D7E20" w14:paraId="796906EF" w14:textId="07F0E352" w:rsidTr="00B51E73">
        <w:tc>
          <w:tcPr>
            <w:tcW w:w="4815" w:type="dxa"/>
          </w:tcPr>
          <w:p w14:paraId="2B345112" w14:textId="5DF8CAA8" w:rsidR="000F5D58" w:rsidRPr="007D7E20" w:rsidRDefault="000F5D58">
            <w:pPr>
              <w:suppressAutoHyphens w:val="0"/>
              <w:spacing w:after="0"/>
              <w:ind w:right="-569"/>
              <w:rPr>
                <w:rFonts w:asciiTheme="minorHAnsi" w:hAnsiTheme="minorHAnsi" w:cstheme="minorHAnsi"/>
                <w:b/>
                <w:sz w:val="20"/>
                <w:szCs w:val="20"/>
              </w:rPr>
            </w:pPr>
            <w:r w:rsidRPr="007D7E20">
              <w:rPr>
                <w:rFonts w:asciiTheme="minorHAnsi" w:hAnsiTheme="minorHAnsi" w:cstheme="minorHAnsi"/>
                <w:b/>
                <w:sz w:val="20"/>
                <w:szCs w:val="20"/>
              </w:rPr>
              <w:t>Programme title</w:t>
            </w:r>
            <w:r w:rsidR="001E5A7D">
              <w:rPr>
                <w:rStyle w:val="FootnoteReference"/>
                <w:rFonts w:asciiTheme="minorHAnsi" w:hAnsiTheme="minorHAnsi" w:cstheme="minorHAnsi"/>
                <w:b/>
                <w:sz w:val="20"/>
                <w:szCs w:val="20"/>
              </w:rPr>
              <w:footnoteReference w:id="4"/>
            </w:r>
          </w:p>
        </w:tc>
        <w:tc>
          <w:tcPr>
            <w:tcW w:w="1417" w:type="dxa"/>
          </w:tcPr>
          <w:p w14:paraId="1116F51C" w14:textId="77777777" w:rsidR="000F5D58" w:rsidRPr="007D7E20" w:rsidRDefault="000F5D58" w:rsidP="00B51E73">
            <w:pPr>
              <w:suppressAutoHyphens w:val="0"/>
              <w:spacing w:after="0"/>
              <w:ind w:left="-98" w:right="-264"/>
              <w:rPr>
                <w:rFonts w:asciiTheme="minorHAnsi" w:hAnsiTheme="minorHAnsi" w:cstheme="minorHAnsi"/>
                <w:b/>
                <w:sz w:val="20"/>
                <w:szCs w:val="20"/>
              </w:rPr>
            </w:pPr>
            <w:r w:rsidRPr="007D7E20">
              <w:rPr>
                <w:rFonts w:asciiTheme="minorHAnsi" w:hAnsiTheme="minorHAnsi" w:cstheme="minorHAnsi"/>
                <w:b/>
                <w:sz w:val="20"/>
                <w:szCs w:val="20"/>
              </w:rPr>
              <w:t>Award Class</w:t>
            </w:r>
          </w:p>
        </w:tc>
        <w:tc>
          <w:tcPr>
            <w:tcW w:w="993" w:type="dxa"/>
          </w:tcPr>
          <w:p w14:paraId="38C5F748" w14:textId="77777777" w:rsidR="000F5D58" w:rsidRPr="007D7E20" w:rsidRDefault="000F5D58" w:rsidP="000A6B43">
            <w:pPr>
              <w:suppressAutoHyphens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NFQ Level</w:t>
            </w:r>
          </w:p>
        </w:tc>
        <w:tc>
          <w:tcPr>
            <w:tcW w:w="850" w:type="dxa"/>
          </w:tcPr>
          <w:p w14:paraId="1DAC6345" w14:textId="77777777" w:rsidR="000F5D58" w:rsidRPr="007D7E20" w:rsidRDefault="000F5D58" w:rsidP="000A6B43">
            <w:pPr>
              <w:suppressAutoHyphens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FET Credits</w:t>
            </w:r>
          </w:p>
        </w:tc>
        <w:tc>
          <w:tcPr>
            <w:tcW w:w="1276" w:type="dxa"/>
          </w:tcPr>
          <w:p w14:paraId="3F4D6CB3" w14:textId="22B3088E" w:rsidR="000F5D58" w:rsidRPr="007D7E20" w:rsidRDefault="00B51E73" w:rsidP="2DA9E4D4">
            <w:pPr>
              <w:suppressAutoHyphens w:val="0"/>
              <w:spacing w:after="0"/>
              <w:jc w:val="center"/>
              <w:rPr>
                <w:rFonts w:asciiTheme="minorHAnsi" w:hAnsiTheme="minorHAnsi" w:cstheme="minorBidi"/>
                <w:b/>
                <w:bCs/>
                <w:sz w:val="20"/>
                <w:szCs w:val="20"/>
              </w:rPr>
            </w:pPr>
            <w:r>
              <w:rPr>
                <w:rFonts w:asciiTheme="minorHAnsi" w:hAnsiTheme="minorHAnsi" w:cstheme="minorBidi"/>
                <w:b/>
                <w:bCs/>
                <w:sz w:val="20"/>
                <w:szCs w:val="20"/>
              </w:rPr>
              <w:t>Proposed First Intake</w:t>
            </w:r>
          </w:p>
        </w:tc>
      </w:tr>
      <w:tr w:rsidR="000F5D58" w:rsidRPr="007D7E20" w14:paraId="1B89E86F" w14:textId="184FD371" w:rsidTr="00B51E73">
        <w:tc>
          <w:tcPr>
            <w:tcW w:w="4815" w:type="dxa"/>
            <w:shd w:val="clear" w:color="auto" w:fill="auto"/>
          </w:tcPr>
          <w:p w14:paraId="4D3BF9DB" w14:textId="07AAADD2" w:rsidR="000F5D58" w:rsidRPr="003728B7" w:rsidRDefault="000F5D58">
            <w:pPr>
              <w:suppressAutoHyphens w:val="0"/>
              <w:spacing w:after="0"/>
              <w:ind w:right="-569"/>
              <w:rPr>
                <w:rFonts w:asciiTheme="minorHAnsi" w:hAnsiTheme="minorHAnsi" w:cstheme="minorHAnsi"/>
                <w:sz w:val="20"/>
                <w:szCs w:val="20"/>
              </w:rPr>
            </w:pPr>
          </w:p>
        </w:tc>
        <w:tc>
          <w:tcPr>
            <w:tcW w:w="1417" w:type="dxa"/>
          </w:tcPr>
          <w:p w14:paraId="10ED2A4B" w14:textId="507DDD96" w:rsidR="000F5D58" w:rsidRPr="007D7E20" w:rsidRDefault="000F5D58">
            <w:pPr>
              <w:suppressAutoHyphens w:val="0"/>
              <w:spacing w:after="0"/>
              <w:ind w:right="-569"/>
              <w:rPr>
                <w:rFonts w:asciiTheme="minorHAnsi" w:hAnsiTheme="minorHAnsi" w:cstheme="minorHAnsi"/>
                <w:sz w:val="20"/>
                <w:szCs w:val="20"/>
              </w:rPr>
            </w:pPr>
          </w:p>
        </w:tc>
        <w:tc>
          <w:tcPr>
            <w:tcW w:w="993" w:type="dxa"/>
          </w:tcPr>
          <w:p w14:paraId="757C29A7" w14:textId="7B002AFB" w:rsidR="000F5D58" w:rsidRPr="007D7E20" w:rsidRDefault="000F5D58" w:rsidP="000A6B43">
            <w:pPr>
              <w:suppressAutoHyphens w:val="0"/>
              <w:spacing w:after="0"/>
              <w:ind w:right="-569"/>
              <w:jc w:val="center"/>
              <w:rPr>
                <w:rFonts w:asciiTheme="minorHAnsi" w:hAnsiTheme="minorHAnsi" w:cstheme="minorHAnsi"/>
                <w:sz w:val="20"/>
                <w:szCs w:val="20"/>
              </w:rPr>
            </w:pPr>
          </w:p>
        </w:tc>
        <w:tc>
          <w:tcPr>
            <w:tcW w:w="850" w:type="dxa"/>
          </w:tcPr>
          <w:p w14:paraId="3756E487" w14:textId="5E5B98C2" w:rsidR="000F5D58" w:rsidRPr="007D7E20" w:rsidRDefault="000F5D58" w:rsidP="000A6B43">
            <w:pPr>
              <w:suppressAutoHyphens w:val="0"/>
              <w:spacing w:after="0"/>
              <w:ind w:right="-569"/>
              <w:jc w:val="center"/>
              <w:rPr>
                <w:rFonts w:asciiTheme="minorHAnsi" w:hAnsiTheme="minorHAnsi" w:cstheme="minorHAnsi"/>
                <w:sz w:val="20"/>
                <w:szCs w:val="20"/>
              </w:rPr>
            </w:pPr>
          </w:p>
        </w:tc>
        <w:tc>
          <w:tcPr>
            <w:tcW w:w="1276" w:type="dxa"/>
          </w:tcPr>
          <w:p w14:paraId="496F434F" w14:textId="77777777" w:rsidR="000F5D58" w:rsidRPr="007D7E20" w:rsidRDefault="000F5D58" w:rsidP="000A6B43">
            <w:pPr>
              <w:suppressAutoHyphens w:val="0"/>
              <w:spacing w:after="0"/>
              <w:ind w:right="-569"/>
              <w:jc w:val="center"/>
              <w:rPr>
                <w:rFonts w:asciiTheme="minorHAnsi" w:hAnsiTheme="minorHAnsi" w:cstheme="minorHAnsi"/>
                <w:sz w:val="20"/>
                <w:szCs w:val="20"/>
              </w:rPr>
            </w:pPr>
          </w:p>
        </w:tc>
      </w:tr>
    </w:tbl>
    <w:p w14:paraId="561734EB" w14:textId="77777777" w:rsidR="006271AD" w:rsidRDefault="006271AD" w:rsidP="001D5A8C">
      <w:pPr>
        <w:suppressAutoHyphens w:val="0"/>
        <w:spacing w:before="80" w:after="80"/>
        <w:ind w:right="-2"/>
        <w:rPr>
          <w:rStyle w:val="Heading2Char"/>
        </w:rPr>
      </w:pPr>
    </w:p>
    <w:p w14:paraId="72A3B431" w14:textId="10933FDF" w:rsidR="00E31498" w:rsidRDefault="001D5A8C" w:rsidP="00374F98">
      <w:pPr>
        <w:suppressAutoHyphens w:val="0"/>
        <w:spacing w:before="80" w:after="80"/>
        <w:ind w:right="-2"/>
        <w:rPr>
          <w:rStyle w:val="Heading2Char"/>
        </w:rPr>
      </w:pPr>
      <w:bookmarkStart w:id="4" w:name="_Toc120867737"/>
      <w:r w:rsidRPr="006271AD">
        <w:rPr>
          <w:rStyle w:val="Heading2Char"/>
        </w:rPr>
        <w:t>2.2</w:t>
      </w:r>
      <w:r w:rsidRPr="006271AD">
        <w:rPr>
          <w:rStyle w:val="Heading2Char"/>
        </w:rPr>
        <w:tab/>
        <w:t xml:space="preserve">Embedded Programme(s) </w:t>
      </w:r>
      <w:r w:rsidR="00374F98" w:rsidRPr="00374F98">
        <w:rPr>
          <w:rStyle w:val="Heading2Char"/>
        </w:rPr>
        <w:t>leading to minor award(s)</w:t>
      </w:r>
      <w:bookmarkEnd w:id="4"/>
    </w:p>
    <w:tbl>
      <w:tblPr>
        <w:tblStyle w:val="TableGrid"/>
        <w:tblW w:w="9351" w:type="dxa"/>
        <w:tblLook w:val="04A0" w:firstRow="1" w:lastRow="0" w:firstColumn="1" w:lastColumn="0" w:noHBand="0" w:noVBand="1"/>
      </w:tblPr>
      <w:tblGrid>
        <w:gridCol w:w="4815"/>
        <w:gridCol w:w="1417"/>
        <w:gridCol w:w="993"/>
        <w:gridCol w:w="850"/>
        <w:gridCol w:w="1276"/>
      </w:tblGrid>
      <w:tr w:rsidR="00E550FF" w:rsidRPr="007D7E20" w14:paraId="43D8177B" w14:textId="77777777" w:rsidTr="00B51E73">
        <w:tc>
          <w:tcPr>
            <w:tcW w:w="4815" w:type="dxa"/>
          </w:tcPr>
          <w:p w14:paraId="4174CF37" w14:textId="60825CEF" w:rsidR="00E550FF" w:rsidRPr="007D7E20" w:rsidRDefault="00E550FF" w:rsidP="00B70DA0">
            <w:pPr>
              <w:suppressAutoHyphens w:val="0"/>
              <w:spacing w:after="0"/>
              <w:ind w:right="-569"/>
              <w:rPr>
                <w:rFonts w:asciiTheme="minorHAnsi" w:hAnsiTheme="minorHAnsi" w:cstheme="minorHAnsi"/>
                <w:b/>
                <w:sz w:val="20"/>
                <w:szCs w:val="20"/>
              </w:rPr>
            </w:pPr>
            <w:r w:rsidRPr="007D7E20">
              <w:rPr>
                <w:rFonts w:asciiTheme="minorHAnsi" w:hAnsiTheme="minorHAnsi" w:cstheme="minorHAnsi"/>
                <w:b/>
                <w:sz w:val="20"/>
                <w:szCs w:val="20"/>
              </w:rPr>
              <w:t>Programme title</w:t>
            </w:r>
            <w:r w:rsidR="00B51E73">
              <w:rPr>
                <w:rStyle w:val="FootnoteReference"/>
                <w:rFonts w:asciiTheme="minorHAnsi" w:hAnsiTheme="minorHAnsi" w:cstheme="minorHAnsi"/>
                <w:b/>
                <w:sz w:val="20"/>
                <w:szCs w:val="20"/>
              </w:rPr>
              <w:footnoteReference w:id="5"/>
            </w:r>
          </w:p>
        </w:tc>
        <w:tc>
          <w:tcPr>
            <w:tcW w:w="1417" w:type="dxa"/>
          </w:tcPr>
          <w:p w14:paraId="393E54A3" w14:textId="77777777" w:rsidR="00E550FF" w:rsidRPr="007D7E20" w:rsidRDefault="00E550FF" w:rsidP="00B51E73">
            <w:pPr>
              <w:suppressAutoHyphens w:val="0"/>
              <w:spacing w:after="0"/>
              <w:ind w:right="178"/>
              <w:rPr>
                <w:rFonts w:asciiTheme="minorHAnsi" w:hAnsiTheme="minorHAnsi" w:cstheme="minorHAnsi"/>
                <w:b/>
                <w:sz w:val="20"/>
                <w:szCs w:val="20"/>
              </w:rPr>
            </w:pPr>
            <w:r w:rsidRPr="007D7E20">
              <w:rPr>
                <w:rFonts w:asciiTheme="minorHAnsi" w:hAnsiTheme="minorHAnsi" w:cstheme="minorHAnsi"/>
                <w:b/>
                <w:sz w:val="20"/>
                <w:szCs w:val="20"/>
              </w:rPr>
              <w:t>Award Class</w:t>
            </w:r>
          </w:p>
        </w:tc>
        <w:tc>
          <w:tcPr>
            <w:tcW w:w="993" w:type="dxa"/>
          </w:tcPr>
          <w:p w14:paraId="2741BB05" w14:textId="77777777" w:rsidR="00E550FF" w:rsidRPr="007D7E20" w:rsidRDefault="00E550FF" w:rsidP="00B51E73">
            <w:pPr>
              <w:suppressAutoHyphens w:val="0"/>
              <w:spacing w:after="0"/>
              <w:ind w:right="33"/>
              <w:jc w:val="center"/>
              <w:rPr>
                <w:rFonts w:asciiTheme="minorHAnsi" w:hAnsiTheme="minorHAnsi" w:cstheme="minorHAnsi"/>
                <w:b/>
                <w:sz w:val="20"/>
                <w:szCs w:val="20"/>
              </w:rPr>
            </w:pPr>
            <w:r w:rsidRPr="007D7E20">
              <w:rPr>
                <w:rFonts w:asciiTheme="minorHAnsi" w:hAnsiTheme="minorHAnsi" w:cstheme="minorHAnsi"/>
                <w:b/>
                <w:sz w:val="20"/>
                <w:szCs w:val="20"/>
              </w:rPr>
              <w:t>NFQ Level</w:t>
            </w:r>
          </w:p>
        </w:tc>
        <w:tc>
          <w:tcPr>
            <w:tcW w:w="850" w:type="dxa"/>
          </w:tcPr>
          <w:p w14:paraId="1FB08570" w14:textId="77777777" w:rsidR="00E550FF" w:rsidRPr="007D7E20" w:rsidRDefault="00E550FF" w:rsidP="00B70DA0">
            <w:pPr>
              <w:suppressAutoHyphens w:val="0"/>
              <w:spacing w:after="0"/>
              <w:ind w:right="33"/>
              <w:jc w:val="center"/>
              <w:rPr>
                <w:rFonts w:asciiTheme="minorHAnsi" w:hAnsiTheme="minorHAnsi" w:cstheme="minorHAnsi"/>
                <w:b/>
                <w:sz w:val="20"/>
                <w:szCs w:val="20"/>
              </w:rPr>
            </w:pPr>
            <w:r w:rsidRPr="007D7E20">
              <w:rPr>
                <w:rFonts w:asciiTheme="minorHAnsi" w:hAnsiTheme="minorHAnsi" w:cstheme="minorHAnsi"/>
                <w:b/>
                <w:sz w:val="20"/>
                <w:szCs w:val="20"/>
              </w:rPr>
              <w:t>FET Credits</w:t>
            </w:r>
          </w:p>
        </w:tc>
        <w:tc>
          <w:tcPr>
            <w:tcW w:w="1276" w:type="dxa"/>
          </w:tcPr>
          <w:p w14:paraId="51FBCC43" w14:textId="2A68ED2D" w:rsidR="00E550FF" w:rsidRPr="007D7E20" w:rsidRDefault="00E550FF" w:rsidP="00B70DA0">
            <w:pPr>
              <w:suppressAutoHyphens w:val="0"/>
              <w:spacing w:after="0"/>
              <w:ind w:right="33"/>
              <w:jc w:val="center"/>
              <w:rPr>
                <w:rFonts w:asciiTheme="minorHAnsi" w:hAnsiTheme="minorHAnsi" w:cstheme="minorHAnsi"/>
                <w:b/>
                <w:sz w:val="20"/>
                <w:szCs w:val="20"/>
              </w:rPr>
            </w:pPr>
            <w:r w:rsidRPr="007D7E20">
              <w:rPr>
                <w:rFonts w:asciiTheme="minorHAnsi" w:hAnsiTheme="minorHAnsi" w:cstheme="minorHAnsi"/>
                <w:b/>
                <w:sz w:val="20"/>
                <w:szCs w:val="20"/>
              </w:rPr>
              <w:t xml:space="preserve">Exit Award </w:t>
            </w:r>
            <w:r>
              <w:rPr>
                <w:rFonts w:asciiTheme="minorHAnsi" w:hAnsiTheme="minorHAnsi" w:cstheme="minorHAnsi"/>
                <w:b/>
                <w:sz w:val="20"/>
                <w:szCs w:val="20"/>
              </w:rPr>
              <w:t xml:space="preserve">Only </w:t>
            </w:r>
            <w:r w:rsidRPr="007D7E20">
              <w:rPr>
                <w:rFonts w:asciiTheme="minorHAnsi" w:hAnsiTheme="minorHAnsi" w:cstheme="minorHAnsi"/>
                <w:b/>
                <w:sz w:val="20"/>
                <w:szCs w:val="20"/>
              </w:rPr>
              <w:t>(Y/N)</w:t>
            </w:r>
          </w:p>
        </w:tc>
      </w:tr>
      <w:tr w:rsidR="00E550FF" w:rsidRPr="007D7E20" w14:paraId="122BDCC7" w14:textId="77777777" w:rsidTr="00B51E73">
        <w:tc>
          <w:tcPr>
            <w:tcW w:w="4815" w:type="dxa"/>
          </w:tcPr>
          <w:p w14:paraId="5409AE29"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1417" w:type="dxa"/>
          </w:tcPr>
          <w:p w14:paraId="126B4AFE"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993" w:type="dxa"/>
          </w:tcPr>
          <w:p w14:paraId="39289B8F"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850" w:type="dxa"/>
          </w:tcPr>
          <w:p w14:paraId="65E49A02"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c>
          <w:tcPr>
            <w:tcW w:w="1276" w:type="dxa"/>
          </w:tcPr>
          <w:p w14:paraId="0DF52F7F"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r>
      <w:tr w:rsidR="00E550FF" w:rsidRPr="007D7E20" w14:paraId="2F17CCB1" w14:textId="77777777" w:rsidTr="00B51E73">
        <w:tc>
          <w:tcPr>
            <w:tcW w:w="4815" w:type="dxa"/>
          </w:tcPr>
          <w:p w14:paraId="5BDCAE3C"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1417" w:type="dxa"/>
          </w:tcPr>
          <w:p w14:paraId="3C1509F7"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993" w:type="dxa"/>
          </w:tcPr>
          <w:p w14:paraId="0E2C1E3A"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850" w:type="dxa"/>
          </w:tcPr>
          <w:p w14:paraId="4D905436"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c>
          <w:tcPr>
            <w:tcW w:w="1276" w:type="dxa"/>
          </w:tcPr>
          <w:p w14:paraId="34FB7DD9"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r>
      <w:tr w:rsidR="00E550FF" w:rsidRPr="007D7E20" w14:paraId="40D6BB78" w14:textId="77777777" w:rsidTr="00B51E73">
        <w:tc>
          <w:tcPr>
            <w:tcW w:w="4815" w:type="dxa"/>
          </w:tcPr>
          <w:p w14:paraId="1A2B9265"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1417" w:type="dxa"/>
          </w:tcPr>
          <w:p w14:paraId="149BE45E"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993" w:type="dxa"/>
          </w:tcPr>
          <w:p w14:paraId="3B949C0D"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850" w:type="dxa"/>
          </w:tcPr>
          <w:p w14:paraId="4F337783"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c>
          <w:tcPr>
            <w:tcW w:w="1276" w:type="dxa"/>
          </w:tcPr>
          <w:p w14:paraId="047CBFCD"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r>
      <w:tr w:rsidR="00E550FF" w:rsidRPr="007D7E20" w14:paraId="4F82D65A" w14:textId="77777777" w:rsidTr="00B51E73">
        <w:tc>
          <w:tcPr>
            <w:tcW w:w="4815" w:type="dxa"/>
          </w:tcPr>
          <w:p w14:paraId="301E85D2"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1417" w:type="dxa"/>
          </w:tcPr>
          <w:p w14:paraId="1E008469"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993" w:type="dxa"/>
          </w:tcPr>
          <w:p w14:paraId="14E46FB0" w14:textId="77777777" w:rsidR="00E550FF" w:rsidRPr="007D7E20" w:rsidRDefault="00E550FF" w:rsidP="00B70DA0">
            <w:pPr>
              <w:suppressAutoHyphens w:val="0"/>
              <w:spacing w:after="0"/>
              <w:ind w:right="-569"/>
              <w:rPr>
                <w:rFonts w:asciiTheme="minorHAnsi" w:hAnsiTheme="minorHAnsi" w:cstheme="minorHAnsi"/>
                <w:sz w:val="20"/>
                <w:szCs w:val="20"/>
              </w:rPr>
            </w:pPr>
          </w:p>
        </w:tc>
        <w:tc>
          <w:tcPr>
            <w:tcW w:w="850" w:type="dxa"/>
          </w:tcPr>
          <w:p w14:paraId="1A9D679D"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c>
          <w:tcPr>
            <w:tcW w:w="1276" w:type="dxa"/>
          </w:tcPr>
          <w:p w14:paraId="239CC01D" w14:textId="77777777" w:rsidR="00E550FF" w:rsidRPr="007D7E20" w:rsidRDefault="00E550FF" w:rsidP="00B70DA0">
            <w:pPr>
              <w:suppressAutoHyphens w:val="0"/>
              <w:spacing w:after="0"/>
              <w:ind w:right="33"/>
              <w:jc w:val="center"/>
              <w:rPr>
                <w:rFonts w:asciiTheme="minorHAnsi" w:hAnsiTheme="minorHAnsi" w:cstheme="minorHAnsi"/>
                <w:sz w:val="20"/>
                <w:szCs w:val="20"/>
              </w:rPr>
            </w:pPr>
          </w:p>
        </w:tc>
      </w:tr>
    </w:tbl>
    <w:p w14:paraId="082ADFC6" w14:textId="1A4566E7" w:rsidR="00CB77F1" w:rsidRPr="006271AD" w:rsidRDefault="2DA9E4D4" w:rsidP="2DA9E4D4">
      <w:pPr>
        <w:pStyle w:val="Heading2"/>
        <w:rPr>
          <w:rStyle w:val="Heading2Char"/>
        </w:rPr>
      </w:pPr>
      <w:bookmarkStart w:id="5" w:name="_Toc120867738"/>
      <w:r w:rsidRPr="2DA9E4D4">
        <w:rPr>
          <w:rStyle w:val="Heading2Char"/>
        </w:rPr>
        <w:t>2.3</w:t>
      </w:r>
      <w:r w:rsidR="006271AD">
        <w:tab/>
      </w:r>
      <w:r w:rsidRPr="2DA9E4D4">
        <w:rPr>
          <w:rStyle w:val="Heading2Char"/>
        </w:rPr>
        <w:t>Delivery Centres</w:t>
      </w:r>
      <w:bookmarkEnd w:id="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38"/>
        <w:gridCol w:w="1276"/>
        <w:gridCol w:w="1205"/>
        <w:gridCol w:w="1061"/>
      </w:tblGrid>
      <w:tr w:rsidR="00F95025" w:rsidRPr="00A46818" w14:paraId="65F299CF" w14:textId="77777777" w:rsidTr="00D25345">
        <w:trPr>
          <w:trHeight w:val="475"/>
        </w:trPr>
        <w:tc>
          <w:tcPr>
            <w:tcW w:w="9356"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3CAE2B" w14:textId="106B5619" w:rsidR="00F95025" w:rsidRPr="00A46818" w:rsidRDefault="2DA9E4D4" w:rsidP="006271AD">
            <w:pPr>
              <w:rPr>
                <w:sz w:val="18"/>
                <w:szCs w:val="18"/>
                <w:lang w:eastAsia="en-US"/>
              </w:rPr>
            </w:pPr>
            <w:r w:rsidRPr="2DA9E4D4">
              <w:rPr>
                <w:sz w:val="18"/>
                <w:szCs w:val="18"/>
                <w:lang w:eastAsia="en-US"/>
              </w:rPr>
              <w:t xml:space="preserve">List the centre(s) where / from which this programme will be delivered / administered / supported.  This is only relevant to multi-centre providers) </w:t>
            </w:r>
          </w:p>
        </w:tc>
      </w:tr>
      <w:tr w:rsidR="008F3241" w:rsidRPr="00D74065" w14:paraId="52F8BC56" w14:textId="77777777" w:rsidTr="00D25345">
        <w:trPr>
          <w:trHeight w:val="829"/>
        </w:trPr>
        <w:tc>
          <w:tcPr>
            <w:tcW w:w="1276" w:type="dxa"/>
            <w:tcBorders>
              <w:top w:val="single" w:sz="4" w:space="0" w:color="auto"/>
              <w:left w:val="single" w:sz="4" w:space="0" w:color="auto"/>
              <w:right w:val="single" w:sz="4" w:space="0" w:color="auto"/>
            </w:tcBorders>
            <w:vAlign w:val="center"/>
          </w:tcPr>
          <w:p w14:paraId="7FE84B1D" w14:textId="31C566C1" w:rsidR="008F3241" w:rsidRPr="00B51E73" w:rsidRDefault="00B51E73" w:rsidP="007F2F5D">
            <w:pPr>
              <w:spacing w:line="256" w:lineRule="auto"/>
              <w:rPr>
                <w:rFonts w:cs="Calibri"/>
                <w:bCs/>
                <w:sz w:val="18"/>
                <w:szCs w:val="18"/>
                <w:lang w:eastAsia="en-US"/>
              </w:rPr>
            </w:pPr>
            <w:r>
              <w:rPr>
                <w:rFonts w:cs="Calibri"/>
                <w:b/>
                <w:sz w:val="18"/>
                <w:szCs w:val="18"/>
                <w:lang w:eastAsia="en-US"/>
              </w:rPr>
              <w:t>QBS Centre Number</w:t>
            </w:r>
            <w:r w:rsidRPr="00D74065">
              <w:rPr>
                <w:rFonts w:cs="Calibri"/>
                <w:b/>
                <w:sz w:val="18"/>
                <w:szCs w:val="18"/>
                <w:lang w:eastAsia="en-US"/>
              </w:rPr>
              <w:t xml:space="preserve"> </w:t>
            </w:r>
            <w:r>
              <w:rPr>
                <w:rFonts w:cs="Calibri"/>
                <w:bCs/>
                <w:sz w:val="18"/>
                <w:szCs w:val="18"/>
                <w:lang w:eastAsia="en-US"/>
              </w:rPr>
              <w:t>(e.g. 38765</w:t>
            </w:r>
            <w:r w:rsidR="00D25345">
              <w:rPr>
                <w:rFonts w:cs="Calibri"/>
                <w:bCs/>
                <w:sz w:val="18"/>
                <w:szCs w:val="18"/>
                <w:lang w:eastAsia="en-US"/>
              </w:rPr>
              <w:t>H)</w:t>
            </w:r>
          </w:p>
        </w:tc>
        <w:tc>
          <w:tcPr>
            <w:tcW w:w="4538" w:type="dxa"/>
            <w:tcBorders>
              <w:top w:val="single" w:sz="4" w:space="0" w:color="auto"/>
              <w:left w:val="single" w:sz="4" w:space="0" w:color="auto"/>
              <w:right w:val="single" w:sz="4" w:space="0" w:color="auto"/>
            </w:tcBorders>
            <w:vAlign w:val="center"/>
          </w:tcPr>
          <w:p w14:paraId="0D969E69" w14:textId="3F213156" w:rsidR="008F3241" w:rsidRPr="00D74065" w:rsidRDefault="00B51E73" w:rsidP="00D15D60">
            <w:pPr>
              <w:spacing w:line="256" w:lineRule="auto"/>
              <w:rPr>
                <w:rFonts w:cs="Calibri"/>
                <w:b/>
                <w:sz w:val="18"/>
                <w:szCs w:val="18"/>
                <w:lang w:eastAsia="en-US"/>
              </w:rPr>
            </w:pPr>
            <w:r>
              <w:rPr>
                <w:rFonts w:cs="Calibri"/>
                <w:b/>
                <w:sz w:val="18"/>
                <w:szCs w:val="18"/>
                <w:lang w:eastAsia="en-US"/>
              </w:rPr>
              <w:t xml:space="preserve">Centre </w:t>
            </w:r>
            <w:r w:rsidRPr="00D74065">
              <w:rPr>
                <w:rFonts w:cs="Calibri"/>
                <w:b/>
                <w:sz w:val="18"/>
                <w:szCs w:val="18"/>
                <w:lang w:eastAsia="en-US"/>
              </w:rPr>
              <w:t>Name</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6647D3D2" w14:textId="2B409BB8" w:rsidR="008F3241" w:rsidRPr="00D74065" w:rsidRDefault="008F3241" w:rsidP="00A57A9A">
            <w:pPr>
              <w:spacing w:line="256" w:lineRule="auto"/>
              <w:rPr>
                <w:rFonts w:cs="Calibri"/>
                <w:b/>
                <w:sz w:val="18"/>
                <w:szCs w:val="18"/>
                <w:lang w:eastAsia="en-US"/>
              </w:rPr>
            </w:pPr>
            <w:r w:rsidRPr="00D74065">
              <w:rPr>
                <w:rFonts w:cs="Calibri"/>
                <w:b/>
                <w:sz w:val="18"/>
                <w:szCs w:val="18"/>
                <w:lang w:eastAsia="en-US"/>
              </w:rPr>
              <w:t>Number of Intakes per annum</w:t>
            </w:r>
          </w:p>
        </w:tc>
        <w:tc>
          <w:tcPr>
            <w:tcW w:w="1205" w:type="dxa"/>
            <w:tcBorders>
              <w:top w:val="single" w:sz="4" w:space="0" w:color="auto"/>
              <w:left w:val="single" w:sz="4" w:space="0" w:color="auto"/>
              <w:right w:val="single" w:sz="4" w:space="0" w:color="auto"/>
            </w:tcBorders>
            <w:shd w:val="clear" w:color="auto" w:fill="FFFFFF" w:themeFill="background1"/>
            <w:vAlign w:val="center"/>
          </w:tcPr>
          <w:p w14:paraId="43A81F7D" w14:textId="5EC5F45E" w:rsidR="008F3241" w:rsidRPr="00D74065" w:rsidRDefault="008F3241">
            <w:pPr>
              <w:suppressAutoHyphens w:val="0"/>
              <w:spacing w:line="256" w:lineRule="auto"/>
              <w:rPr>
                <w:rFonts w:cs="Calibri"/>
                <w:b/>
                <w:sz w:val="18"/>
                <w:szCs w:val="18"/>
                <w:lang w:eastAsia="en-US"/>
              </w:rPr>
            </w:pPr>
            <w:r w:rsidRPr="00D74065">
              <w:rPr>
                <w:rFonts w:cs="Calibri"/>
                <w:b/>
                <w:sz w:val="18"/>
                <w:szCs w:val="18"/>
                <w:lang w:eastAsia="en-US"/>
              </w:rPr>
              <w:t>M</w:t>
            </w:r>
            <w:r>
              <w:rPr>
                <w:rFonts w:cs="Calibri"/>
                <w:b/>
                <w:sz w:val="18"/>
                <w:szCs w:val="18"/>
                <w:lang w:eastAsia="en-US"/>
              </w:rPr>
              <w:t>in</w:t>
            </w:r>
            <w:r w:rsidRPr="00D74065">
              <w:rPr>
                <w:rFonts w:cs="Calibri"/>
                <w:b/>
                <w:sz w:val="18"/>
                <w:szCs w:val="18"/>
                <w:lang w:eastAsia="en-US"/>
              </w:rPr>
              <w:t>. Learners per Intake</w:t>
            </w:r>
          </w:p>
        </w:tc>
        <w:tc>
          <w:tcPr>
            <w:tcW w:w="1061" w:type="dxa"/>
            <w:tcBorders>
              <w:top w:val="single" w:sz="4" w:space="0" w:color="auto"/>
              <w:left w:val="single" w:sz="4" w:space="0" w:color="auto"/>
              <w:right w:val="single" w:sz="4" w:space="0" w:color="auto"/>
            </w:tcBorders>
            <w:shd w:val="clear" w:color="auto" w:fill="FFFFFF" w:themeFill="background1"/>
            <w:vAlign w:val="center"/>
          </w:tcPr>
          <w:p w14:paraId="6C960989" w14:textId="25F4D1F7" w:rsidR="008F3241" w:rsidRPr="00D74065" w:rsidRDefault="008F3241">
            <w:pPr>
              <w:suppressAutoHyphens w:val="0"/>
              <w:spacing w:line="256" w:lineRule="auto"/>
              <w:rPr>
                <w:rFonts w:cs="Calibri"/>
                <w:b/>
                <w:sz w:val="18"/>
                <w:szCs w:val="18"/>
                <w:lang w:eastAsia="en-US"/>
              </w:rPr>
            </w:pPr>
            <w:r w:rsidRPr="00D74065">
              <w:rPr>
                <w:rFonts w:cs="Calibri"/>
                <w:b/>
                <w:sz w:val="18"/>
                <w:szCs w:val="18"/>
                <w:lang w:eastAsia="en-US"/>
              </w:rPr>
              <w:t>Max. Learners per Intake</w:t>
            </w:r>
          </w:p>
        </w:tc>
      </w:tr>
      <w:tr w:rsidR="008F3241" w:rsidRPr="00D74065" w14:paraId="5A3D653B" w14:textId="77777777" w:rsidTr="00D25345">
        <w:trPr>
          <w:trHeight w:val="329"/>
        </w:trPr>
        <w:tc>
          <w:tcPr>
            <w:tcW w:w="1276" w:type="dxa"/>
            <w:tcBorders>
              <w:top w:val="single" w:sz="4" w:space="0" w:color="auto"/>
              <w:left w:val="single" w:sz="4" w:space="0" w:color="auto"/>
              <w:bottom w:val="single" w:sz="4" w:space="0" w:color="auto"/>
              <w:right w:val="single" w:sz="4" w:space="0" w:color="auto"/>
            </w:tcBorders>
          </w:tcPr>
          <w:p w14:paraId="35577EF8" w14:textId="3500A640" w:rsidR="008F3241" w:rsidRPr="00D74065" w:rsidRDefault="008F3241" w:rsidP="008F3241">
            <w:pPr>
              <w:suppressAutoHyphens w:val="0"/>
              <w:spacing w:after="0" w:line="256" w:lineRule="auto"/>
              <w:rPr>
                <w:rFonts w:cs="Calibri"/>
                <w:b/>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tcPr>
          <w:p w14:paraId="78AEBE17" w14:textId="2EF9947D" w:rsidR="008F3241" w:rsidRPr="00D74065" w:rsidRDefault="008F3241" w:rsidP="008F3241">
            <w:pPr>
              <w:suppressAutoHyphens w:val="0"/>
              <w:spacing w:after="0" w:line="256" w:lineRule="auto"/>
              <w:rPr>
                <w:rFonts w:cs="Calibri"/>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2BF7BEE" w14:textId="6EFE8351" w:rsidR="008F3241" w:rsidRPr="00D74065" w:rsidRDefault="008F3241" w:rsidP="008F3241">
            <w:pPr>
              <w:suppressAutoHyphens w:val="0"/>
              <w:spacing w:after="0" w:line="256" w:lineRule="auto"/>
              <w:jc w:val="center"/>
              <w:rPr>
                <w:rFonts w:cs="Calibri"/>
                <w:b/>
                <w:sz w:val="18"/>
                <w:szCs w:val="18"/>
                <w:lang w:eastAsia="en-US"/>
              </w:rPr>
            </w:pPr>
          </w:p>
        </w:tc>
        <w:tc>
          <w:tcPr>
            <w:tcW w:w="1205" w:type="dxa"/>
            <w:tcBorders>
              <w:top w:val="single" w:sz="4" w:space="0" w:color="auto"/>
              <w:left w:val="single" w:sz="4" w:space="0" w:color="auto"/>
              <w:bottom w:val="single" w:sz="4" w:space="0" w:color="auto"/>
              <w:right w:val="single" w:sz="4" w:space="0" w:color="auto"/>
            </w:tcBorders>
          </w:tcPr>
          <w:p w14:paraId="69136E48" w14:textId="77777777" w:rsidR="008F3241" w:rsidRPr="007E1337" w:rsidRDefault="008F3241" w:rsidP="008F3241">
            <w:pPr>
              <w:suppressAutoHyphens w:val="0"/>
              <w:spacing w:after="0" w:line="256" w:lineRule="auto"/>
              <w:jc w:val="center"/>
              <w:rPr>
                <w:rFonts w:cs="Calibri"/>
                <w:bCs/>
                <w:sz w:val="18"/>
                <w:szCs w:val="18"/>
                <w:lang w:eastAsia="en-US"/>
              </w:rPr>
            </w:pPr>
          </w:p>
        </w:tc>
        <w:tc>
          <w:tcPr>
            <w:tcW w:w="1061" w:type="dxa"/>
            <w:tcBorders>
              <w:top w:val="single" w:sz="4" w:space="0" w:color="auto"/>
              <w:left w:val="single" w:sz="4" w:space="0" w:color="auto"/>
              <w:bottom w:val="single" w:sz="4" w:space="0" w:color="auto"/>
              <w:right w:val="single" w:sz="4" w:space="0" w:color="auto"/>
            </w:tcBorders>
          </w:tcPr>
          <w:p w14:paraId="670231CD" w14:textId="2732F5FB" w:rsidR="008F3241" w:rsidRPr="007E1337" w:rsidRDefault="008F3241" w:rsidP="008F3241">
            <w:pPr>
              <w:suppressAutoHyphens w:val="0"/>
              <w:spacing w:after="0" w:line="256" w:lineRule="auto"/>
              <w:jc w:val="center"/>
              <w:rPr>
                <w:rFonts w:cs="Calibri"/>
                <w:bCs/>
                <w:sz w:val="18"/>
                <w:szCs w:val="18"/>
                <w:lang w:eastAsia="en-US"/>
              </w:rPr>
            </w:pPr>
          </w:p>
        </w:tc>
      </w:tr>
      <w:tr w:rsidR="008F3241" w:rsidRPr="00D74065" w14:paraId="6C427ED8" w14:textId="77777777" w:rsidTr="00D25345">
        <w:trPr>
          <w:trHeight w:val="329"/>
        </w:trPr>
        <w:tc>
          <w:tcPr>
            <w:tcW w:w="1276" w:type="dxa"/>
            <w:tcBorders>
              <w:top w:val="single" w:sz="4" w:space="0" w:color="auto"/>
              <w:left w:val="single" w:sz="4" w:space="0" w:color="auto"/>
              <w:bottom w:val="single" w:sz="4" w:space="0" w:color="auto"/>
              <w:right w:val="single" w:sz="4" w:space="0" w:color="auto"/>
            </w:tcBorders>
          </w:tcPr>
          <w:p w14:paraId="00616786" w14:textId="3CE2DBA2" w:rsidR="008F3241" w:rsidRPr="00D74065" w:rsidRDefault="008F3241" w:rsidP="008F3241">
            <w:pPr>
              <w:suppressAutoHyphens w:val="0"/>
              <w:spacing w:after="0" w:line="256" w:lineRule="auto"/>
              <w:rPr>
                <w:rFonts w:cs="Calibri"/>
                <w:bCs/>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tcPr>
          <w:p w14:paraId="33CD200D" w14:textId="494C30C0" w:rsidR="008F3241" w:rsidRPr="00D74065" w:rsidRDefault="008F3241" w:rsidP="008F3241">
            <w:pPr>
              <w:suppressAutoHyphens w:val="0"/>
              <w:spacing w:after="0" w:line="256" w:lineRule="auto"/>
              <w:rPr>
                <w:rFonts w:cs="Calibri"/>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F53582E" w14:textId="35814FE5" w:rsidR="008F3241" w:rsidRPr="00D74065" w:rsidRDefault="008F3241" w:rsidP="008F3241">
            <w:pPr>
              <w:suppressAutoHyphens w:val="0"/>
              <w:spacing w:after="0" w:line="256" w:lineRule="auto"/>
              <w:jc w:val="center"/>
              <w:rPr>
                <w:rFonts w:cs="Calibri"/>
                <w:bCs/>
                <w:sz w:val="18"/>
                <w:szCs w:val="18"/>
                <w:lang w:eastAsia="en-US"/>
              </w:rPr>
            </w:pPr>
          </w:p>
        </w:tc>
        <w:tc>
          <w:tcPr>
            <w:tcW w:w="1205" w:type="dxa"/>
            <w:tcBorders>
              <w:top w:val="single" w:sz="4" w:space="0" w:color="auto"/>
              <w:left w:val="single" w:sz="4" w:space="0" w:color="auto"/>
              <w:bottom w:val="single" w:sz="4" w:space="0" w:color="auto"/>
              <w:right w:val="single" w:sz="4" w:space="0" w:color="auto"/>
            </w:tcBorders>
          </w:tcPr>
          <w:p w14:paraId="62D30CC0" w14:textId="77777777" w:rsidR="008F3241" w:rsidRPr="007E1337" w:rsidRDefault="008F3241" w:rsidP="008F3241">
            <w:pPr>
              <w:suppressAutoHyphens w:val="0"/>
              <w:spacing w:after="0" w:line="256" w:lineRule="auto"/>
              <w:jc w:val="center"/>
              <w:rPr>
                <w:rFonts w:cs="Calibri"/>
                <w:bCs/>
                <w:sz w:val="18"/>
                <w:szCs w:val="18"/>
                <w:lang w:eastAsia="en-US"/>
              </w:rPr>
            </w:pPr>
          </w:p>
        </w:tc>
        <w:tc>
          <w:tcPr>
            <w:tcW w:w="1061" w:type="dxa"/>
            <w:tcBorders>
              <w:top w:val="single" w:sz="4" w:space="0" w:color="auto"/>
              <w:left w:val="single" w:sz="4" w:space="0" w:color="auto"/>
              <w:bottom w:val="single" w:sz="4" w:space="0" w:color="auto"/>
              <w:right w:val="single" w:sz="4" w:space="0" w:color="auto"/>
            </w:tcBorders>
          </w:tcPr>
          <w:p w14:paraId="1B6AD38D" w14:textId="46AC80B9" w:rsidR="008F3241" w:rsidRPr="007E1337" w:rsidRDefault="008F3241" w:rsidP="008F3241">
            <w:pPr>
              <w:suppressAutoHyphens w:val="0"/>
              <w:spacing w:after="0" w:line="256" w:lineRule="auto"/>
              <w:jc w:val="center"/>
              <w:rPr>
                <w:rFonts w:cs="Calibri"/>
                <w:bCs/>
                <w:sz w:val="18"/>
                <w:szCs w:val="18"/>
                <w:lang w:eastAsia="en-US"/>
              </w:rPr>
            </w:pPr>
          </w:p>
        </w:tc>
      </w:tr>
      <w:tr w:rsidR="008F3241" w:rsidRPr="00D74065" w14:paraId="634C2549" w14:textId="77777777" w:rsidTr="00D25345">
        <w:trPr>
          <w:trHeight w:val="255"/>
        </w:trPr>
        <w:tc>
          <w:tcPr>
            <w:tcW w:w="1276" w:type="dxa"/>
            <w:tcBorders>
              <w:top w:val="single" w:sz="4" w:space="0" w:color="auto"/>
              <w:left w:val="single" w:sz="4" w:space="0" w:color="auto"/>
              <w:bottom w:val="single" w:sz="4" w:space="0" w:color="auto"/>
              <w:right w:val="single" w:sz="4" w:space="0" w:color="auto"/>
            </w:tcBorders>
          </w:tcPr>
          <w:p w14:paraId="1486F59A" w14:textId="3B1FCB45" w:rsidR="008F3241" w:rsidRPr="007E1337" w:rsidRDefault="008F3241" w:rsidP="008F3241">
            <w:pPr>
              <w:suppressAutoHyphens w:val="0"/>
              <w:spacing w:after="0" w:line="256" w:lineRule="auto"/>
            </w:pPr>
          </w:p>
        </w:tc>
        <w:tc>
          <w:tcPr>
            <w:tcW w:w="4538" w:type="dxa"/>
            <w:tcBorders>
              <w:top w:val="single" w:sz="4" w:space="0" w:color="auto"/>
              <w:left w:val="single" w:sz="4" w:space="0" w:color="auto"/>
              <w:bottom w:val="single" w:sz="4" w:space="0" w:color="auto"/>
              <w:right w:val="single" w:sz="4" w:space="0" w:color="auto"/>
            </w:tcBorders>
          </w:tcPr>
          <w:p w14:paraId="1888C25B" w14:textId="60CC332C" w:rsidR="008F3241" w:rsidRPr="00D74065" w:rsidRDefault="008F3241" w:rsidP="008F3241">
            <w:pPr>
              <w:suppressAutoHyphens w:val="0"/>
              <w:spacing w:after="0" w:line="256" w:lineRule="auto"/>
              <w:rPr>
                <w:rFonts w:cs="Calibri"/>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194D362" w14:textId="290B8CA8" w:rsidR="008F3241" w:rsidRPr="00D74065" w:rsidRDefault="008F3241" w:rsidP="008F3241">
            <w:pPr>
              <w:suppressAutoHyphens w:val="0"/>
              <w:spacing w:after="0" w:line="256" w:lineRule="auto"/>
              <w:jc w:val="center"/>
              <w:rPr>
                <w:rFonts w:cs="Calibri"/>
                <w:bCs/>
                <w:sz w:val="18"/>
                <w:szCs w:val="18"/>
                <w:lang w:eastAsia="en-US"/>
              </w:rPr>
            </w:pPr>
          </w:p>
        </w:tc>
        <w:tc>
          <w:tcPr>
            <w:tcW w:w="1205" w:type="dxa"/>
            <w:tcBorders>
              <w:top w:val="single" w:sz="4" w:space="0" w:color="auto"/>
              <w:left w:val="single" w:sz="4" w:space="0" w:color="auto"/>
              <w:bottom w:val="single" w:sz="4" w:space="0" w:color="auto"/>
              <w:right w:val="single" w:sz="4" w:space="0" w:color="auto"/>
            </w:tcBorders>
          </w:tcPr>
          <w:p w14:paraId="64569771" w14:textId="77777777" w:rsidR="008F3241" w:rsidRPr="007E1337" w:rsidRDefault="008F3241" w:rsidP="008F3241">
            <w:pPr>
              <w:suppressAutoHyphens w:val="0"/>
              <w:spacing w:after="0" w:line="256" w:lineRule="auto"/>
              <w:jc w:val="center"/>
              <w:rPr>
                <w:rFonts w:cs="Calibri"/>
                <w:bCs/>
                <w:sz w:val="18"/>
                <w:szCs w:val="18"/>
                <w:lang w:eastAsia="en-US"/>
              </w:rPr>
            </w:pPr>
          </w:p>
        </w:tc>
        <w:tc>
          <w:tcPr>
            <w:tcW w:w="1061" w:type="dxa"/>
            <w:tcBorders>
              <w:top w:val="single" w:sz="4" w:space="0" w:color="auto"/>
              <w:left w:val="single" w:sz="4" w:space="0" w:color="auto"/>
              <w:bottom w:val="single" w:sz="4" w:space="0" w:color="auto"/>
              <w:right w:val="single" w:sz="4" w:space="0" w:color="auto"/>
            </w:tcBorders>
          </w:tcPr>
          <w:p w14:paraId="557E2487" w14:textId="195B72FA" w:rsidR="008F3241" w:rsidRPr="007E1337" w:rsidRDefault="008F3241" w:rsidP="008F3241">
            <w:pPr>
              <w:suppressAutoHyphens w:val="0"/>
              <w:spacing w:after="0" w:line="256" w:lineRule="auto"/>
              <w:jc w:val="center"/>
              <w:rPr>
                <w:rFonts w:cs="Calibri"/>
                <w:bCs/>
                <w:sz w:val="18"/>
                <w:szCs w:val="18"/>
                <w:lang w:eastAsia="en-US"/>
              </w:rPr>
            </w:pPr>
          </w:p>
        </w:tc>
      </w:tr>
      <w:tr w:rsidR="008F3241" w:rsidRPr="00D74065" w14:paraId="6839FEDB" w14:textId="77777777" w:rsidTr="00D25345">
        <w:trPr>
          <w:trHeight w:val="329"/>
        </w:trPr>
        <w:tc>
          <w:tcPr>
            <w:tcW w:w="1276" w:type="dxa"/>
            <w:tcBorders>
              <w:top w:val="single" w:sz="4" w:space="0" w:color="auto"/>
              <w:left w:val="single" w:sz="4" w:space="0" w:color="auto"/>
              <w:bottom w:val="single" w:sz="4" w:space="0" w:color="auto"/>
              <w:right w:val="single" w:sz="4" w:space="0" w:color="auto"/>
            </w:tcBorders>
          </w:tcPr>
          <w:p w14:paraId="0434A122" w14:textId="49F13215" w:rsidR="008F3241" w:rsidRPr="00D74065" w:rsidRDefault="008F3241" w:rsidP="008F3241">
            <w:pPr>
              <w:suppressAutoHyphens w:val="0"/>
              <w:spacing w:after="0" w:line="256" w:lineRule="auto"/>
              <w:rPr>
                <w:rFonts w:cs="Calibri"/>
                <w:bCs/>
                <w:sz w:val="18"/>
                <w:szCs w:val="18"/>
                <w:lang w:eastAsia="en-US"/>
              </w:rPr>
            </w:pPr>
          </w:p>
        </w:tc>
        <w:tc>
          <w:tcPr>
            <w:tcW w:w="4538" w:type="dxa"/>
            <w:tcBorders>
              <w:top w:val="single" w:sz="4" w:space="0" w:color="auto"/>
              <w:left w:val="single" w:sz="4" w:space="0" w:color="auto"/>
              <w:bottom w:val="single" w:sz="4" w:space="0" w:color="auto"/>
              <w:right w:val="single" w:sz="4" w:space="0" w:color="auto"/>
            </w:tcBorders>
          </w:tcPr>
          <w:p w14:paraId="7216515E" w14:textId="1864D8E3" w:rsidR="008F3241" w:rsidRPr="00D74065" w:rsidRDefault="008F3241" w:rsidP="008F3241">
            <w:pPr>
              <w:suppressAutoHyphens w:val="0"/>
              <w:spacing w:after="0" w:line="256" w:lineRule="auto"/>
              <w:rPr>
                <w:rFonts w:cs="Calibri"/>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D3C6FF1" w14:textId="3B190568" w:rsidR="008F3241" w:rsidRPr="00D74065" w:rsidRDefault="008F3241" w:rsidP="008F3241">
            <w:pPr>
              <w:suppressAutoHyphens w:val="0"/>
              <w:spacing w:after="0" w:line="256" w:lineRule="auto"/>
              <w:jc w:val="center"/>
              <w:rPr>
                <w:rFonts w:cs="Calibri"/>
                <w:bCs/>
                <w:sz w:val="18"/>
                <w:szCs w:val="18"/>
                <w:lang w:eastAsia="en-US"/>
              </w:rPr>
            </w:pPr>
          </w:p>
        </w:tc>
        <w:tc>
          <w:tcPr>
            <w:tcW w:w="1205" w:type="dxa"/>
            <w:tcBorders>
              <w:top w:val="single" w:sz="4" w:space="0" w:color="auto"/>
              <w:left w:val="single" w:sz="4" w:space="0" w:color="auto"/>
              <w:bottom w:val="single" w:sz="4" w:space="0" w:color="auto"/>
              <w:right w:val="single" w:sz="4" w:space="0" w:color="auto"/>
            </w:tcBorders>
          </w:tcPr>
          <w:p w14:paraId="1DA8CA28" w14:textId="77777777" w:rsidR="008F3241" w:rsidRDefault="008F3241" w:rsidP="008F3241">
            <w:pPr>
              <w:suppressAutoHyphens w:val="0"/>
              <w:spacing w:after="0" w:line="256" w:lineRule="auto"/>
              <w:jc w:val="center"/>
              <w:rPr>
                <w:rFonts w:cs="Calibri"/>
                <w:bCs/>
                <w:sz w:val="18"/>
                <w:szCs w:val="18"/>
                <w:lang w:eastAsia="en-US"/>
              </w:rPr>
            </w:pPr>
          </w:p>
        </w:tc>
        <w:tc>
          <w:tcPr>
            <w:tcW w:w="1061" w:type="dxa"/>
            <w:tcBorders>
              <w:top w:val="single" w:sz="4" w:space="0" w:color="auto"/>
              <w:left w:val="single" w:sz="4" w:space="0" w:color="auto"/>
              <w:bottom w:val="single" w:sz="4" w:space="0" w:color="auto"/>
              <w:right w:val="single" w:sz="4" w:space="0" w:color="auto"/>
            </w:tcBorders>
          </w:tcPr>
          <w:p w14:paraId="729F66DC" w14:textId="4EDA096F" w:rsidR="008F3241" w:rsidRDefault="008F3241" w:rsidP="008F3241">
            <w:pPr>
              <w:suppressAutoHyphens w:val="0"/>
              <w:spacing w:after="0" w:line="256" w:lineRule="auto"/>
              <w:jc w:val="center"/>
              <w:rPr>
                <w:rFonts w:cs="Calibri"/>
                <w:bCs/>
                <w:sz w:val="18"/>
                <w:szCs w:val="18"/>
                <w:lang w:eastAsia="en-US"/>
              </w:rPr>
            </w:pPr>
          </w:p>
        </w:tc>
      </w:tr>
      <w:tr w:rsidR="00FF10E8" w:rsidRPr="00D74065" w14:paraId="29C36D01" w14:textId="77777777" w:rsidTr="00D25345">
        <w:trPr>
          <w:trHeight w:val="329"/>
        </w:trPr>
        <w:tc>
          <w:tcPr>
            <w:tcW w:w="5814" w:type="dxa"/>
            <w:gridSpan w:val="2"/>
            <w:tcBorders>
              <w:top w:val="single" w:sz="4" w:space="0" w:color="auto"/>
              <w:left w:val="single" w:sz="4" w:space="0" w:color="auto"/>
              <w:bottom w:val="single" w:sz="4" w:space="0" w:color="auto"/>
              <w:right w:val="single" w:sz="4" w:space="0" w:color="auto"/>
            </w:tcBorders>
          </w:tcPr>
          <w:p w14:paraId="72B370AD" w14:textId="7CB6FD6F" w:rsidR="00FF10E8" w:rsidRPr="00FF10E8" w:rsidRDefault="00FF10E8" w:rsidP="00FF10E8">
            <w:pPr>
              <w:suppressAutoHyphens w:val="0"/>
              <w:spacing w:after="0" w:line="256" w:lineRule="auto"/>
              <w:jc w:val="right"/>
              <w:rPr>
                <w:rFonts w:cs="Calibri"/>
                <w:b/>
                <w:sz w:val="18"/>
                <w:szCs w:val="18"/>
                <w:lang w:eastAsia="en-US"/>
              </w:rPr>
            </w:pPr>
            <w:r w:rsidRPr="00FF10E8">
              <w:rPr>
                <w:rFonts w:cs="Calibri"/>
                <w:b/>
                <w:sz w:val="18"/>
                <w:szCs w:val="18"/>
                <w:lang w:eastAsia="en-US"/>
              </w:rPr>
              <w:t>Total for Provider</w:t>
            </w:r>
            <w:r w:rsidR="00DC73FD">
              <w:rPr>
                <w:rStyle w:val="FootnoteReference"/>
                <w:rFonts w:cs="Calibri"/>
                <w:b/>
                <w:sz w:val="18"/>
                <w:szCs w:val="18"/>
                <w:lang w:eastAsia="en-US"/>
              </w:rPr>
              <w:footnoteReference w:id="6"/>
            </w:r>
          </w:p>
        </w:tc>
        <w:tc>
          <w:tcPr>
            <w:tcW w:w="1276" w:type="dxa"/>
            <w:tcBorders>
              <w:top w:val="single" w:sz="4" w:space="0" w:color="auto"/>
              <w:left w:val="single" w:sz="4" w:space="0" w:color="auto"/>
              <w:bottom w:val="single" w:sz="4" w:space="0" w:color="auto"/>
              <w:right w:val="single" w:sz="4" w:space="0" w:color="auto"/>
            </w:tcBorders>
          </w:tcPr>
          <w:p w14:paraId="68F68119" w14:textId="77777777" w:rsidR="00FF10E8" w:rsidRPr="00D74065" w:rsidRDefault="00FF10E8" w:rsidP="008F3241">
            <w:pPr>
              <w:suppressAutoHyphens w:val="0"/>
              <w:spacing w:after="0" w:line="256" w:lineRule="auto"/>
              <w:jc w:val="center"/>
              <w:rPr>
                <w:rFonts w:cs="Calibri"/>
                <w:bCs/>
                <w:sz w:val="18"/>
                <w:szCs w:val="18"/>
                <w:lang w:eastAsia="en-US"/>
              </w:rPr>
            </w:pPr>
          </w:p>
        </w:tc>
        <w:tc>
          <w:tcPr>
            <w:tcW w:w="1205" w:type="dxa"/>
            <w:tcBorders>
              <w:top w:val="single" w:sz="4" w:space="0" w:color="auto"/>
              <w:left w:val="single" w:sz="4" w:space="0" w:color="auto"/>
              <w:bottom w:val="single" w:sz="4" w:space="0" w:color="auto"/>
              <w:right w:val="single" w:sz="4" w:space="0" w:color="auto"/>
            </w:tcBorders>
          </w:tcPr>
          <w:p w14:paraId="53C39DC8" w14:textId="77777777" w:rsidR="00FF10E8" w:rsidRDefault="00FF10E8" w:rsidP="008F3241">
            <w:pPr>
              <w:suppressAutoHyphens w:val="0"/>
              <w:spacing w:after="0" w:line="256" w:lineRule="auto"/>
              <w:jc w:val="center"/>
              <w:rPr>
                <w:rFonts w:cs="Calibri"/>
                <w:bCs/>
                <w:sz w:val="18"/>
                <w:szCs w:val="18"/>
                <w:lang w:eastAsia="en-US"/>
              </w:rPr>
            </w:pPr>
          </w:p>
        </w:tc>
        <w:tc>
          <w:tcPr>
            <w:tcW w:w="1061" w:type="dxa"/>
            <w:tcBorders>
              <w:top w:val="single" w:sz="4" w:space="0" w:color="auto"/>
              <w:left w:val="single" w:sz="4" w:space="0" w:color="auto"/>
              <w:bottom w:val="single" w:sz="4" w:space="0" w:color="auto"/>
              <w:right w:val="single" w:sz="4" w:space="0" w:color="auto"/>
            </w:tcBorders>
          </w:tcPr>
          <w:p w14:paraId="1288EB9C" w14:textId="77777777" w:rsidR="00FF10E8" w:rsidRDefault="00FF10E8" w:rsidP="008F3241">
            <w:pPr>
              <w:suppressAutoHyphens w:val="0"/>
              <w:spacing w:after="0" w:line="256" w:lineRule="auto"/>
              <w:jc w:val="center"/>
              <w:rPr>
                <w:rFonts w:cs="Calibri"/>
                <w:bCs/>
                <w:sz w:val="18"/>
                <w:szCs w:val="18"/>
                <w:lang w:eastAsia="en-US"/>
              </w:rPr>
            </w:pPr>
          </w:p>
        </w:tc>
      </w:tr>
    </w:tbl>
    <w:p w14:paraId="6BB2F53E" w14:textId="77777777" w:rsidR="007C4DF8" w:rsidRDefault="007C4DF8">
      <w:pPr>
        <w:suppressAutoHyphens w:val="0"/>
        <w:spacing w:after="0"/>
        <w:rPr>
          <w:rFonts w:asciiTheme="minorHAnsi" w:hAnsiTheme="minorHAnsi" w:cstheme="minorHAnsi"/>
          <w:b/>
          <w:color w:val="2E74B5" w:themeColor="accent1" w:themeShade="BF"/>
          <w:sz w:val="32"/>
          <w:szCs w:val="32"/>
        </w:rPr>
        <w:sectPr w:rsidR="007C4DF8" w:rsidSect="0001160B">
          <w:headerReference w:type="default" r:id="rId17"/>
          <w:pgSz w:w="11905" w:h="16837"/>
          <w:pgMar w:top="1134" w:right="1361" w:bottom="1474" w:left="1474" w:header="709" w:footer="709" w:gutter="0"/>
          <w:cols w:space="720"/>
          <w:docGrid w:linePitch="360"/>
        </w:sectPr>
      </w:pPr>
    </w:p>
    <w:p w14:paraId="2A24FA70" w14:textId="15FF8596" w:rsidR="007C4DF8" w:rsidRDefault="007C4DF8" w:rsidP="00546A0B">
      <w:pPr>
        <w:pStyle w:val="Heading1"/>
        <w:numPr>
          <w:ilvl w:val="0"/>
          <w:numId w:val="0"/>
        </w:numPr>
      </w:pPr>
      <w:bookmarkStart w:id="6" w:name="_Ref454614672"/>
      <w:bookmarkStart w:id="7" w:name="_Toc120867739"/>
      <w:r w:rsidRPr="00546A0B">
        <w:lastRenderedPageBreak/>
        <w:t xml:space="preserve">Section </w:t>
      </w:r>
      <w:r w:rsidR="00CB7611" w:rsidRPr="00546A0B">
        <w:t>3</w:t>
      </w:r>
      <w:r w:rsidRPr="00546A0B">
        <w:t xml:space="preserve"> Programme </w:t>
      </w:r>
      <w:bookmarkEnd w:id="6"/>
      <w:r w:rsidRPr="00546A0B">
        <w:t>Structure</w:t>
      </w:r>
      <w:r w:rsidR="00172870">
        <w:t>s</w:t>
      </w:r>
      <w:bookmarkEnd w:id="7"/>
    </w:p>
    <w:p w14:paraId="7C3811A3" w14:textId="5623C8FF" w:rsidR="00172870" w:rsidRPr="00172870" w:rsidRDefault="00172870" w:rsidP="00172870">
      <w:pPr>
        <w:pStyle w:val="Heading2"/>
      </w:pPr>
      <w:bookmarkStart w:id="8" w:name="_Toc120867740"/>
      <w:r>
        <w:t xml:space="preserve">3.1 </w:t>
      </w:r>
      <w:r w:rsidR="00432A75">
        <w:tab/>
      </w:r>
      <w:r>
        <w:t>Principal Programme</w:t>
      </w:r>
      <w:bookmarkEnd w:id="8"/>
    </w:p>
    <w:tbl>
      <w:tblPr>
        <w:tblStyle w:val="TableGrid"/>
        <w:tblW w:w="15310" w:type="dxa"/>
        <w:tblInd w:w="-431" w:type="dxa"/>
        <w:tblLayout w:type="fixed"/>
        <w:tblLook w:val="00A0" w:firstRow="1" w:lastRow="0" w:firstColumn="1" w:lastColumn="0" w:noHBand="0" w:noVBand="0"/>
      </w:tblPr>
      <w:tblGrid>
        <w:gridCol w:w="2553"/>
        <w:gridCol w:w="992"/>
        <w:gridCol w:w="1701"/>
        <w:gridCol w:w="992"/>
        <w:gridCol w:w="992"/>
        <w:gridCol w:w="993"/>
        <w:gridCol w:w="992"/>
        <w:gridCol w:w="1984"/>
        <w:gridCol w:w="993"/>
        <w:gridCol w:w="3118"/>
      </w:tblGrid>
      <w:tr w:rsidR="007C4DF8" w:rsidRPr="007D7E20" w14:paraId="64F58068" w14:textId="77777777" w:rsidTr="2DA9E4D4">
        <w:trPr>
          <w:cantSplit/>
          <w:trHeight w:val="653"/>
        </w:trPr>
        <w:tc>
          <w:tcPr>
            <w:tcW w:w="2553" w:type="dxa"/>
            <w:shd w:val="clear" w:color="auto" w:fill="DEEAF6" w:themeFill="accent1" w:themeFillTint="33"/>
            <w:vAlign w:val="center"/>
          </w:tcPr>
          <w:p w14:paraId="67A86863" w14:textId="77777777" w:rsidR="007C4DF8" w:rsidRPr="007D7E20" w:rsidRDefault="007C4DF8">
            <w:pPr>
              <w:pStyle w:val="BodyText"/>
              <w:spacing w:after="0"/>
              <w:rPr>
                <w:rFonts w:asciiTheme="minorHAnsi" w:hAnsiTheme="minorHAnsi" w:cstheme="minorHAnsi"/>
                <w:b/>
                <w:sz w:val="24"/>
              </w:rPr>
            </w:pPr>
            <w:r w:rsidRPr="007D7E20">
              <w:rPr>
                <w:rFonts w:asciiTheme="minorHAnsi" w:hAnsiTheme="minorHAnsi" w:cstheme="minorHAnsi"/>
                <w:b/>
                <w:sz w:val="24"/>
              </w:rPr>
              <w:t>Principal Programme</w:t>
            </w:r>
          </w:p>
        </w:tc>
        <w:tc>
          <w:tcPr>
            <w:tcW w:w="992" w:type="dxa"/>
            <w:shd w:val="clear" w:color="auto" w:fill="DEEAF6" w:themeFill="accent1" w:themeFillTint="33"/>
            <w:vAlign w:val="center"/>
          </w:tcPr>
          <w:p w14:paraId="42B985AA" w14:textId="77777777" w:rsidR="007C4DF8" w:rsidRPr="007D7E20" w:rsidRDefault="007C4DF8">
            <w:pPr>
              <w:pStyle w:val="BodyText"/>
              <w:spacing w:after="0"/>
              <w:jc w:val="center"/>
              <w:rPr>
                <w:rFonts w:asciiTheme="minorHAnsi" w:hAnsiTheme="minorHAnsi" w:cstheme="minorHAnsi"/>
                <w:b/>
                <w:sz w:val="20"/>
                <w:szCs w:val="20"/>
              </w:rPr>
            </w:pPr>
            <w:r w:rsidRPr="007D7E20">
              <w:rPr>
                <w:rFonts w:asciiTheme="minorHAnsi" w:hAnsiTheme="minorHAnsi" w:cstheme="minorHAnsi"/>
                <w:b/>
                <w:sz w:val="20"/>
                <w:szCs w:val="20"/>
              </w:rPr>
              <w:t>Award Class</w:t>
            </w:r>
          </w:p>
        </w:tc>
        <w:tc>
          <w:tcPr>
            <w:tcW w:w="1701" w:type="dxa"/>
            <w:shd w:val="clear" w:color="auto" w:fill="DEEAF6" w:themeFill="accent1" w:themeFillTint="33"/>
            <w:vAlign w:val="center"/>
          </w:tcPr>
          <w:p w14:paraId="6249B395" w14:textId="77777777" w:rsidR="007C4DF8" w:rsidRPr="007D7E20" w:rsidRDefault="007C4DF8">
            <w:pPr>
              <w:autoSpaceDE w:val="0"/>
              <w:autoSpaceDN w:val="0"/>
              <w:adjustRightInd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Award Level</w:t>
            </w:r>
          </w:p>
        </w:tc>
        <w:tc>
          <w:tcPr>
            <w:tcW w:w="992" w:type="dxa"/>
            <w:shd w:val="clear" w:color="auto" w:fill="DEEAF6" w:themeFill="accent1" w:themeFillTint="33"/>
            <w:vAlign w:val="center"/>
          </w:tcPr>
          <w:p w14:paraId="407B3964" w14:textId="77777777" w:rsidR="007C4DF8" w:rsidRPr="007D7E20" w:rsidRDefault="007C4DF8">
            <w:pPr>
              <w:autoSpaceDE w:val="0"/>
              <w:autoSpaceDN w:val="0"/>
              <w:adjustRightInd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Award Credits</w:t>
            </w:r>
          </w:p>
        </w:tc>
        <w:tc>
          <w:tcPr>
            <w:tcW w:w="992" w:type="dxa"/>
            <w:shd w:val="clear" w:color="auto" w:fill="DEEAF6" w:themeFill="accent1" w:themeFillTint="33"/>
          </w:tcPr>
          <w:p w14:paraId="52557822" w14:textId="77777777" w:rsidR="007C4DF8" w:rsidRPr="007D7E20" w:rsidRDefault="007C4DF8">
            <w:pPr>
              <w:pStyle w:val="BodyText"/>
              <w:spacing w:after="0"/>
              <w:rPr>
                <w:rFonts w:asciiTheme="minorHAnsi" w:hAnsiTheme="minorHAnsi" w:cstheme="minorHAnsi"/>
                <w:b/>
                <w:sz w:val="20"/>
                <w:szCs w:val="20"/>
              </w:rPr>
            </w:pPr>
          </w:p>
        </w:tc>
        <w:tc>
          <w:tcPr>
            <w:tcW w:w="8080" w:type="dxa"/>
            <w:gridSpan w:val="5"/>
            <w:shd w:val="clear" w:color="auto" w:fill="DEEAF6" w:themeFill="accent1" w:themeFillTint="33"/>
            <w:vAlign w:val="center"/>
          </w:tcPr>
          <w:p w14:paraId="33EEA325" w14:textId="77777777" w:rsidR="007C4DF8" w:rsidRPr="007D7E20" w:rsidRDefault="007C4DF8">
            <w:pPr>
              <w:pStyle w:val="BodyText"/>
              <w:spacing w:after="0"/>
              <w:ind w:left="38"/>
              <w:rPr>
                <w:rFonts w:asciiTheme="minorHAnsi" w:hAnsiTheme="minorHAnsi" w:cstheme="minorHAnsi"/>
                <w:b/>
                <w:sz w:val="20"/>
                <w:szCs w:val="20"/>
              </w:rPr>
            </w:pPr>
            <w:r w:rsidRPr="007D7E20">
              <w:rPr>
                <w:rFonts w:asciiTheme="minorHAnsi" w:hAnsiTheme="minorHAnsi" w:cstheme="minorHAnsi"/>
                <w:b/>
                <w:sz w:val="20"/>
                <w:szCs w:val="20"/>
              </w:rPr>
              <w:t>Award Title</w:t>
            </w:r>
          </w:p>
        </w:tc>
      </w:tr>
      <w:tr w:rsidR="007C4DF8" w:rsidRPr="007D7E20" w14:paraId="0688EFFF" w14:textId="77777777" w:rsidTr="2DA9E4D4">
        <w:trPr>
          <w:cantSplit/>
          <w:trHeight w:val="653"/>
        </w:trPr>
        <w:tc>
          <w:tcPr>
            <w:tcW w:w="2553" w:type="dxa"/>
            <w:shd w:val="clear" w:color="auto" w:fill="FFFFFF" w:themeFill="background1"/>
            <w:vAlign w:val="center"/>
          </w:tcPr>
          <w:p w14:paraId="394BF7F0" w14:textId="6ABCD86D" w:rsidR="007C4DF8" w:rsidRPr="007D7E20" w:rsidRDefault="007C4DF8">
            <w:pPr>
              <w:pStyle w:val="BodyText"/>
              <w:spacing w:after="0"/>
              <w:rPr>
                <w:rFonts w:asciiTheme="minorHAnsi" w:hAnsiTheme="minorHAnsi" w:cstheme="minorHAnsi"/>
                <w:b/>
                <w:sz w:val="20"/>
                <w:szCs w:val="20"/>
              </w:rPr>
            </w:pPr>
          </w:p>
        </w:tc>
        <w:tc>
          <w:tcPr>
            <w:tcW w:w="992" w:type="dxa"/>
            <w:shd w:val="clear" w:color="auto" w:fill="FFFFFF" w:themeFill="background1"/>
            <w:vAlign w:val="center"/>
          </w:tcPr>
          <w:p w14:paraId="32738A14" w14:textId="54C6D3EC" w:rsidR="007C4DF8" w:rsidRPr="007D7E20" w:rsidRDefault="007C4DF8">
            <w:pPr>
              <w:pStyle w:val="BodyText"/>
              <w:spacing w:after="0"/>
              <w:jc w:val="center"/>
              <w:rPr>
                <w:rFonts w:asciiTheme="minorHAnsi" w:hAnsiTheme="minorHAnsi" w:cstheme="minorHAnsi"/>
                <w:b/>
                <w:sz w:val="20"/>
                <w:szCs w:val="20"/>
              </w:rPr>
            </w:pPr>
          </w:p>
        </w:tc>
        <w:tc>
          <w:tcPr>
            <w:tcW w:w="1701" w:type="dxa"/>
            <w:shd w:val="clear" w:color="auto" w:fill="FFFFFF" w:themeFill="background1"/>
            <w:vAlign w:val="center"/>
          </w:tcPr>
          <w:p w14:paraId="1584FD95" w14:textId="7997EF5E" w:rsidR="007C4DF8" w:rsidRPr="007D7E20" w:rsidRDefault="007C4DF8">
            <w:pPr>
              <w:autoSpaceDE w:val="0"/>
              <w:autoSpaceDN w:val="0"/>
              <w:adjustRightInd w:val="0"/>
              <w:spacing w:after="0"/>
              <w:jc w:val="center"/>
              <w:rPr>
                <w:rFonts w:asciiTheme="minorHAnsi" w:hAnsiTheme="minorHAnsi" w:cstheme="minorHAnsi"/>
                <w:b/>
                <w:sz w:val="20"/>
                <w:szCs w:val="20"/>
              </w:rPr>
            </w:pPr>
          </w:p>
        </w:tc>
        <w:tc>
          <w:tcPr>
            <w:tcW w:w="992" w:type="dxa"/>
            <w:shd w:val="clear" w:color="auto" w:fill="FFFFFF" w:themeFill="background1"/>
            <w:vAlign w:val="center"/>
          </w:tcPr>
          <w:p w14:paraId="2A00E837" w14:textId="413A6DED" w:rsidR="007C4DF8" w:rsidRPr="007D7E20" w:rsidRDefault="007C4DF8">
            <w:pPr>
              <w:autoSpaceDE w:val="0"/>
              <w:autoSpaceDN w:val="0"/>
              <w:adjustRightInd w:val="0"/>
              <w:spacing w:after="0"/>
              <w:jc w:val="center"/>
              <w:rPr>
                <w:rFonts w:asciiTheme="minorHAnsi" w:hAnsiTheme="minorHAnsi" w:cstheme="minorHAnsi"/>
                <w:b/>
                <w:sz w:val="20"/>
                <w:szCs w:val="20"/>
              </w:rPr>
            </w:pPr>
          </w:p>
        </w:tc>
        <w:tc>
          <w:tcPr>
            <w:tcW w:w="992" w:type="dxa"/>
            <w:shd w:val="clear" w:color="auto" w:fill="FFFFFF" w:themeFill="background1"/>
          </w:tcPr>
          <w:p w14:paraId="7FD94A76" w14:textId="77777777" w:rsidR="007C4DF8" w:rsidRPr="007D7E20" w:rsidRDefault="007C4DF8">
            <w:pPr>
              <w:pStyle w:val="BodyText"/>
              <w:spacing w:after="0"/>
              <w:rPr>
                <w:rFonts w:asciiTheme="minorHAnsi" w:hAnsiTheme="minorHAnsi" w:cstheme="minorHAnsi"/>
                <w:b/>
                <w:sz w:val="20"/>
                <w:szCs w:val="20"/>
              </w:rPr>
            </w:pPr>
          </w:p>
        </w:tc>
        <w:tc>
          <w:tcPr>
            <w:tcW w:w="8080" w:type="dxa"/>
            <w:gridSpan w:val="5"/>
            <w:shd w:val="clear" w:color="auto" w:fill="FFFFFF" w:themeFill="background1"/>
            <w:vAlign w:val="center"/>
          </w:tcPr>
          <w:p w14:paraId="4E0A91D1" w14:textId="451B3E86" w:rsidR="007C4DF8" w:rsidRPr="007D7E20" w:rsidRDefault="007C4DF8">
            <w:pPr>
              <w:pStyle w:val="BodyText"/>
              <w:spacing w:after="0"/>
              <w:ind w:left="38"/>
              <w:rPr>
                <w:rFonts w:asciiTheme="minorHAnsi" w:hAnsiTheme="minorHAnsi" w:cstheme="minorHAnsi"/>
                <w:b/>
                <w:sz w:val="20"/>
                <w:szCs w:val="20"/>
              </w:rPr>
            </w:pPr>
          </w:p>
        </w:tc>
      </w:tr>
      <w:tr w:rsidR="007C4DF8" w:rsidRPr="007D7E20" w14:paraId="6AD75016" w14:textId="77777777" w:rsidTr="2DA9E4D4">
        <w:trPr>
          <w:cantSplit/>
          <w:trHeight w:val="653"/>
        </w:trPr>
        <w:tc>
          <w:tcPr>
            <w:tcW w:w="2553" w:type="dxa"/>
            <w:vMerge w:val="restart"/>
            <w:shd w:val="clear" w:color="auto" w:fill="DEEAF6" w:themeFill="accent1" w:themeFillTint="33"/>
            <w:vAlign w:val="center"/>
          </w:tcPr>
          <w:p w14:paraId="4E6BC0C9" w14:textId="77777777" w:rsidR="007C4DF8" w:rsidRPr="007D7E20" w:rsidRDefault="007C4DF8">
            <w:pPr>
              <w:pStyle w:val="BodyText"/>
              <w:spacing w:after="0"/>
              <w:rPr>
                <w:rFonts w:asciiTheme="minorHAnsi" w:hAnsiTheme="minorHAnsi" w:cstheme="minorHAnsi"/>
                <w:b/>
                <w:sz w:val="20"/>
                <w:szCs w:val="20"/>
              </w:rPr>
            </w:pPr>
            <w:bookmarkStart w:id="9" w:name="_msocom_1"/>
            <w:bookmarkEnd w:id="9"/>
            <w:r w:rsidRPr="007D7E20">
              <w:rPr>
                <w:rFonts w:asciiTheme="minorHAnsi" w:hAnsiTheme="minorHAnsi" w:cstheme="minorHAnsi"/>
                <w:b/>
                <w:sz w:val="20"/>
                <w:szCs w:val="20"/>
              </w:rPr>
              <w:t>Programme Module Number and Title</w:t>
            </w:r>
          </w:p>
          <w:p w14:paraId="16CFACDF" w14:textId="77777777" w:rsidR="007C4DF8" w:rsidRPr="007D7E20" w:rsidRDefault="007C4DF8">
            <w:pPr>
              <w:pStyle w:val="BodyText"/>
              <w:spacing w:after="0"/>
              <w:rPr>
                <w:rFonts w:asciiTheme="minorHAnsi" w:hAnsiTheme="minorHAnsi" w:cstheme="minorHAnsi"/>
                <w:sz w:val="20"/>
                <w:szCs w:val="20"/>
              </w:rPr>
            </w:pPr>
            <w:r w:rsidRPr="007D7E20">
              <w:rPr>
                <w:rFonts w:asciiTheme="minorHAnsi" w:hAnsiTheme="minorHAnsi" w:cstheme="minorHAnsi"/>
                <w:sz w:val="20"/>
                <w:szCs w:val="20"/>
              </w:rPr>
              <w:t>(add / delete rows as required)</w:t>
            </w:r>
          </w:p>
          <w:p w14:paraId="3827B649" w14:textId="77777777" w:rsidR="007C4DF8" w:rsidRPr="007D7E20" w:rsidRDefault="007C4DF8">
            <w:pPr>
              <w:pStyle w:val="BodyText"/>
              <w:spacing w:after="0"/>
              <w:rPr>
                <w:rFonts w:asciiTheme="minorHAnsi" w:hAnsiTheme="minorHAnsi" w:cstheme="minorHAnsi"/>
                <w:b/>
                <w:sz w:val="20"/>
                <w:szCs w:val="20"/>
              </w:rPr>
            </w:pPr>
          </w:p>
        </w:tc>
        <w:tc>
          <w:tcPr>
            <w:tcW w:w="992" w:type="dxa"/>
            <w:vMerge w:val="restart"/>
            <w:shd w:val="clear" w:color="auto" w:fill="DEEAF6" w:themeFill="accent1" w:themeFillTint="33"/>
            <w:vAlign w:val="center"/>
          </w:tcPr>
          <w:p w14:paraId="6688EF1A" w14:textId="77777777" w:rsidR="007C4DF8" w:rsidRPr="007D7E20" w:rsidRDefault="007C4DF8">
            <w:pPr>
              <w:pStyle w:val="BodyText"/>
              <w:spacing w:after="0"/>
              <w:jc w:val="center"/>
              <w:rPr>
                <w:rFonts w:asciiTheme="minorHAnsi" w:hAnsiTheme="minorHAnsi" w:cstheme="minorHAnsi"/>
                <w:b/>
                <w:i/>
                <w:sz w:val="20"/>
                <w:szCs w:val="20"/>
              </w:rPr>
            </w:pPr>
            <w:r w:rsidRPr="007D7E20">
              <w:rPr>
                <w:rFonts w:asciiTheme="minorHAnsi" w:hAnsiTheme="minorHAnsi" w:cstheme="minorHAnsi"/>
                <w:b/>
                <w:sz w:val="20"/>
                <w:szCs w:val="20"/>
              </w:rPr>
              <w:t>M/O</w:t>
            </w:r>
          </w:p>
        </w:tc>
        <w:tc>
          <w:tcPr>
            <w:tcW w:w="2693" w:type="dxa"/>
            <w:gridSpan w:val="2"/>
            <w:vMerge w:val="restart"/>
            <w:shd w:val="clear" w:color="auto" w:fill="DEEAF6" w:themeFill="accent1" w:themeFillTint="33"/>
            <w:vAlign w:val="center"/>
          </w:tcPr>
          <w:p w14:paraId="1DBB4075" w14:textId="77777777" w:rsidR="007C4DF8" w:rsidRDefault="007C4DF8">
            <w:pPr>
              <w:autoSpaceDE w:val="0"/>
              <w:autoSpaceDN w:val="0"/>
              <w:adjustRightInd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Mode/s of delivery</w:t>
            </w:r>
          </w:p>
          <w:p w14:paraId="2E499775" w14:textId="4BAA7606" w:rsidR="001B5667" w:rsidRPr="007D7E20" w:rsidRDefault="001B5667">
            <w:pPr>
              <w:autoSpaceDE w:val="0"/>
              <w:autoSpaceDN w:val="0"/>
              <w:adjustRightInd w:val="0"/>
              <w:spacing w:after="0"/>
              <w:jc w:val="center"/>
              <w:rPr>
                <w:rFonts w:asciiTheme="minorHAnsi" w:hAnsiTheme="minorHAnsi" w:cstheme="minorHAnsi"/>
                <w:b/>
                <w:sz w:val="20"/>
                <w:szCs w:val="20"/>
              </w:rPr>
            </w:pPr>
            <w:r w:rsidRPr="00D25345">
              <w:rPr>
                <w:rFonts w:asciiTheme="minorHAnsi" w:hAnsiTheme="minorHAnsi" w:cstheme="minorHAnsi"/>
                <w:bCs/>
                <w:sz w:val="20"/>
                <w:szCs w:val="20"/>
              </w:rPr>
              <w:t>(</w:t>
            </w:r>
            <w:r>
              <w:rPr>
                <w:rFonts w:asciiTheme="minorHAnsi" w:hAnsiTheme="minorHAnsi" w:cstheme="minorHAnsi"/>
                <w:bCs/>
                <w:sz w:val="20"/>
                <w:szCs w:val="20"/>
              </w:rPr>
              <w:t xml:space="preserve">one or more of: </w:t>
            </w:r>
            <w:r w:rsidRPr="00D25345">
              <w:rPr>
                <w:rFonts w:asciiTheme="minorHAnsi" w:hAnsiTheme="minorHAnsi" w:cstheme="minorHAnsi"/>
                <w:bCs/>
                <w:sz w:val="20"/>
                <w:szCs w:val="20"/>
              </w:rPr>
              <w:t>classroom</w:t>
            </w:r>
            <w:r>
              <w:rPr>
                <w:rFonts w:asciiTheme="minorHAnsi" w:hAnsiTheme="minorHAnsi" w:cstheme="minorHAnsi"/>
                <w:bCs/>
                <w:sz w:val="20"/>
                <w:szCs w:val="20"/>
              </w:rPr>
              <w:t>, workplace, synchronous online, asynchronous online)</w:t>
            </w:r>
          </w:p>
        </w:tc>
        <w:tc>
          <w:tcPr>
            <w:tcW w:w="992" w:type="dxa"/>
            <w:vMerge w:val="restart"/>
            <w:shd w:val="clear" w:color="auto" w:fill="DEEAF6" w:themeFill="accent1" w:themeFillTint="33"/>
          </w:tcPr>
          <w:p w14:paraId="58442344" w14:textId="77777777" w:rsidR="007C4DF8" w:rsidRPr="007D7E20" w:rsidRDefault="007C4DF8">
            <w:pPr>
              <w:pStyle w:val="BodyText"/>
              <w:spacing w:after="0"/>
              <w:rPr>
                <w:rFonts w:asciiTheme="minorHAnsi" w:hAnsiTheme="minorHAnsi" w:cstheme="minorHAnsi"/>
                <w:b/>
                <w:sz w:val="20"/>
                <w:szCs w:val="20"/>
              </w:rPr>
            </w:pPr>
          </w:p>
          <w:p w14:paraId="4909D7A5" w14:textId="77777777" w:rsidR="007C4DF8" w:rsidRPr="007D7E20" w:rsidRDefault="007C4DF8">
            <w:pPr>
              <w:pStyle w:val="BodyText"/>
              <w:spacing w:after="0"/>
              <w:rPr>
                <w:rFonts w:asciiTheme="minorHAnsi" w:hAnsiTheme="minorHAnsi" w:cstheme="minorHAnsi"/>
                <w:b/>
                <w:sz w:val="20"/>
                <w:szCs w:val="20"/>
              </w:rPr>
            </w:pPr>
          </w:p>
          <w:p w14:paraId="19A2BD05" w14:textId="77777777" w:rsidR="007C4DF8" w:rsidRPr="007D7E20" w:rsidRDefault="007C4DF8">
            <w:pPr>
              <w:pStyle w:val="BodyText"/>
              <w:spacing w:after="0"/>
              <w:rPr>
                <w:rFonts w:asciiTheme="minorHAnsi" w:hAnsiTheme="minorHAnsi" w:cstheme="minorHAnsi"/>
                <w:b/>
                <w:sz w:val="20"/>
                <w:szCs w:val="20"/>
              </w:rPr>
            </w:pPr>
            <w:r w:rsidRPr="007D7E20">
              <w:rPr>
                <w:rFonts w:asciiTheme="minorHAnsi" w:hAnsiTheme="minorHAnsi" w:cstheme="minorHAnsi"/>
                <w:b/>
                <w:sz w:val="20"/>
                <w:szCs w:val="20"/>
              </w:rPr>
              <w:t>Module credits</w:t>
            </w:r>
          </w:p>
        </w:tc>
        <w:tc>
          <w:tcPr>
            <w:tcW w:w="1985" w:type="dxa"/>
            <w:gridSpan w:val="2"/>
            <w:shd w:val="clear" w:color="auto" w:fill="DEEAF6" w:themeFill="accent1" w:themeFillTint="33"/>
            <w:vAlign w:val="center"/>
          </w:tcPr>
          <w:p w14:paraId="133A27C2" w14:textId="77777777" w:rsidR="007C4DF8" w:rsidRPr="007D7E20" w:rsidRDefault="007C4DF8">
            <w:pPr>
              <w:pStyle w:val="BodyText"/>
              <w:spacing w:after="0"/>
              <w:ind w:left="38"/>
              <w:jc w:val="center"/>
              <w:rPr>
                <w:rFonts w:asciiTheme="minorHAnsi" w:hAnsiTheme="minorHAnsi" w:cstheme="minorHAnsi"/>
                <w:b/>
                <w:sz w:val="20"/>
                <w:szCs w:val="20"/>
              </w:rPr>
            </w:pPr>
            <w:r w:rsidRPr="007D7E20">
              <w:rPr>
                <w:rFonts w:asciiTheme="minorHAnsi" w:hAnsiTheme="minorHAnsi" w:cstheme="minorHAnsi"/>
                <w:b/>
                <w:sz w:val="20"/>
                <w:szCs w:val="20"/>
              </w:rPr>
              <w:t>Total Learner Effort Module (hours)</w:t>
            </w:r>
          </w:p>
        </w:tc>
        <w:tc>
          <w:tcPr>
            <w:tcW w:w="2977" w:type="dxa"/>
            <w:gridSpan w:val="2"/>
            <w:shd w:val="clear" w:color="auto" w:fill="DEEAF6" w:themeFill="accent1" w:themeFillTint="33"/>
            <w:vAlign w:val="center"/>
          </w:tcPr>
          <w:p w14:paraId="39140722" w14:textId="77777777" w:rsidR="007C4DF8" w:rsidRPr="007D7E20" w:rsidRDefault="007C4DF8">
            <w:pPr>
              <w:pStyle w:val="BodyText"/>
              <w:spacing w:after="0"/>
              <w:ind w:left="38"/>
              <w:rPr>
                <w:rFonts w:asciiTheme="minorHAnsi" w:hAnsiTheme="minorHAnsi" w:cstheme="minorHAnsi"/>
                <w:b/>
                <w:sz w:val="20"/>
                <w:szCs w:val="20"/>
              </w:rPr>
            </w:pPr>
            <w:r w:rsidRPr="007D7E20">
              <w:rPr>
                <w:rFonts w:asciiTheme="minorHAnsi" w:hAnsiTheme="minorHAnsi" w:cstheme="minorHAnsi"/>
                <w:b/>
                <w:sz w:val="20"/>
                <w:szCs w:val="20"/>
              </w:rPr>
              <w:t>Assessment Techniques and Weightings</w:t>
            </w:r>
          </w:p>
        </w:tc>
        <w:tc>
          <w:tcPr>
            <w:tcW w:w="3118" w:type="dxa"/>
            <w:vMerge w:val="restart"/>
            <w:shd w:val="clear" w:color="auto" w:fill="DEEAF6" w:themeFill="accent1" w:themeFillTint="33"/>
            <w:vAlign w:val="center"/>
          </w:tcPr>
          <w:p w14:paraId="50626C08" w14:textId="29425CF6" w:rsidR="007C4DF8" w:rsidRPr="007D7E20" w:rsidRDefault="007C4DF8">
            <w:pPr>
              <w:pStyle w:val="BodyText"/>
              <w:spacing w:after="0"/>
              <w:ind w:left="38"/>
              <w:rPr>
                <w:rFonts w:asciiTheme="minorHAnsi" w:hAnsiTheme="minorHAnsi" w:cstheme="minorHAnsi"/>
                <w:b/>
                <w:sz w:val="20"/>
                <w:szCs w:val="20"/>
              </w:rPr>
            </w:pPr>
            <w:r w:rsidRPr="007D7E20">
              <w:rPr>
                <w:rFonts w:asciiTheme="minorHAnsi" w:hAnsiTheme="minorHAnsi" w:cstheme="minorHAnsi"/>
                <w:b/>
                <w:sz w:val="20"/>
                <w:szCs w:val="20"/>
              </w:rPr>
              <w:t>Indicate when in the programme assessment is due</w:t>
            </w:r>
            <w:r w:rsidR="00D25345">
              <w:rPr>
                <w:rFonts w:asciiTheme="minorHAnsi" w:hAnsiTheme="minorHAnsi" w:cstheme="minorHAnsi"/>
                <w:b/>
                <w:sz w:val="20"/>
                <w:szCs w:val="20"/>
              </w:rPr>
              <w:t xml:space="preserve"> </w:t>
            </w:r>
            <w:r w:rsidR="00D25345" w:rsidRPr="00D25345">
              <w:rPr>
                <w:rFonts w:asciiTheme="minorHAnsi" w:hAnsiTheme="minorHAnsi" w:cstheme="minorHAnsi"/>
                <w:bCs/>
                <w:sz w:val="20"/>
                <w:szCs w:val="20"/>
              </w:rPr>
              <w:t>(e.g. at end of module or end of programme)</w:t>
            </w:r>
          </w:p>
        </w:tc>
      </w:tr>
      <w:tr w:rsidR="007C4DF8" w:rsidRPr="007D7E20" w14:paraId="450D80C7" w14:textId="77777777" w:rsidTr="2DA9E4D4">
        <w:trPr>
          <w:cantSplit/>
          <w:trHeight w:val="654"/>
        </w:trPr>
        <w:tc>
          <w:tcPr>
            <w:tcW w:w="2553" w:type="dxa"/>
            <w:vMerge/>
            <w:vAlign w:val="center"/>
          </w:tcPr>
          <w:p w14:paraId="61284C62" w14:textId="77777777" w:rsidR="007C4DF8" w:rsidRPr="007D7E20" w:rsidRDefault="007C4DF8">
            <w:pPr>
              <w:pStyle w:val="BodyText"/>
              <w:spacing w:after="0"/>
              <w:rPr>
                <w:rFonts w:asciiTheme="minorHAnsi" w:hAnsiTheme="minorHAnsi" w:cstheme="minorHAnsi"/>
                <w:b/>
                <w:szCs w:val="20"/>
              </w:rPr>
            </w:pPr>
          </w:p>
        </w:tc>
        <w:tc>
          <w:tcPr>
            <w:tcW w:w="992" w:type="dxa"/>
            <w:vMerge/>
          </w:tcPr>
          <w:p w14:paraId="6207371F" w14:textId="77777777" w:rsidR="007C4DF8" w:rsidRPr="007D7E20" w:rsidRDefault="007C4DF8">
            <w:pPr>
              <w:pStyle w:val="BodyText"/>
              <w:spacing w:after="0"/>
              <w:rPr>
                <w:rFonts w:asciiTheme="minorHAnsi" w:hAnsiTheme="minorHAnsi" w:cstheme="minorHAnsi"/>
                <w:b/>
                <w:sz w:val="16"/>
                <w:szCs w:val="16"/>
              </w:rPr>
            </w:pPr>
          </w:p>
        </w:tc>
        <w:tc>
          <w:tcPr>
            <w:tcW w:w="2693" w:type="dxa"/>
            <w:gridSpan w:val="2"/>
            <w:vMerge/>
          </w:tcPr>
          <w:p w14:paraId="49DA9334" w14:textId="77777777" w:rsidR="007C4DF8" w:rsidRPr="007D7E20" w:rsidRDefault="007C4DF8">
            <w:pPr>
              <w:pStyle w:val="BodyText"/>
              <w:spacing w:after="0"/>
              <w:rPr>
                <w:rFonts w:asciiTheme="minorHAnsi" w:hAnsiTheme="minorHAnsi" w:cstheme="minorHAnsi"/>
                <w:b/>
                <w:sz w:val="16"/>
                <w:szCs w:val="16"/>
              </w:rPr>
            </w:pPr>
          </w:p>
        </w:tc>
        <w:tc>
          <w:tcPr>
            <w:tcW w:w="992" w:type="dxa"/>
            <w:vMerge/>
          </w:tcPr>
          <w:p w14:paraId="614DFDCB" w14:textId="77777777" w:rsidR="007C4DF8" w:rsidRPr="007D7E20" w:rsidRDefault="007C4DF8">
            <w:pPr>
              <w:pStyle w:val="BodyText"/>
              <w:spacing w:after="0"/>
              <w:rPr>
                <w:rFonts w:asciiTheme="minorHAnsi" w:hAnsiTheme="minorHAnsi" w:cstheme="minorHAnsi"/>
                <w:b/>
                <w:sz w:val="16"/>
                <w:szCs w:val="16"/>
              </w:rPr>
            </w:pPr>
          </w:p>
        </w:tc>
        <w:tc>
          <w:tcPr>
            <w:tcW w:w="993" w:type="dxa"/>
            <w:tcBorders>
              <w:bottom w:val="single" w:sz="4" w:space="0" w:color="auto"/>
            </w:tcBorders>
            <w:shd w:val="clear" w:color="auto" w:fill="DEEAF6" w:themeFill="accent1" w:themeFillTint="33"/>
            <w:vAlign w:val="center"/>
          </w:tcPr>
          <w:p w14:paraId="080E2EAA" w14:textId="77777777" w:rsidR="007C4DF8" w:rsidRPr="007D7E20" w:rsidRDefault="007C4DF8">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Directed</w:t>
            </w:r>
          </w:p>
        </w:tc>
        <w:tc>
          <w:tcPr>
            <w:tcW w:w="992" w:type="dxa"/>
            <w:tcBorders>
              <w:bottom w:val="single" w:sz="4" w:space="0" w:color="auto"/>
            </w:tcBorders>
            <w:shd w:val="clear" w:color="auto" w:fill="DEEAF6" w:themeFill="accent1" w:themeFillTint="33"/>
            <w:vAlign w:val="center"/>
          </w:tcPr>
          <w:p w14:paraId="2320E209" w14:textId="77777777" w:rsidR="007C4DF8" w:rsidRPr="007D7E20" w:rsidRDefault="007C4DF8">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Self- Directed</w:t>
            </w:r>
          </w:p>
        </w:tc>
        <w:tc>
          <w:tcPr>
            <w:tcW w:w="1984" w:type="dxa"/>
            <w:tcBorders>
              <w:bottom w:val="single" w:sz="4" w:space="0" w:color="auto"/>
            </w:tcBorders>
            <w:shd w:val="clear" w:color="auto" w:fill="DEEAF6" w:themeFill="accent1" w:themeFillTint="33"/>
            <w:vAlign w:val="center"/>
          </w:tcPr>
          <w:p w14:paraId="3F8C488A" w14:textId="77777777" w:rsidR="007C4DF8" w:rsidRPr="007D7E20" w:rsidRDefault="007C4DF8">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Technique</w:t>
            </w:r>
          </w:p>
        </w:tc>
        <w:tc>
          <w:tcPr>
            <w:tcW w:w="993" w:type="dxa"/>
            <w:tcBorders>
              <w:bottom w:val="single" w:sz="4" w:space="0" w:color="auto"/>
            </w:tcBorders>
            <w:shd w:val="clear" w:color="auto" w:fill="DEEAF6" w:themeFill="accent1" w:themeFillTint="33"/>
            <w:vAlign w:val="center"/>
          </w:tcPr>
          <w:p w14:paraId="03C7A4BD" w14:textId="1F7C0ECA" w:rsidR="007C4DF8" w:rsidRPr="007D7E20" w:rsidRDefault="2DA9E4D4" w:rsidP="2DA9E4D4">
            <w:pPr>
              <w:pStyle w:val="BodyText"/>
              <w:spacing w:after="0"/>
              <w:ind w:left="38"/>
              <w:rPr>
                <w:rFonts w:asciiTheme="minorHAnsi" w:hAnsiTheme="minorHAnsi" w:cstheme="minorBidi"/>
                <w:b/>
                <w:bCs/>
                <w:sz w:val="16"/>
                <w:szCs w:val="16"/>
              </w:rPr>
            </w:pPr>
            <w:r w:rsidRPr="2DA9E4D4">
              <w:rPr>
                <w:rFonts w:asciiTheme="minorHAnsi" w:hAnsiTheme="minorHAnsi" w:cstheme="minorBidi"/>
                <w:b/>
                <w:bCs/>
                <w:sz w:val="16"/>
                <w:szCs w:val="16"/>
              </w:rPr>
              <w:t>Weighting</w:t>
            </w:r>
          </w:p>
        </w:tc>
        <w:tc>
          <w:tcPr>
            <w:tcW w:w="3118" w:type="dxa"/>
            <w:vMerge/>
            <w:textDirection w:val="tbRl"/>
          </w:tcPr>
          <w:p w14:paraId="1D078888" w14:textId="77777777" w:rsidR="007C4DF8" w:rsidRPr="007D7E20" w:rsidRDefault="007C4DF8">
            <w:pPr>
              <w:pStyle w:val="BodyText"/>
              <w:spacing w:after="0"/>
              <w:ind w:left="38" w:right="113"/>
              <w:rPr>
                <w:rFonts w:asciiTheme="minorHAnsi" w:hAnsiTheme="minorHAnsi" w:cstheme="minorHAnsi"/>
                <w:b/>
                <w:sz w:val="16"/>
                <w:szCs w:val="16"/>
              </w:rPr>
            </w:pPr>
          </w:p>
        </w:tc>
      </w:tr>
      <w:tr w:rsidR="007C4DF8" w:rsidRPr="007D7E20" w14:paraId="5C21AA89" w14:textId="77777777" w:rsidTr="2DA9E4D4">
        <w:trPr>
          <w:cantSplit/>
          <w:trHeight w:val="590"/>
        </w:trPr>
        <w:tc>
          <w:tcPr>
            <w:tcW w:w="2553" w:type="dxa"/>
            <w:shd w:val="clear" w:color="auto" w:fill="FFFFFF" w:themeFill="background1"/>
          </w:tcPr>
          <w:p w14:paraId="3212350D" w14:textId="2DA7CB79" w:rsidR="007C4DF8" w:rsidRPr="007D7E20" w:rsidRDefault="007C4DF8">
            <w:pPr>
              <w:pStyle w:val="BodyText"/>
              <w:spacing w:after="0"/>
              <w:ind w:left="41"/>
              <w:rPr>
                <w:rFonts w:asciiTheme="minorHAnsi" w:hAnsiTheme="minorHAnsi" w:cstheme="minorHAnsi"/>
                <w:szCs w:val="20"/>
              </w:rPr>
            </w:pPr>
          </w:p>
        </w:tc>
        <w:tc>
          <w:tcPr>
            <w:tcW w:w="992" w:type="dxa"/>
            <w:shd w:val="clear" w:color="auto" w:fill="FFFFFF" w:themeFill="background1"/>
          </w:tcPr>
          <w:p w14:paraId="7F89F6A1" w14:textId="4AF82B74" w:rsidR="007C4DF8" w:rsidRPr="006360F5" w:rsidRDefault="007C4DF8">
            <w:pPr>
              <w:pStyle w:val="BodyText"/>
              <w:spacing w:after="0"/>
              <w:jc w:val="center"/>
              <w:rPr>
                <w:rFonts w:asciiTheme="minorHAnsi" w:hAnsiTheme="minorHAnsi" w:cstheme="minorHAnsi"/>
                <w:bCs/>
                <w:szCs w:val="20"/>
              </w:rPr>
            </w:pPr>
          </w:p>
        </w:tc>
        <w:tc>
          <w:tcPr>
            <w:tcW w:w="2693" w:type="dxa"/>
            <w:gridSpan w:val="2"/>
            <w:shd w:val="clear" w:color="auto" w:fill="FFFFFF" w:themeFill="background1"/>
          </w:tcPr>
          <w:p w14:paraId="0381F066" w14:textId="2D9868C5" w:rsidR="007C4DF8" w:rsidRPr="007D7E20" w:rsidRDefault="007C4DF8">
            <w:pPr>
              <w:pStyle w:val="BodyText"/>
              <w:spacing w:after="0"/>
              <w:rPr>
                <w:rFonts w:asciiTheme="minorHAnsi" w:hAnsiTheme="minorHAnsi" w:cstheme="minorHAnsi"/>
                <w:b/>
                <w:szCs w:val="20"/>
              </w:rPr>
            </w:pPr>
          </w:p>
        </w:tc>
        <w:tc>
          <w:tcPr>
            <w:tcW w:w="992" w:type="dxa"/>
            <w:shd w:val="clear" w:color="auto" w:fill="FFFFFF" w:themeFill="background1"/>
          </w:tcPr>
          <w:p w14:paraId="2AF02171" w14:textId="66D5A7EF" w:rsidR="007C4DF8" w:rsidRPr="007D7E20" w:rsidRDefault="007C4DF8">
            <w:pPr>
              <w:pStyle w:val="BodyText"/>
              <w:spacing w:after="0"/>
              <w:jc w:val="both"/>
              <w:rPr>
                <w:rFonts w:asciiTheme="minorHAnsi" w:hAnsiTheme="minorHAnsi" w:cstheme="minorHAnsi"/>
                <w:b/>
                <w:szCs w:val="20"/>
              </w:rPr>
            </w:pPr>
          </w:p>
        </w:tc>
        <w:tc>
          <w:tcPr>
            <w:tcW w:w="993" w:type="dxa"/>
            <w:shd w:val="clear" w:color="auto" w:fill="auto"/>
          </w:tcPr>
          <w:p w14:paraId="593FC238" w14:textId="4BD288C4" w:rsidR="007C4DF8" w:rsidRPr="00F06151" w:rsidRDefault="007C4DF8">
            <w:pPr>
              <w:pStyle w:val="BodyText"/>
              <w:spacing w:after="0"/>
              <w:ind w:left="38"/>
              <w:jc w:val="both"/>
              <w:rPr>
                <w:rFonts w:asciiTheme="minorHAnsi" w:hAnsiTheme="minorHAnsi" w:cstheme="minorHAnsi"/>
                <w:bCs/>
                <w:szCs w:val="20"/>
              </w:rPr>
            </w:pPr>
          </w:p>
        </w:tc>
        <w:tc>
          <w:tcPr>
            <w:tcW w:w="992" w:type="dxa"/>
            <w:shd w:val="clear" w:color="auto" w:fill="auto"/>
          </w:tcPr>
          <w:p w14:paraId="7E0AB3D5" w14:textId="066E2D75" w:rsidR="007C4DF8" w:rsidRPr="00F06151" w:rsidRDefault="007C4DF8">
            <w:pPr>
              <w:pStyle w:val="BodyText"/>
              <w:spacing w:after="0"/>
              <w:ind w:left="38"/>
              <w:jc w:val="both"/>
              <w:rPr>
                <w:rFonts w:asciiTheme="minorHAnsi" w:hAnsiTheme="minorHAnsi" w:cstheme="minorHAnsi"/>
                <w:bCs/>
                <w:szCs w:val="20"/>
              </w:rPr>
            </w:pPr>
          </w:p>
        </w:tc>
        <w:tc>
          <w:tcPr>
            <w:tcW w:w="1984" w:type="dxa"/>
            <w:shd w:val="clear" w:color="auto" w:fill="FFFFFF" w:themeFill="background1"/>
          </w:tcPr>
          <w:p w14:paraId="7BA1FC3E" w14:textId="4277BBD8" w:rsidR="007C4DF8" w:rsidRPr="007D7E20" w:rsidRDefault="007C4DF8">
            <w:pPr>
              <w:pStyle w:val="BodyText"/>
              <w:spacing w:after="0"/>
              <w:ind w:left="38"/>
              <w:rPr>
                <w:rFonts w:asciiTheme="minorHAnsi" w:hAnsiTheme="minorHAnsi" w:cstheme="minorHAnsi"/>
                <w:b/>
                <w:szCs w:val="20"/>
              </w:rPr>
            </w:pPr>
          </w:p>
        </w:tc>
        <w:tc>
          <w:tcPr>
            <w:tcW w:w="993" w:type="dxa"/>
            <w:shd w:val="clear" w:color="auto" w:fill="FFFFFF" w:themeFill="background1"/>
          </w:tcPr>
          <w:p w14:paraId="1056DF1F" w14:textId="3090EA42" w:rsidR="007C4DF8" w:rsidRPr="007D7E20" w:rsidRDefault="007C4DF8">
            <w:pPr>
              <w:pStyle w:val="BodyText"/>
              <w:spacing w:after="0"/>
              <w:ind w:left="38"/>
              <w:rPr>
                <w:rFonts w:asciiTheme="minorHAnsi" w:hAnsiTheme="minorHAnsi" w:cstheme="minorHAnsi"/>
                <w:b/>
                <w:szCs w:val="20"/>
              </w:rPr>
            </w:pPr>
          </w:p>
        </w:tc>
        <w:tc>
          <w:tcPr>
            <w:tcW w:w="3118" w:type="dxa"/>
            <w:shd w:val="clear" w:color="auto" w:fill="FFFFFF" w:themeFill="background1"/>
          </w:tcPr>
          <w:p w14:paraId="6FBA60D4" w14:textId="300B97B4" w:rsidR="007C4DF8" w:rsidRPr="007D7E20" w:rsidRDefault="007C4DF8" w:rsidP="2DA9E4D4">
            <w:pPr>
              <w:pStyle w:val="BodyText"/>
              <w:spacing w:after="0"/>
              <w:rPr>
                <w:b/>
                <w:bCs/>
                <w:szCs w:val="22"/>
              </w:rPr>
            </w:pPr>
          </w:p>
        </w:tc>
      </w:tr>
      <w:tr w:rsidR="007C4DF8" w:rsidRPr="007D7E20" w14:paraId="3C35C910" w14:textId="77777777" w:rsidTr="2DA9E4D4">
        <w:trPr>
          <w:cantSplit/>
          <w:trHeight w:val="590"/>
        </w:trPr>
        <w:tc>
          <w:tcPr>
            <w:tcW w:w="2553" w:type="dxa"/>
            <w:shd w:val="clear" w:color="auto" w:fill="FFFFFF" w:themeFill="background1"/>
          </w:tcPr>
          <w:p w14:paraId="12983DFD" w14:textId="1DFAACEC" w:rsidR="007C4DF8" w:rsidRPr="007D7E20" w:rsidRDefault="007C4DF8">
            <w:pPr>
              <w:pStyle w:val="BodyText"/>
              <w:spacing w:after="0"/>
              <w:ind w:left="41"/>
              <w:rPr>
                <w:rFonts w:asciiTheme="minorHAnsi" w:hAnsiTheme="minorHAnsi" w:cstheme="minorHAnsi"/>
                <w:szCs w:val="20"/>
              </w:rPr>
            </w:pPr>
          </w:p>
        </w:tc>
        <w:tc>
          <w:tcPr>
            <w:tcW w:w="992" w:type="dxa"/>
            <w:shd w:val="clear" w:color="auto" w:fill="FFFFFF" w:themeFill="background1"/>
          </w:tcPr>
          <w:p w14:paraId="758EBBD1" w14:textId="06CDBDE5" w:rsidR="007C4DF8" w:rsidRPr="006360F5" w:rsidRDefault="007C4DF8">
            <w:pPr>
              <w:pStyle w:val="BodyText"/>
              <w:spacing w:after="0"/>
              <w:jc w:val="center"/>
              <w:rPr>
                <w:rFonts w:asciiTheme="minorHAnsi" w:hAnsiTheme="minorHAnsi" w:cstheme="minorHAnsi"/>
                <w:bCs/>
                <w:szCs w:val="20"/>
              </w:rPr>
            </w:pPr>
          </w:p>
        </w:tc>
        <w:tc>
          <w:tcPr>
            <w:tcW w:w="2693" w:type="dxa"/>
            <w:gridSpan w:val="2"/>
            <w:shd w:val="clear" w:color="auto" w:fill="FFFFFF" w:themeFill="background1"/>
          </w:tcPr>
          <w:p w14:paraId="417A1519" w14:textId="641EA5DB" w:rsidR="007C4DF8" w:rsidRPr="007D7E20" w:rsidRDefault="007C4DF8">
            <w:pPr>
              <w:pStyle w:val="BodyText"/>
              <w:spacing w:after="0"/>
              <w:rPr>
                <w:rFonts w:asciiTheme="minorHAnsi" w:hAnsiTheme="minorHAnsi" w:cstheme="minorHAnsi"/>
                <w:b/>
                <w:szCs w:val="20"/>
              </w:rPr>
            </w:pPr>
          </w:p>
        </w:tc>
        <w:tc>
          <w:tcPr>
            <w:tcW w:w="992" w:type="dxa"/>
            <w:shd w:val="clear" w:color="auto" w:fill="FFFFFF" w:themeFill="background1"/>
          </w:tcPr>
          <w:p w14:paraId="038826E5" w14:textId="45C2FADC" w:rsidR="007C4DF8" w:rsidRPr="007D7E20" w:rsidRDefault="007C4DF8">
            <w:pPr>
              <w:pStyle w:val="BodyText"/>
              <w:spacing w:after="0"/>
              <w:jc w:val="both"/>
              <w:rPr>
                <w:rFonts w:asciiTheme="minorHAnsi" w:hAnsiTheme="minorHAnsi" w:cstheme="minorHAnsi"/>
                <w:b/>
                <w:szCs w:val="20"/>
              </w:rPr>
            </w:pPr>
          </w:p>
        </w:tc>
        <w:tc>
          <w:tcPr>
            <w:tcW w:w="993" w:type="dxa"/>
            <w:shd w:val="clear" w:color="auto" w:fill="auto"/>
          </w:tcPr>
          <w:p w14:paraId="1948C542" w14:textId="6D7BE9BD" w:rsidR="007C4DF8" w:rsidRPr="00F06151" w:rsidRDefault="007C4DF8">
            <w:pPr>
              <w:pStyle w:val="BodyText"/>
              <w:spacing w:after="0"/>
              <w:ind w:left="38"/>
              <w:jc w:val="both"/>
              <w:rPr>
                <w:rFonts w:asciiTheme="minorHAnsi" w:hAnsiTheme="minorHAnsi" w:cstheme="minorHAnsi"/>
                <w:bCs/>
                <w:szCs w:val="20"/>
              </w:rPr>
            </w:pPr>
          </w:p>
        </w:tc>
        <w:tc>
          <w:tcPr>
            <w:tcW w:w="992" w:type="dxa"/>
            <w:shd w:val="clear" w:color="auto" w:fill="auto"/>
          </w:tcPr>
          <w:p w14:paraId="17C432F2" w14:textId="784AED3B" w:rsidR="007C4DF8" w:rsidRPr="00F06151" w:rsidRDefault="007C4DF8">
            <w:pPr>
              <w:pStyle w:val="BodyText"/>
              <w:spacing w:after="0"/>
              <w:ind w:left="38"/>
              <w:jc w:val="both"/>
              <w:rPr>
                <w:rFonts w:asciiTheme="minorHAnsi" w:hAnsiTheme="minorHAnsi" w:cstheme="minorHAnsi"/>
                <w:bCs/>
                <w:szCs w:val="20"/>
              </w:rPr>
            </w:pPr>
          </w:p>
        </w:tc>
        <w:tc>
          <w:tcPr>
            <w:tcW w:w="1984" w:type="dxa"/>
            <w:shd w:val="clear" w:color="auto" w:fill="FFFFFF" w:themeFill="background1"/>
          </w:tcPr>
          <w:p w14:paraId="5CE329B5" w14:textId="73B4C087" w:rsidR="007C4DF8" w:rsidRPr="007D7E20" w:rsidRDefault="007C4DF8">
            <w:pPr>
              <w:pStyle w:val="BodyText"/>
              <w:spacing w:after="0"/>
              <w:ind w:left="38"/>
              <w:rPr>
                <w:rFonts w:asciiTheme="minorHAnsi" w:hAnsiTheme="minorHAnsi" w:cstheme="minorHAnsi"/>
                <w:b/>
                <w:szCs w:val="20"/>
              </w:rPr>
            </w:pPr>
          </w:p>
        </w:tc>
        <w:tc>
          <w:tcPr>
            <w:tcW w:w="993" w:type="dxa"/>
            <w:shd w:val="clear" w:color="auto" w:fill="FFFFFF" w:themeFill="background1"/>
          </w:tcPr>
          <w:p w14:paraId="11C3DCA6" w14:textId="38A02B95" w:rsidR="007C4DF8" w:rsidRPr="007D7E20" w:rsidRDefault="007C4DF8">
            <w:pPr>
              <w:pStyle w:val="BodyText"/>
              <w:spacing w:after="0"/>
              <w:ind w:left="38"/>
              <w:rPr>
                <w:rFonts w:asciiTheme="minorHAnsi" w:hAnsiTheme="minorHAnsi" w:cstheme="minorHAnsi"/>
                <w:b/>
                <w:szCs w:val="20"/>
              </w:rPr>
            </w:pPr>
          </w:p>
        </w:tc>
        <w:tc>
          <w:tcPr>
            <w:tcW w:w="3118" w:type="dxa"/>
            <w:shd w:val="clear" w:color="auto" w:fill="FFFFFF" w:themeFill="background1"/>
          </w:tcPr>
          <w:p w14:paraId="21F48241" w14:textId="19359BA1" w:rsidR="007C4DF8" w:rsidRPr="007D7E20" w:rsidRDefault="007C4DF8">
            <w:pPr>
              <w:pStyle w:val="BodyText"/>
              <w:spacing w:after="0"/>
              <w:ind w:left="38"/>
              <w:rPr>
                <w:rFonts w:asciiTheme="minorHAnsi" w:hAnsiTheme="minorHAnsi" w:cstheme="minorHAnsi"/>
                <w:b/>
                <w:szCs w:val="20"/>
              </w:rPr>
            </w:pPr>
          </w:p>
        </w:tc>
      </w:tr>
      <w:tr w:rsidR="007C4DF8" w:rsidRPr="007D7E20" w14:paraId="26CBC762" w14:textId="77777777" w:rsidTr="2DA9E4D4">
        <w:trPr>
          <w:cantSplit/>
          <w:trHeight w:val="590"/>
        </w:trPr>
        <w:tc>
          <w:tcPr>
            <w:tcW w:w="2553" w:type="dxa"/>
            <w:shd w:val="clear" w:color="auto" w:fill="FFFFFF" w:themeFill="background1"/>
          </w:tcPr>
          <w:p w14:paraId="766F2F4B" w14:textId="0BAB6C3D" w:rsidR="007C4DF8" w:rsidRPr="007D7E20" w:rsidRDefault="007C4DF8">
            <w:pPr>
              <w:pStyle w:val="BodyText"/>
              <w:spacing w:after="0"/>
              <w:ind w:left="41"/>
              <w:rPr>
                <w:rFonts w:asciiTheme="minorHAnsi" w:hAnsiTheme="minorHAnsi" w:cstheme="minorHAnsi"/>
                <w:szCs w:val="20"/>
              </w:rPr>
            </w:pPr>
          </w:p>
        </w:tc>
        <w:tc>
          <w:tcPr>
            <w:tcW w:w="992" w:type="dxa"/>
            <w:shd w:val="clear" w:color="auto" w:fill="FFFFFF" w:themeFill="background1"/>
          </w:tcPr>
          <w:p w14:paraId="22765133" w14:textId="6D0C4B23" w:rsidR="007C4DF8" w:rsidRPr="006360F5" w:rsidRDefault="007C4DF8">
            <w:pPr>
              <w:pStyle w:val="BodyText"/>
              <w:spacing w:after="0"/>
              <w:jc w:val="center"/>
              <w:rPr>
                <w:rFonts w:asciiTheme="minorHAnsi" w:hAnsiTheme="minorHAnsi" w:cstheme="minorHAnsi"/>
                <w:bCs/>
                <w:szCs w:val="20"/>
              </w:rPr>
            </w:pPr>
          </w:p>
        </w:tc>
        <w:tc>
          <w:tcPr>
            <w:tcW w:w="2693" w:type="dxa"/>
            <w:gridSpan w:val="2"/>
            <w:shd w:val="clear" w:color="auto" w:fill="FFFFFF" w:themeFill="background1"/>
          </w:tcPr>
          <w:p w14:paraId="51AEA0F1" w14:textId="74FB7033" w:rsidR="007C4DF8" w:rsidRPr="007D7E20" w:rsidRDefault="007C4DF8">
            <w:pPr>
              <w:pStyle w:val="BodyText"/>
              <w:spacing w:after="0"/>
              <w:rPr>
                <w:rFonts w:asciiTheme="minorHAnsi" w:hAnsiTheme="minorHAnsi" w:cstheme="minorHAnsi"/>
                <w:b/>
                <w:szCs w:val="20"/>
              </w:rPr>
            </w:pPr>
          </w:p>
        </w:tc>
        <w:tc>
          <w:tcPr>
            <w:tcW w:w="992" w:type="dxa"/>
            <w:shd w:val="clear" w:color="auto" w:fill="FFFFFF" w:themeFill="background1"/>
          </w:tcPr>
          <w:p w14:paraId="336131C4" w14:textId="75706C66" w:rsidR="007C4DF8" w:rsidRPr="007D7E20" w:rsidRDefault="007C4DF8">
            <w:pPr>
              <w:pStyle w:val="BodyText"/>
              <w:spacing w:after="0"/>
              <w:jc w:val="both"/>
              <w:rPr>
                <w:rFonts w:asciiTheme="minorHAnsi" w:hAnsiTheme="minorHAnsi" w:cstheme="minorHAnsi"/>
                <w:b/>
                <w:szCs w:val="20"/>
              </w:rPr>
            </w:pPr>
          </w:p>
        </w:tc>
        <w:tc>
          <w:tcPr>
            <w:tcW w:w="993" w:type="dxa"/>
            <w:shd w:val="clear" w:color="auto" w:fill="auto"/>
          </w:tcPr>
          <w:p w14:paraId="32BEFB7A" w14:textId="5733B33F" w:rsidR="007C4DF8" w:rsidRPr="00F06151" w:rsidRDefault="007C4DF8">
            <w:pPr>
              <w:pStyle w:val="BodyText"/>
              <w:spacing w:after="0"/>
              <w:ind w:left="38"/>
              <w:jc w:val="both"/>
              <w:rPr>
                <w:rFonts w:asciiTheme="minorHAnsi" w:hAnsiTheme="minorHAnsi" w:cstheme="minorHAnsi"/>
                <w:bCs/>
                <w:szCs w:val="20"/>
              </w:rPr>
            </w:pPr>
          </w:p>
        </w:tc>
        <w:tc>
          <w:tcPr>
            <w:tcW w:w="992" w:type="dxa"/>
            <w:shd w:val="clear" w:color="auto" w:fill="auto"/>
          </w:tcPr>
          <w:p w14:paraId="63C257E7" w14:textId="46737A9D" w:rsidR="007C4DF8" w:rsidRPr="00F06151" w:rsidRDefault="007C4DF8">
            <w:pPr>
              <w:pStyle w:val="BodyText"/>
              <w:spacing w:after="0"/>
              <w:ind w:left="38"/>
              <w:jc w:val="both"/>
              <w:rPr>
                <w:rFonts w:asciiTheme="minorHAnsi" w:hAnsiTheme="minorHAnsi" w:cstheme="minorHAnsi"/>
                <w:bCs/>
                <w:szCs w:val="20"/>
              </w:rPr>
            </w:pPr>
          </w:p>
        </w:tc>
        <w:tc>
          <w:tcPr>
            <w:tcW w:w="1984" w:type="dxa"/>
            <w:shd w:val="clear" w:color="auto" w:fill="FFFFFF" w:themeFill="background1"/>
          </w:tcPr>
          <w:p w14:paraId="31B317EE" w14:textId="4AB615E9" w:rsidR="007C4DF8" w:rsidRPr="007D7E20" w:rsidRDefault="007C4DF8">
            <w:pPr>
              <w:pStyle w:val="BodyText"/>
              <w:spacing w:after="0"/>
              <w:ind w:left="38"/>
              <w:rPr>
                <w:rFonts w:asciiTheme="minorHAnsi" w:hAnsiTheme="minorHAnsi" w:cstheme="minorHAnsi"/>
                <w:b/>
                <w:szCs w:val="20"/>
              </w:rPr>
            </w:pPr>
          </w:p>
        </w:tc>
        <w:tc>
          <w:tcPr>
            <w:tcW w:w="993" w:type="dxa"/>
            <w:shd w:val="clear" w:color="auto" w:fill="FFFFFF" w:themeFill="background1"/>
          </w:tcPr>
          <w:p w14:paraId="3EA9C53A" w14:textId="0CB3043B" w:rsidR="007C4DF8" w:rsidRPr="007D7E20" w:rsidRDefault="007C4DF8">
            <w:pPr>
              <w:pStyle w:val="BodyText"/>
              <w:spacing w:after="0"/>
              <w:ind w:left="38"/>
              <w:rPr>
                <w:rFonts w:asciiTheme="minorHAnsi" w:hAnsiTheme="minorHAnsi" w:cstheme="minorHAnsi"/>
                <w:b/>
                <w:szCs w:val="20"/>
              </w:rPr>
            </w:pPr>
          </w:p>
        </w:tc>
        <w:tc>
          <w:tcPr>
            <w:tcW w:w="3118" w:type="dxa"/>
            <w:shd w:val="clear" w:color="auto" w:fill="FFFFFF" w:themeFill="background1"/>
          </w:tcPr>
          <w:p w14:paraId="12000BA7" w14:textId="34C88C16" w:rsidR="007C4DF8" w:rsidRPr="007D7E20" w:rsidRDefault="007C4DF8">
            <w:pPr>
              <w:pStyle w:val="BodyText"/>
              <w:spacing w:after="0"/>
              <w:ind w:left="38"/>
              <w:rPr>
                <w:rFonts w:asciiTheme="minorHAnsi" w:hAnsiTheme="minorHAnsi" w:cstheme="minorHAnsi"/>
                <w:b/>
                <w:szCs w:val="20"/>
              </w:rPr>
            </w:pPr>
          </w:p>
        </w:tc>
      </w:tr>
      <w:tr w:rsidR="007C4DF8" w:rsidRPr="007D7E20" w14:paraId="7CA3A4A5" w14:textId="77777777" w:rsidTr="2DA9E4D4">
        <w:trPr>
          <w:cantSplit/>
          <w:trHeight w:val="590"/>
        </w:trPr>
        <w:tc>
          <w:tcPr>
            <w:tcW w:w="2553" w:type="dxa"/>
            <w:shd w:val="clear" w:color="auto" w:fill="FFFFFF" w:themeFill="background1"/>
          </w:tcPr>
          <w:p w14:paraId="72ACB98A" w14:textId="321A00EE" w:rsidR="007C4DF8" w:rsidRPr="007D7E20" w:rsidRDefault="007C4DF8">
            <w:pPr>
              <w:pStyle w:val="BodyText"/>
              <w:spacing w:after="0"/>
              <w:ind w:left="41"/>
              <w:rPr>
                <w:rFonts w:asciiTheme="minorHAnsi" w:hAnsiTheme="minorHAnsi" w:cstheme="minorHAnsi"/>
                <w:szCs w:val="20"/>
              </w:rPr>
            </w:pPr>
          </w:p>
        </w:tc>
        <w:tc>
          <w:tcPr>
            <w:tcW w:w="992" w:type="dxa"/>
            <w:shd w:val="clear" w:color="auto" w:fill="FFFFFF" w:themeFill="background1"/>
          </w:tcPr>
          <w:p w14:paraId="6756D326" w14:textId="0EE2E93A" w:rsidR="007C4DF8" w:rsidRPr="006360F5" w:rsidRDefault="007C4DF8">
            <w:pPr>
              <w:pStyle w:val="BodyText"/>
              <w:spacing w:after="0"/>
              <w:jc w:val="center"/>
              <w:rPr>
                <w:rFonts w:asciiTheme="minorHAnsi" w:hAnsiTheme="minorHAnsi" w:cstheme="minorHAnsi"/>
                <w:bCs/>
                <w:szCs w:val="20"/>
              </w:rPr>
            </w:pPr>
          </w:p>
        </w:tc>
        <w:tc>
          <w:tcPr>
            <w:tcW w:w="2693" w:type="dxa"/>
            <w:gridSpan w:val="2"/>
            <w:shd w:val="clear" w:color="auto" w:fill="FFFFFF" w:themeFill="background1"/>
          </w:tcPr>
          <w:p w14:paraId="5EA710E2" w14:textId="1F4AAD31" w:rsidR="007C4DF8" w:rsidRPr="007D7E20" w:rsidRDefault="007C4DF8">
            <w:pPr>
              <w:pStyle w:val="BodyText"/>
              <w:spacing w:after="0"/>
              <w:rPr>
                <w:rFonts w:asciiTheme="minorHAnsi" w:hAnsiTheme="minorHAnsi" w:cstheme="minorHAnsi"/>
                <w:b/>
                <w:szCs w:val="20"/>
              </w:rPr>
            </w:pPr>
          </w:p>
        </w:tc>
        <w:tc>
          <w:tcPr>
            <w:tcW w:w="992" w:type="dxa"/>
            <w:shd w:val="clear" w:color="auto" w:fill="FFFFFF" w:themeFill="background1"/>
          </w:tcPr>
          <w:p w14:paraId="4A3F9A5F" w14:textId="1483CC8B" w:rsidR="007C4DF8" w:rsidRPr="007D7E20" w:rsidRDefault="007C4DF8">
            <w:pPr>
              <w:pStyle w:val="BodyText"/>
              <w:spacing w:after="0"/>
              <w:jc w:val="both"/>
              <w:rPr>
                <w:rFonts w:asciiTheme="minorHAnsi" w:hAnsiTheme="minorHAnsi" w:cstheme="minorHAnsi"/>
                <w:b/>
                <w:szCs w:val="20"/>
              </w:rPr>
            </w:pPr>
          </w:p>
        </w:tc>
        <w:tc>
          <w:tcPr>
            <w:tcW w:w="993" w:type="dxa"/>
            <w:shd w:val="clear" w:color="auto" w:fill="FFFFFF" w:themeFill="background1"/>
          </w:tcPr>
          <w:p w14:paraId="05121A6A" w14:textId="24B024E3" w:rsidR="007C4DF8" w:rsidRPr="007D7E20" w:rsidRDefault="007C4DF8">
            <w:pPr>
              <w:pStyle w:val="BodyText"/>
              <w:spacing w:after="0"/>
              <w:ind w:left="38"/>
              <w:jc w:val="both"/>
              <w:rPr>
                <w:rFonts w:asciiTheme="minorHAnsi" w:hAnsiTheme="minorHAnsi" w:cstheme="minorHAnsi"/>
                <w:bCs/>
                <w:szCs w:val="20"/>
              </w:rPr>
            </w:pPr>
          </w:p>
        </w:tc>
        <w:tc>
          <w:tcPr>
            <w:tcW w:w="992" w:type="dxa"/>
            <w:shd w:val="clear" w:color="auto" w:fill="FFFFFF" w:themeFill="background1"/>
          </w:tcPr>
          <w:p w14:paraId="228BF734" w14:textId="48E56DBF" w:rsidR="007C4DF8" w:rsidRPr="007D7E20" w:rsidRDefault="007C4DF8">
            <w:pPr>
              <w:pStyle w:val="BodyText"/>
              <w:spacing w:after="0"/>
              <w:ind w:left="38"/>
              <w:jc w:val="both"/>
              <w:rPr>
                <w:rFonts w:asciiTheme="minorHAnsi" w:hAnsiTheme="minorHAnsi" w:cstheme="minorHAnsi"/>
                <w:bCs/>
                <w:szCs w:val="20"/>
              </w:rPr>
            </w:pPr>
          </w:p>
        </w:tc>
        <w:tc>
          <w:tcPr>
            <w:tcW w:w="1984" w:type="dxa"/>
            <w:shd w:val="clear" w:color="auto" w:fill="FFFFFF" w:themeFill="background1"/>
          </w:tcPr>
          <w:p w14:paraId="6E973D2F" w14:textId="3B83C33A" w:rsidR="007C4DF8" w:rsidRPr="007D7E20" w:rsidRDefault="007C4DF8">
            <w:pPr>
              <w:pStyle w:val="BodyText"/>
              <w:spacing w:after="0"/>
              <w:ind w:left="38"/>
              <w:rPr>
                <w:rFonts w:asciiTheme="minorHAnsi" w:hAnsiTheme="minorHAnsi" w:cstheme="minorHAnsi"/>
                <w:bCs/>
                <w:szCs w:val="20"/>
              </w:rPr>
            </w:pPr>
          </w:p>
        </w:tc>
        <w:tc>
          <w:tcPr>
            <w:tcW w:w="993" w:type="dxa"/>
            <w:shd w:val="clear" w:color="auto" w:fill="FFFFFF" w:themeFill="background1"/>
          </w:tcPr>
          <w:p w14:paraId="3B13363A" w14:textId="7BDF2B0E" w:rsidR="007C4DF8" w:rsidRPr="007D7E20" w:rsidRDefault="007C4DF8">
            <w:pPr>
              <w:pStyle w:val="BodyText"/>
              <w:spacing w:after="0"/>
              <w:ind w:left="38"/>
              <w:rPr>
                <w:rFonts w:asciiTheme="minorHAnsi" w:hAnsiTheme="minorHAnsi" w:cstheme="minorHAnsi"/>
                <w:bCs/>
                <w:szCs w:val="20"/>
              </w:rPr>
            </w:pPr>
          </w:p>
        </w:tc>
        <w:tc>
          <w:tcPr>
            <w:tcW w:w="3118" w:type="dxa"/>
            <w:shd w:val="clear" w:color="auto" w:fill="FFFFFF" w:themeFill="background1"/>
          </w:tcPr>
          <w:p w14:paraId="6B14162D" w14:textId="4A6410A3" w:rsidR="007C4DF8" w:rsidRPr="007D7E20" w:rsidRDefault="007C4DF8">
            <w:pPr>
              <w:pStyle w:val="BodyText"/>
              <w:spacing w:after="0"/>
              <w:ind w:left="38"/>
              <w:rPr>
                <w:rFonts w:asciiTheme="minorHAnsi" w:hAnsiTheme="minorHAnsi" w:cstheme="minorHAnsi"/>
                <w:b/>
                <w:szCs w:val="20"/>
              </w:rPr>
            </w:pPr>
          </w:p>
        </w:tc>
      </w:tr>
      <w:tr w:rsidR="00D15DFB" w:rsidRPr="007D7E20" w14:paraId="6FFC9BE9" w14:textId="77777777" w:rsidTr="2DA9E4D4">
        <w:trPr>
          <w:cantSplit/>
          <w:trHeight w:val="590"/>
        </w:trPr>
        <w:tc>
          <w:tcPr>
            <w:tcW w:w="15310" w:type="dxa"/>
            <w:gridSpan w:val="10"/>
            <w:shd w:val="clear" w:color="auto" w:fill="FFFFFF" w:themeFill="background1"/>
          </w:tcPr>
          <w:p w14:paraId="406B5084" w14:textId="2AA28068" w:rsidR="00D15DFB" w:rsidRPr="007D7E20" w:rsidRDefault="002A01B1" w:rsidP="002A01B1">
            <w:pPr>
              <w:suppressAutoHyphens w:val="0"/>
              <w:spacing w:before="120"/>
              <w:rPr>
                <w:rFonts w:asciiTheme="minorHAnsi" w:hAnsiTheme="minorHAnsi" w:cstheme="minorHAnsi"/>
                <w:sz w:val="20"/>
                <w:szCs w:val="20"/>
              </w:rPr>
            </w:pPr>
            <w:r>
              <w:t xml:space="preserve"> </w:t>
            </w:r>
          </w:p>
        </w:tc>
      </w:tr>
    </w:tbl>
    <w:p w14:paraId="2CF04827" w14:textId="77777777" w:rsidR="007C4DF8" w:rsidRDefault="007C4DF8" w:rsidP="007C4DF8"/>
    <w:p w14:paraId="190CBD89" w14:textId="77777777" w:rsidR="007C4DF8" w:rsidRDefault="007C4DF8" w:rsidP="007C4DF8">
      <w:pPr>
        <w:suppressAutoHyphens w:val="0"/>
        <w:spacing w:after="0"/>
      </w:pPr>
      <w:r>
        <w:br w:type="page"/>
      </w:r>
    </w:p>
    <w:p w14:paraId="32C64D87" w14:textId="35E2CEA8" w:rsidR="00172870" w:rsidRDefault="00172870" w:rsidP="00172870">
      <w:pPr>
        <w:pStyle w:val="Heading2"/>
      </w:pPr>
      <w:bookmarkStart w:id="10" w:name="_Toc120867741"/>
      <w:r>
        <w:lastRenderedPageBreak/>
        <w:t xml:space="preserve">3.2 </w:t>
      </w:r>
      <w:r w:rsidR="00432A75">
        <w:tab/>
      </w:r>
      <w:r>
        <w:t>Embedded Programmes</w:t>
      </w:r>
      <w:bookmarkEnd w:id="10"/>
    </w:p>
    <w:p w14:paraId="135C7FF1" w14:textId="396A0172" w:rsidR="007C4DF8" w:rsidRDefault="005E6152" w:rsidP="007C4DF8">
      <w:r>
        <w:rPr>
          <w:rFonts w:asciiTheme="minorHAnsi" w:hAnsiTheme="minorHAnsi" w:cstheme="minorHAnsi"/>
          <w:b/>
          <w:sz w:val="24"/>
        </w:rPr>
        <w:t>Embedded Programme 1</w:t>
      </w:r>
    </w:p>
    <w:tbl>
      <w:tblPr>
        <w:tblStyle w:val="TableGrid"/>
        <w:tblpPr w:leftFromText="181" w:rightFromText="181" w:vertAnchor="text" w:horzAnchor="margin" w:tblpY="46"/>
        <w:tblOverlap w:val="never"/>
        <w:tblW w:w="14884" w:type="dxa"/>
        <w:tblLayout w:type="fixed"/>
        <w:tblLook w:val="00A0" w:firstRow="1" w:lastRow="0" w:firstColumn="1" w:lastColumn="0" w:noHBand="0" w:noVBand="0"/>
      </w:tblPr>
      <w:tblGrid>
        <w:gridCol w:w="2694"/>
        <w:gridCol w:w="992"/>
        <w:gridCol w:w="1701"/>
        <w:gridCol w:w="1134"/>
        <w:gridCol w:w="992"/>
        <w:gridCol w:w="851"/>
        <w:gridCol w:w="992"/>
        <w:gridCol w:w="1967"/>
        <w:gridCol w:w="1435"/>
        <w:gridCol w:w="2126"/>
      </w:tblGrid>
      <w:tr w:rsidR="00172870" w:rsidRPr="007D7E20" w14:paraId="79C374FC" w14:textId="77777777" w:rsidTr="00172870">
        <w:trPr>
          <w:cantSplit/>
          <w:trHeight w:val="653"/>
        </w:trPr>
        <w:tc>
          <w:tcPr>
            <w:tcW w:w="2694" w:type="dxa"/>
            <w:shd w:val="clear" w:color="auto" w:fill="DEEAF6" w:themeFill="accent1" w:themeFillTint="33"/>
            <w:vAlign w:val="center"/>
          </w:tcPr>
          <w:p w14:paraId="43DD4D8B" w14:textId="77777777" w:rsidR="00172870" w:rsidRPr="007D7E20" w:rsidRDefault="00172870" w:rsidP="00172870">
            <w:pPr>
              <w:pStyle w:val="BodyText"/>
              <w:spacing w:after="0"/>
              <w:rPr>
                <w:rFonts w:asciiTheme="minorHAnsi" w:hAnsiTheme="minorHAnsi" w:cstheme="minorHAnsi"/>
                <w:b/>
                <w:sz w:val="24"/>
              </w:rPr>
            </w:pPr>
            <w:r>
              <w:rPr>
                <w:rFonts w:asciiTheme="minorHAnsi" w:hAnsiTheme="minorHAnsi" w:cstheme="minorHAnsi"/>
                <w:b/>
                <w:sz w:val="24"/>
              </w:rPr>
              <w:t>Programme Title</w:t>
            </w:r>
          </w:p>
        </w:tc>
        <w:tc>
          <w:tcPr>
            <w:tcW w:w="992" w:type="dxa"/>
            <w:shd w:val="clear" w:color="auto" w:fill="DEEAF6" w:themeFill="accent1" w:themeFillTint="33"/>
            <w:vAlign w:val="center"/>
          </w:tcPr>
          <w:p w14:paraId="1BF4A22B" w14:textId="77777777" w:rsidR="00172870" w:rsidRPr="007D7E20" w:rsidRDefault="00172870" w:rsidP="00172870">
            <w:pPr>
              <w:pStyle w:val="BodyText"/>
              <w:spacing w:after="0"/>
              <w:jc w:val="center"/>
              <w:rPr>
                <w:rFonts w:asciiTheme="minorHAnsi" w:hAnsiTheme="minorHAnsi" w:cstheme="minorHAnsi"/>
                <w:b/>
                <w:sz w:val="20"/>
                <w:szCs w:val="20"/>
              </w:rPr>
            </w:pPr>
            <w:r w:rsidRPr="007D7E20">
              <w:rPr>
                <w:rFonts w:asciiTheme="minorHAnsi" w:hAnsiTheme="minorHAnsi" w:cstheme="minorHAnsi"/>
                <w:b/>
                <w:sz w:val="20"/>
                <w:szCs w:val="20"/>
              </w:rPr>
              <w:t>Award Class</w:t>
            </w:r>
          </w:p>
        </w:tc>
        <w:tc>
          <w:tcPr>
            <w:tcW w:w="1701" w:type="dxa"/>
            <w:shd w:val="clear" w:color="auto" w:fill="DEEAF6" w:themeFill="accent1" w:themeFillTint="33"/>
            <w:vAlign w:val="center"/>
          </w:tcPr>
          <w:p w14:paraId="12FE08D7" w14:textId="77777777" w:rsidR="00172870" w:rsidRPr="007D7E20" w:rsidRDefault="00172870" w:rsidP="00172870">
            <w:pPr>
              <w:autoSpaceDE w:val="0"/>
              <w:autoSpaceDN w:val="0"/>
              <w:adjustRightInd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Award Level</w:t>
            </w:r>
          </w:p>
        </w:tc>
        <w:tc>
          <w:tcPr>
            <w:tcW w:w="1134" w:type="dxa"/>
            <w:shd w:val="clear" w:color="auto" w:fill="DEEAF6" w:themeFill="accent1" w:themeFillTint="33"/>
            <w:vAlign w:val="center"/>
          </w:tcPr>
          <w:p w14:paraId="36A5E2F1" w14:textId="77777777" w:rsidR="00172870" w:rsidRPr="007D7E20" w:rsidRDefault="00172870" w:rsidP="00172870">
            <w:pPr>
              <w:autoSpaceDE w:val="0"/>
              <w:autoSpaceDN w:val="0"/>
              <w:adjustRightInd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Award Credits</w:t>
            </w:r>
          </w:p>
        </w:tc>
        <w:tc>
          <w:tcPr>
            <w:tcW w:w="992" w:type="dxa"/>
            <w:shd w:val="clear" w:color="auto" w:fill="DEEAF6" w:themeFill="accent1" w:themeFillTint="33"/>
          </w:tcPr>
          <w:p w14:paraId="1500124B" w14:textId="77777777" w:rsidR="00172870" w:rsidRPr="007D7E20" w:rsidRDefault="00172870" w:rsidP="00172870">
            <w:pPr>
              <w:pStyle w:val="BodyText"/>
              <w:spacing w:after="0"/>
              <w:rPr>
                <w:rFonts w:asciiTheme="minorHAnsi" w:hAnsiTheme="minorHAnsi" w:cstheme="minorHAnsi"/>
                <w:b/>
                <w:sz w:val="20"/>
                <w:szCs w:val="20"/>
              </w:rPr>
            </w:pPr>
          </w:p>
        </w:tc>
        <w:tc>
          <w:tcPr>
            <w:tcW w:w="5245" w:type="dxa"/>
            <w:gridSpan w:val="4"/>
            <w:shd w:val="clear" w:color="auto" w:fill="DEEAF6" w:themeFill="accent1" w:themeFillTint="33"/>
            <w:vAlign w:val="center"/>
          </w:tcPr>
          <w:p w14:paraId="3ECA7973" w14:textId="77777777" w:rsidR="00172870" w:rsidRPr="007D7E20" w:rsidRDefault="00172870" w:rsidP="00172870">
            <w:pPr>
              <w:pStyle w:val="BodyText"/>
              <w:spacing w:after="0"/>
              <w:ind w:left="38"/>
              <w:rPr>
                <w:rFonts w:asciiTheme="minorHAnsi" w:hAnsiTheme="minorHAnsi" w:cstheme="minorHAnsi"/>
                <w:b/>
                <w:sz w:val="20"/>
                <w:szCs w:val="20"/>
              </w:rPr>
            </w:pPr>
            <w:r w:rsidRPr="007D7E20">
              <w:rPr>
                <w:rFonts w:asciiTheme="minorHAnsi" w:hAnsiTheme="minorHAnsi" w:cstheme="minorHAnsi"/>
                <w:b/>
                <w:sz w:val="20"/>
                <w:szCs w:val="20"/>
              </w:rPr>
              <w:t>Award Title</w:t>
            </w:r>
          </w:p>
        </w:tc>
        <w:tc>
          <w:tcPr>
            <w:tcW w:w="2126" w:type="dxa"/>
            <w:shd w:val="clear" w:color="auto" w:fill="DEEAF6" w:themeFill="accent1" w:themeFillTint="33"/>
            <w:vAlign w:val="center"/>
          </w:tcPr>
          <w:p w14:paraId="78A1FF13" w14:textId="77777777" w:rsidR="00172870" w:rsidRPr="007D7E20" w:rsidRDefault="00172870" w:rsidP="00172870">
            <w:pPr>
              <w:pStyle w:val="BodyText"/>
              <w:spacing w:after="0"/>
              <w:ind w:left="38"/>
              <w:rPr>
                <w:rFonts w:asciiTheme="minorHAnsi" w:hAnsiTheme="minorHAnsi" w:cstheme="minorHAnsi"/>
                <w:b/>
                <w:sz w:val="20"/>
                <w:szCs w:val="20"/>
              </w:rPr>
            </w:pPr>
            <w:r>
              <w:rPr>
                <w:rFonts w:asciiTheme="minorHAnsi" w:hAnsiTheme="minorHAnsi" w:cstheme="minorHAnsi"/>
                <w:b/>
                <w:sz w:val="20"/>
                <w:szCs w:val="20"/>
              </w:rPr>
              <w:t>Exit Award Only</w:t>
            </w:r>
            <w:r>
              <w:rPr>
                <w:rStyle w:val="FootnoteReference"/>
                <w:rFonts w:asciiTheme="minorHAnsi" w:hAnsiTheme="minorHAnsi" w:cstheme="minorHAnsi"/>
                <w:b/>
                <w:sz w:val="20"/>
                <w:szCs w:val="20"/>
              </w:rPr>
              <w:footnoteReference w:id="7"/>
            </w:r>
            <w:r>
              <w:rPr>
                <w:rFonts w:asciiTheme="minorHAnsi" w:hAnsiTheme="minorHAnsi" w:cstheme="minorHAnsi"/>
                <w:b/>
                <w:sz w:val="20"/>
                <w:szCs w:val="20"/>
              </w:rPr>
              <w:t>?</w:t>
            </w:r>
          </w:p>
        </w:tc>
      </w:tr>
      <w:tr w:rsidR="00172870" w:rsidRPr="007D7E20" w14:paraId="5AF2CD01" w14:textId="77777777" w:rsidTr="00172870">
        <w:trPr>
          <w:cantSplit/>
          <w:trHeight w:val="653"/>
        </w:trPr>
        <w:tc>
          <w:tcPr>
            <w:tcW w:w="2694" w:type="dxa"/>
            <w:shd w:val="clear" w:color="auto" w:fill="FFFFFF" w:themeFill="background1"/>
            <w:vAlign w:val="center"/>
          </w:tcPr>
          <w:p w14:paraId="5A6BD5C4" w14:textId="77777777" w:rsidR="00172870" w:rsidRPr="007D7E20" w:rsidRDefault="00172870" w:rsidP="00172870">
            <w:pPr>
              <w:pStyle w:val="BodyText"/>
              <w:spacing w:after="0"/>
              <w:rPr>
                <w:rFonts w:asciiTheme="minorHAnsi" w:hAnsiTheme="minorHAnsi" w:cstheme="minorHAnsi"/>
                <w:b/>
                <w:sz w:val="20"/>
                <w:szCs w:val="20"/>
              </w:rPr>
            </w:pPr>
          </w:p>
        </w:tc>
        <w:tc>
          <w:tcPr>
            <w:tcW w:w="992" w:type="dxa"/>
            <w:shd w:val="clear" w:color="auto" w:fill="FFFFFF" w:themeFill="background1"/>
            <w:vAlign w:val="center"/>
          </w:tcPr>
          <w:p w14:paraId="75F4A188" w14:textId="77777777" w:rsidR="00172870" w:rsidRPr="006360F5" w:rsidRDefault="00172870" w:rsidP="00172870">
            <w:pPr>
              <w:pStyle w:val="BodyText"/>
              <w:spacing w:after="0"/>
              <w:jc w:val="center"/>
              <w:rPr>
                <w:rFonts w:asciiTheme="minorHAnsi" w:hAnsiTheme="minorHAnsi" w:cstheme="minorHAnsi"/>
                <w:bCs/>
                <w:sz w:val="20"/>
                <w:szCs w:val="20"/>
              </w:rPr>
            </w:pPr>
          </w:p>
        </w:tc>
        <w:tc>
          <w:tcPr>
            <w:tcW w:w="1701" w:type="dxa"/>
            <w:shd w:val="clear" w:color="auto" w:fill="FFFFFF" w:themeFill="background1"/>
            <w:vAlign w:val="center"/>
          </w:tcPr>
          <w:p w14:paraId="44E5DCBC" w14:textId="77777777" w:rsidR="00172870" w:rsidRPr="006360F5" w:rsidRDefault="00172870" w:rsidP="00172870">
            <w:pPr>
              <w:autoSpaceDE w:val="0"/>
              <w:autoSpaceDN w:val="0"/>
              <w:adjustRightInd w:val="0"/>
              <w:spacing w:after="0"/>
              <w:jc w:val="center"/>
              <w:rPr>
                <w:rFonts w:asciiTheme="minorHAnsi" w:hAnsiTheme="minorHAnsi" w:cstheme="minorHAnsi"/>
                <w:bCs/>
                <w:sz w:val="20"/>
                <w:szCs w:val="20"/>
              </w:rPr>
            </w:pPr>
          </w:p>
        </w:tc>
        <w:tc>
          <w:tcPr>
            <w:tcW w:w="1134" w:type="dxa"/>
            <w:shd w:val="clear" w:color="auto" w:fill="FFFFFF" w:themeFill="background1"/>
            <w:vAlign w:val="center"/>
          </w:tcPr>
          <w:p w14:paraId="4151FBBA" w14:textId="77777777" w:rsidR="00172870" w:rsidRPr="006360F5" w:rsidRDefault="00172870" w:rsidP="00172870">
            <w:pPr>
              <w:autoSpaceDE w:val="0"/>
              <w:autoSpaceDN w:val="0"/>
              <w:adjustRightInd w:val="0"/>
              <w:spacing w:after="0"/>
              <w:jc w:val="center"/>
              <w:rPr>
                <w:rFonts w:asciiTheme="minorHAnsi" w:hAnsiTheme="minorHAnsi" w:cstheme="minorHAnsi"/>
                <w:bCs/>
                <w:sz w:val="20"/>
                <w:szCs w:val="20"/>
              </w:rPr>
            </w:pPr>
          </w:p>
        </w:tc>
        <w:tc>
          <w:tcPr>
            <w:tcW w:w="992" w:type="dxa"/>
            <w:shd w:val="clear" w:color="auto" w:fill="FFFFFF" w:themeFill="background1"/>
          </w:tcPr>
          <w:p w14:paraId="0132E9D6" w14:textId="77777777" w:rsidR="00172870" w:rsidRPr="007D7E20" w:rsidRDefault="00172870" w:rsidP="00172870">
            <w:pPr>
              <w:pStyle w:val="BodyText"/>
              <w:spacing w:after="0"/>
              <w:rPr>
                <w:rFonts w:asciiTheme="minorHAnsi" w:hAnsiTheme="minorHAnsi" w:cstheme="minorHAnsi"/>
                <w:b/>
                <w:sz w:val="20"/>
                <w:szCs w:val="20"/>
              </w:rPr>
            </w:pPr>
          </w:p>
        </w:tc>
        <w:tc>
          <w:tcPr>
            <w:tcW w:w="5245" w:type="dxa"/>
            <w:gridSpan w:val="4"/>
            <w:shd w:val="clear" w:color="auto" w:fill="FFFFFF" w:themeFill="background1"/>
            <w:vAlign w:val="center"/>
          </w:tcPr>
          <w:p w14:paraId="1941735D" w14:textId="77777777" w:rsidR="00172870" w:rsidRPr="007D7E20" w:rsidRDefault="00172870" w:rsidP="00172870">
            <w:pPr>
              <w:pStyle w:val="BodyText"/>
              <w:spacing w:after="0"/>
              <w:ind w:left="38"/>
              <w:rPr>
                <w:rFonts w:asciiTheme="minorHAnsi" w:hAnsiTheme="minorHAnsi" w:cstheme="minorHAnsi"/>
                <w:b/>
                <w:sz w:val="20"/>
                <w:szCs w:val="20"/>
              </w:rPr>
            </w:pPr>
          </w:p>
        </w:tc>
        <w:tc>
          <w:tcPr>
            <w:tcW w:w="2126" w:type="dxa"/>
            <w:shd w:val="clear" w:color="auto" w:fill="FFFFFF" w:themeFill="background1"/>
            <w:vAlign w:val="center"/>
          </w:tcPr>
          <w:p w14:paraId="7EF3683C" w14:textId="77777777" w:rsidR="00172870" w:rsidRPr="007D7E20" w:rsidRDefault="00172870" w:rsidP="00172870">
            <w:pPr>
              <w:pStyle w:val="BodyText"/>
              <w:spacing w:after="0"/>
              <w:ind w:left="38"/>
              <w:rPr>
                <w:rFonts w:asciiTheme="minorHAnsi" w:hAnsiTheme="minorHAnsi" w:cstheme="minorHAnsi"/>
                <w:b/>
                <w:sz w:val="20"/>
                <w:szCs w:val="20"/>
              </w:rPr>
            </w:pPr>
          </w:p>
        </w:tc>
      </w:tr>
      <w:tr w:rsidR="00172870" w:rsidRPr="007D7E20" w14:paraId="604B1718" w14:textId="77777777" w:rsidTr="00172870">
        <w:trPr>
          <w:cantSplit/>
          <w:trHeight w:val="653"/>
        </w:trPr>
        <w:tc>
          <w:tcPr>
            <w:tcW w:w="2694" w:type="dxa"/>
            <w:vMerge w:val="restart"/>
            <w:shd w:val="clear" w:color="auto" w:fill="DEEAF6" w:themeFill="accent1" w:themeFillTint="33"/>
            <w:vAlign w:val="center"/>
          </w:tcPr>
          <w:p w14:paraId="2FAF83B2" w14:textId="77777777" w:rsidR="00172870" w:rsidRPr="007D7E20" w:rsidRDefault="00172870" w:rsidP="00172870">
            <w:pPr>
              <w:pStyle w:val="BodyText"/>
              <w:spacing w:after="0"/>
              <w:rPr>
                <w:rFonts w:asciiTheme="minorHAnsi" w:hAnsiTheme="minorHAnsi" w:cstheme="minorHAnsi"/>
                <w:b/>
                <w:sz w:val="20"/>
                <w:szCs w:val="20"/>
              </w:rPr>
            </w:pPr>
            <w:r w:rsidRPr="007D7E20">
              <w:rPr>
                <w:rFonts w:asciiTheme="minorHAnsi" w:hAnsiTheme="minorHAnsi" w:cstheme="minorHAnsi"/>
                <w:b/>
                <w:sz w:val="20"/>
                <w:szCs w:val="20"/>
              </w:rPr>
              <w:t>Programme Module Number and Title</w:t>
            </w:r>
          </w:p>
          <w:p w14:paraId="7B5BFF74" w14:textId="77777777" w:rsidR="00172870" w:rsidRPr="007D7E20" w:rsidRDefault="00172870" w:rsidP="00172870">
            <w:pPr>
              <w:pStyle w:val="BodyText"/>
              <w:spacing w:after="0"/>
              <w:rPr>
                <w:rFonts w:asciiTheme="minorHAnsi" w:hAnsiTheme="minorHAnsi" w:cstheme="minorHAnsi"/>
                <w:b/>
                <w:sz w:val="20"/>
                <w:szCs w:val="20"/>
              </w:rPr>
            </w:pPr>
          </w:p>
        </w:tc>
        <w:tc>
          <w:tcPr>
            <w:tcW w:w="992" w:type="dxa"/>
            <w:vMerge w:val="restart"/>
            <w:shd w:val="clear" w:color="auto" w:fill="DEEAF6" w:themeFill="accent1" w:themeFillTint="33"/>
            <w:vAlign w:val="center"/>
          </w:tcPr>
          <w:p w14:paraId="13640366" w14:textId="77777777" w:rsidR="00172870" w:rsidRPr="007D7E20" w:rsidRDefault="00172870" w:rsidP="00172870">
            <w:pPr>
              <w:pStyle w:val="BodyText"/>
              <w:spacing w:after="0"/>
              <w:jc w:val="center"/>
              <w:rPr>
                <w:rFonts w:asciiTheme="minorHAnsi" w:hAnsiTheme="minorHAnsi" w:cstheme="minorHAnsi"/>
                <w:b/>
                <w:i/>
                <w:sz w:val="20"/>
                <w:szCs w:val="20"/>
              </w:rPr>
            </w:pPr>
            <w:r w:rsidRPr="007D7E20">
              <w:rPr>
                <w:rFonts w:asciiTheme="minorHAnsi" w:hAnsiTheme="minorHAnsi" w:cstheme="minorHAnsi"/>
                <w:b/>
                <w:sz w:val="20"/>
                <w:szCs w:val="20"/>
              </w:rPr>
              <w:t>M/O</w:t>
            </w:r>
          </w:p>
        </w:tc>
        <w:tc>
          <w:tcPr>
            <w:tcW w:w="2835" w:type="dxa"/>
            <w:gridSpan w:val="2"/>
            <w:vMerge w:val="restart"/>
            <w:shd w:val="clear" w:color="auto" w:fill="DEEAF6" w:themeFill="accent1" w:themeFillTint="33"/>
            <w:vAlign w:val="center"/>
          </w:tcPr>
          <w:p w14:paraId="192A8139" w14:textId="77777777" w:rsidR="00172870" w:rsidRDefault="00172870" w:rsidP="00172870">
            <w:pPr>
              <w:autoSpaceDE w:val="0"/>
              <w:autoSpaceDN w:val="0"/>
              <w:adjustRightInd w:val="0"/>
              <w:spacing w:after="0"/>
              <w:jc w:val="center"/>
              <w:rPr>
                <w:rFonts w:asciiTheme="minorHAnsi" w:hAnsiTheme="minorHAnsi" w:cstheme="minorHAnsi"/>
                <w:b/>
                <w:sz w:val="20"/>
                <w:szCs w:val="20"/>
              </w:rPr>
            </w:pPr>
            <w:r w:rsidRPr="007D7E20">
              <w:rPr>
                <w:rFonts w:asciiTheme="minorHAnsi" w:hAnsiTheme="minorHAnsi" w:cstheme="minorHAnsi"/>
                <w:b/>
                <w:sz w:val="20"/>
                <w:szCs w:val="20"/>
              </w:rPr>
              <w:t>Mode/s of delivery</w:t>
            </w:r>
          </w:p>
          <w:p w14:paraId="7EE31613" w14:textId="657E9A45" w:rsidR="001B5667" w:rsidRPr="007D7E20" w:rsidRDefault="001B5667" w:rsidP="00172870">
            <w:pPr>
              <w:autoSpaceDE w:val="0"/>
              <w:autoSpaceDN w:val="0"/>
              <w:adjustRightInd w:val="0"/>
              <w:spacing w:after="0"/>
              <w:jc w:val="center"/>
              <w:rPr>
                <w:rFonts w:asciiTheme="minorHAnsi" w:hAnsiTheme="minorHAnsi" w:cstheme="minorHAnsi"/>
                <w:b/>
                <w:sz w:val="20"/>
                <w:szCs w:val="20"/>
              </w:rPr>
            </w:pPr>
            <w:r w:rsidRPr="00D25345">
              <w:rPr>
                <w:rFonts w:asciiTheme="minorHAnsi" w:hAnsiTheme="minorHAnsi" w:cstheme="minorHAnsi"/>
                <w:bCs/>
                <w:sz w:val="20"/>
                <w:szCs w:val="20"/>
              </w:rPr>
              <w:t>(</w:t>
            </w:r>
            <w:r>
              <w:rPr>
                <w:rFonts w:asciiTheme="minorHAnsi" w:hAnsiTheme="minorHAnsi" w:cstheme="minorHAnsi"/>
                <w:bCs/>
                <w:sz w:val="20"/>
                <w:szCs w:val="20"/>
              </w:rPr>
              <w:t xml:space="preserve">one or more of: </w:t>
            </w:r>
            <w:r w:rsidRPr="00D25345">
              <w:rPr>
                <w:rFonts w:asciiTheme="minorHAnsi" w:hAnsiTheme="minorHAnsi" w:cstheme="minorHAnsi"/>
                <w:bCs/>
                <w:sz w:val="20"/>
                <w:szCs w:val="20"/>
              </w:rPr>
              <w:t>classroom</w:t>
            </w:r>
            <w:r>
              <w:rPr>
                <w:rFonts w:asciiTheme="minorHAnsi" w:hAnsiTheme="minorHAnsi" w:cstheme="minorHAnsi"/>
                <w:bCs/>
                <w:sz w:val="20"/>
                <w:szCs w:val="20"/>
              </w:rPr>
              <w:t>, workplace, synchronous online, asynchronous online)</w:t>
            </w:r>
          </w:p>
        </w:tc>
        <w:tc>
          <w:tcPr>
            <w:tcW w:w="992" w:type="dxa"/>
            <w:vMerge w:val="restart"/>
            <w:shd w:val="clear" w:color="auto" w:fill="DEEAF6" w:themeFill="accent1" w:themeFillTint="33"/>
          </w:tcPr>
          <w:p w14:paraId="68D2D5AE" w14:textId="77777777" w:rsidR="00172870" w:rsidRPr="007D7E20" w:rsidRDefault="00172870" w:rsidP="00172870">
            <w:pPr>
              <w:pStyle w:val="BodyText"/>
              <w:spacing w:after="0"/>
              <w:rPr>
                <w:rFonts w:asciiTheme="minorHAnsi" w:hAnsiTheme="minorHAnsi" w:cstheme="minorHAnsi"/>
                <w:b/>
                <w:sz w:val="20"/>
                <w:szCs w:val="20"/>
              </w:rPr>
            </w:pPr>
          </w:p>
          <w:p w14:paraId="7B5C5AEF" w14:textId="77777777" w:rsidR="00172870" w:rsidRPr="007D7E20" w:rsidRDefault="00172870" w:rsidP="00172870">
            <w:pPr>
              <w:pStyle w:val="BodyText"/>
              <w:spacing w:after="0"/>
              <w:rPr>
                <w:rFonts w:asciiTheme="minorHAnsi" w:hAnsiTheme="minorHAnsi" w:cstheme="minorHAnsi"/>
                <w:b/>
                <w:sz w:val="20"/>
                <w:szCs w:val="20"/>
              </w:rPr>
            </w:pPr>
          </w:p>
          <w:p w14:paraId="21198427" w14:textId="77777777" w:rsidR="00172870" w:rsidRPr="007D7E20" w:rsidRDefault="00172870" w:rsidP="00172870">
            <w:pPr>
              <w:pStyle w:val="BodyText"/>
              <w:spacing w:after="0"/>
              <w:rPr>
                <w:rFonts w:asciiTheme="minorHAnsi" w:hAnsiTheme="minorHAnsi" w:cstheme="minorHAnsi"/>
                <w:b/>
                <w:sz w:val="20"/>
                <w:szCs w:val="20"/>
              </w:rPr>
            </w:pPr>
            <w:r w:rsidRPr="007D7E20">
              <w:rPr>
                <w:rFonts w:asciiTheme="minorHAnsi" w:hAnsiTheme="minorHAnsi" w:cstheme="minorHAnsi"/>
                <w:b/>
                <w:sz w:val="20"/>
                <w:szCs w:val="20"/>
              </w:rPr>
              <w:t>Module credits</w:t>
            </w:r>
          </w:p>
        </w:tc>
        <w:tc>
          <w:tcPr>
            <w:tcW w:w="1843" w:type="dxa"/>
            <w:gridSpan w:val="2"/>
            <w:shd w:val="clear" w:color="auto" w:fill="DEEAF6" w:themeFill="accent1" w:themeFillTint="33"/>
            <w:vAlign w:val="center"/>
          </w:tcPr>
          <w:p w14:paraId="6AEF936C" w14:textId="77777777" w:rsidR="00172870" w:rsidRPr="007D7E20" w:rsidRDefault="00172870" w:rsidP="00172870">
            <w:pPr>
              <w:pStyle w:val="BodyText"/>
              <w:spacing w:after="0"/>
              <w:ind w:left="38"/>
              <w:jc w:val="center"/>
              <w:rPr>
                <w:rFonts w:asciiTheme="minorHAnsi" w:hAnsiTheme="minorHAnsi" w:cstheme="minorHAnsi"/>
                <w:b/>
                <w:sz w:val="20"/>
                <w:szCs w:val="20"/>
              </w:rPr>
            </w:pPr>
            <w:r w:rsidRPr="007D7E20">
              <w:rPr>
                <w:rFonts w:asciiTheme="minorHAnsi" w:hAnsiTheme="minorHAnsi" w:cstheme="minorHAnsi"/>
                <w:b/>
                <w:sz w:val="20"/>
                <w:szCs w:val="20"/>
              </w:rPr>
              <w:t>Total Learner Effort Module (hours)</w:t>
            </w:r>
          </w:p>
        </w:tc>
        <w:tc>
          <w:tcPr>
            <w:tcW w:w="3402" w:type="dxa"/>
            <w:gridSpan w:val="2"/>
            <w:shd w:val="clear" w:color="auto" w:fill="DEEAF6" w:themeFill="accent1" w:themeFillTint="33"/>
            <w:vAlign w:val="center"/>
          </w:tcPr>
          <w:p w14:paraId="03F78C7A" w14:textId="77777777" w:rsidR="00172870" w:rsidRPr="007D7E20" w:rsidRDefault="00172870" w:rsidP="00172870">
            <w:pPr>
              <w:pStyle w:val="BodyText"/>
              <w:spacing w:after="0"/>
              <w:ind w:left="38"/>
              <w:rPr>
                <w:rFonts w:asciiTheme="minorHAnsi" w:hAnsiTheme="minorHAnsi" w:cstheme="minorHAnsi"/>
                <w:b/>
                <w:sz w:val="20"/>
                <w:szCs w:val="20"/>
              </w:rPr>
            </w:pPr>
            <w:r w:rsidRPr="007D7E20">
              <w:rPr>
                <w:rFonts w:asciiTheme="minorHAnsi" w:hAnsiTheme="minorHAnsi" w:cstheme="minorHAnsi"/>
                <w:b/>
                <w:sz w:val="20"/>
                <w:szCs w:val="20"/>
              </w:rPr>
              <w:t>Assessment Techniques and Weightings</w:t>
            </w:r>
          </w:p>
        </w:tc>
        <w:tc>
          <w:tcPr>
            <w:tcW w:w="2126" w:type="dxa"/>
            <w:vMerge w:val="restart"/>
            <w:shd w:val="clear" w:color="auto" w:fill="DEEAF6" w:themeFill="accent1" w:themeFillTint="33"/>
            <w:vAlign w:val="center"/>
          </w:tcPr>
          <w:p w14:paraId="4AD4C9B6" w14:textId="0DDA1EBA" w:rsidR="00172870" w:rsidRPr="007D7E20" w:rsidRDefault="00D25345" w:rsidP="00172870">
            <w:pPr>
              <w:pStyle w:val="BodyText"/>
              <w:spacing w:after="0"/>
              <w:ind w:left="38"/>
              <w:rPr>
                <w:rFonts w:asciiTheme="minorHAnsi" w:hAnsiTheme="minorHAnsi" w:cstheme="minorHAnsi"/>
                <w:b/>
                <w:sz w:val="20"/>
                <w:szCs w:val="20"/>
              </w:rPr>
            </w:pPr>
            <w:r w:rsidRPr="007D7E20">
              <w:rPr>
                <w:rFonts w:asciiTheme="minorHAnsi" w:hAnsiTheme="minorHAnsi" w:cstheme="minorHAnsi"/>
                <w:b/>
                <w:sz w:val="20"/>
                <w:szCs w:val="20"/>
              </w:rPr>
              <w:t>Indicate when in the programme assessment is due</w:t>
            </w:r>
            <w:r>
              <w:rPr>
                <w:rFonts w:asciiTheme="minorHAnsi" w:hAnsiTheme="minorHAnsi" w:cstheme="minorHAnsi"/>
                <w:b/>
                <w:sz w:val="20"/>
                <w:szCs w:val="20"/>
              </w:rPr>
              <w:t xml:space="preserve"> </w:t>
            </w:r>
            <w:r w:rsidRPr="00D25345">
              <w:rPr>
                <w:rFonts w:asciiTheme="minorHAnsi" w:hAnsiTheme="minorHAnsi" w:cstheme="minorHAnsi"/>
                <w:bCs/>
                <w:sz w:val="20"/>
                <w:szCs w:val="20"/>
              </w:rPr>
              <w:t>(e.g. at end of module or end of programme)</w:t>
            </w:r>
          </w:p>
        </w:tc>
      </w:tr>
      <w:tr w:rsidR="00172870" w:rsidRPr="007D7E20" w14:paraId="00B33601" w14:textId="77777777" w:rsidTr="00172870">
        <w:trPr>
          <w:cantSplit/>
          <w:trHeight w:val="654"/>
        </w:trPr>
        <w:tc>
          <w:tcPr>
            <w:tcW w:w="2694" w:type="dxa"/>
            <w:vMerge/>
            <w:tcBorders>
              <w:bottom w:val="single" w:sz="4" w:space="0" w:color="auto"/>
            </w:tcBorders>
            <w:shd w:val="clear" w:color="auto" w:fill="DEEAF6" w:themeFill="accent1" w:themeFillTint="33"/>
            <w:vAlign w:val="center"/>
          </w:tcPr>
          <w:p w14:paraId="3BC1D49A" w14:textId="77777777" w:rsidR="00172870" w:rsidRPr="007D7E20" w:rsidRDefault="00172870" w:rsidP="00172870">
            <w:pPr>
              <w:pStyle w:val="BodyText"/>
              <w:spacing w:after="0"/>
              <w:rPr>
                <w:rFonts w:asciiTheme="minorHAnsi" w:hAnsiTheme="minorHAnsi" w:cstheme="minorHAnsi"/>
                <w:b/>
                <w:szCs w:val="20"/>
              </w:rPr>
            </w:pPr>
          </w:p>
        </w:tc>
        <w:tc>
          <w:tcPr>
            <w:tcW w:w="992" w:type="dxa"/>
            <w:vMerge/>
            <w:tcBorders>
              <w:bottom w:val="single" w:sz="4" w:space="0" w:color="auto"/>
            </w:tcBorders>
            <w:shd w:val="clear" w:color="auto" w:fill="DEEAF6" w:themeFill="accent1" w:themeFillTint="33"/>
          </w:tcPr>
          <w:p w14:paraId="1605EC78" w14:textId="77777777" w:rsidR="00172870" w:rsidRPr="007D7E20" w:rsidRDefault="00172870" w:rsidP="00172870">
            <w:pPr>
              <w:pStyle w:val="BodyText"/>
              <w:spacing w:after="0"/>
              <w:rPr>
                <w:rFonts w:asciiTheme="minorHAnsi" w:hAnsiTheme="minorHAnsi" w:cstheme="minorHAnsi"/>
                <w:b/>
                <w:sz w:val="16"/>
                <w:szCs w:val="16"/>
              </w:rPr>
            </w:pPr>
          </w:p>
        </w:tc>
        <w:tc>
          <w:tcPr>
            <w:tcW w:w="2835" w:type="dxa"/>
            <w:gridSpan w:val="2"/>
            <w:vMerge/>
            <w:tcBorders>
              <w:bottom w:val="single" w:sz="4" w:space="0" w:color="auto"/>
            </w:tcBorders>
            <w:shd w:val="clear" w:color="auto" w:fill="DEEAF6" w:themeFill="accent1" w:themeFillTint="33"/>
          </w:tcPr>
          <w:p w14:paraId="7C4D66DF" w14:textId="77777777" w:rsidR="00172870" w:rsidRPr="007D7E20" w:rsidRDefault="00172870" w:rsidP="00172870">
            <w:pPr>
              <w:pStyle w:val="BodyText"/>
              <w:spacing w:after="0"/>
              <w:rPr>
                <w:rFonts w:asciiTheme="minorHAnsi" w:hAnsiTheme="minorHAnsi" w:cstheme="minorHAnsi"/>
                <w:b/>
                <w:sz w:val="16"/>
                <w:szCs w:val="16"/>
              </w:rPr>
            </w:pPr>
          </w:p>
        </w:tc>
        <w:tc>
          <w:tcPr>
            <w:tcW w:w="992" w:type="dxa"/>
            <w:vMerge/>
            <w:tcBorders>
              <w:bottom w:val="single" w:sz="4" w:space="0" w:color="auto"/>
            </w:tcBorders>
            <w:shd w:val="clear" w:color="auto" w:fill="DEEAF6" w:themeFill="accent1" w:themeFillTint="33"/>
          </w:tcPr>
          <w:p w14:paraId="40706A74" w14:textId="77777777" w:rsidR="00172870" w:rsidRPr="007D7E20" w:rsidRDefault="00172870" w:rsidP="00172870">
            <w:pPr>
              <w:pStyle w:val="BodyText"/>
              <w:spacing w:after="0"/>
              <w:rPr>
                <w:rFonts w:asciiTheme="minorHAnsi" w:hAnsiTheme="minorHAnsi" w:cstheme="minorHAnsi"/>
                <w:b/>
                <w:sz w:val="16"/>
                <w:szCs w:val="16"/>
              </w:rPr>
            </w:pPr>
          </w:p>
        </w:tc>
        <w:tc>
          <w:tcPr>
            <w:tcW w:w="851" w:type="dxa"/>
            <w:tcBorders>
              <w:bottom w:val="single" w:sz="4" w:space="0" w:color="auto"/>
            </w:tcBorders>
            <w:shd w:val="clear" w:color="auto" w:fill="DEEAF6" w:themeFill="accent1" w:themeFillTint="33"/>
            <w:vAlign w:val="center"/>
          </w:tcPr>
          <w:p w14:paraId="33B0BE48" w14:textId="77777777" w:rsidR="00172870" w:rsidRPr="007D7E20" w:rsidRDefault="00172870" w:rsidP="00172870">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Directed</w:t>
            </w:r>
          </w:p>
        </w:tc>
        <w:tc>
          <w:tcPr>
            <w:tcW w:w="992" w:type="dxa"/>
            <w:tcBorders>
              <w:bottom w:val="single" w:sz="4" w:space="0" w:color="auto"/>
            </w:tcBorders>
            <w:shd w:val="clear" w:color="auto" w:fill="DEEAF6" w:themeFill="accent1" w:themeFillTint="33"/>
            <w:vAlign w:val="center"/>
          </w:tcPr>
          <w:p w14:paraId="1E809757" w14:textId="77777777" w:rsidR="00172870" w:rsidRPr="007D7E20" w:rsidRDefault="00172870" w:rsidP="00172870">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Self- Directed</w:t>
            </w:r>
          </w:p>
        </w:tc>
        <w:tc>
          <w:tcPr>
            <w:tcW w:w="1967" w:type="dxa"/>
            <w:tcBorders>
              <w:bottom w:val="single" w:sz="4" w:space="0" w:color="auto"/>
            </w:tcBorders>
            <w:shd w:val="clear" w:color="auto" w:fill="DEEAF6" w:themeFill="accent1" w:themeFillTint="33"/>
            <w:vAlign w:val="center"/>
          </w:tcPr>
          <w:p w14:paraId="463AAD83" w14:textId="77777777" w:rsidR="00172870" w:rsidRPr="007D7E20" w:rsidRDefault="00172870" w:rsidP="00172870">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Technique</w:t>
            </w:r>
          </w:p>
        </w:tc>
        <w:tc>
          <w:tcPr>
            <w:tcW w:w="1435" w:type="dxa"/>
            <w:tcBorders>
              <w:bottom w:val="single" w:sz="4" w:space="0" w:color="auto"/>
            </w:tcBorders>
            <w:shd w:val="clear" w:color="auto" w:fill="DEEAF6" w:themeFill="accent1" w:themeFillTint="33"/>
            <w:vAlign w:val="center"/>
          </w:tcPr>
          <w:p w14:paraId="541F4A50" w14:textId="77777777" w:rsidR="00172870" w:rsidRPr="007D7E20" w:rsidRDefault="00172870" w:rsidP="00172870">
            <w:pPr>
              <w:pStyle w:val="BodyText"/>
              <w:spacing w:after="0"/>
              <w:ind w:left="38"/>
              <w:rPr>
                <w:rFonts w:asciiTheme="minorHAnsi" w:hAnsiTheme="minorHAnsi" w:cstheme="minorHAnsi"/>
                <w:b/>
                <w:sz w:val="16"/>
                <w:szCs w:val="16"/>
              </w:rPr>
            </w:pPr>
            <w:r w:rsidRPr="007D7E20">
              <w:rPr>
                <w:rFonts w:asciiTheme="minorHAnsi" w:hAnsiTheme="minorHAnsi" w:cstheme="minorHAnsi"/>
                <w:b/>
                <w:sz w:val="16"/>
                <w:szCs w:val="16"/>
              </w:rPr>
              <w:t>Weighting</w:t>
            </w:r>
          </w:p>
        </w:tc>
        <w:tc>
          <w:tcPr>
            <w:tcW w:w="2126" w:type="dxa"/>
            <w:vMerge/>
            <w:tcBorders>
              <w:bottom w:val="single" w:sz="4" w:space="0" w:color="auto"/>
            </w:tcBorders>
            <w:shd w:val="clear" w:color="auto" w:fill="DEEAF6" w:themeFill="accent1" w:themeFillTint="33"/>
            <w:textDirection w:val="tbRl"/>
          </w:tcPr>
          <w:p w14:paraId="4F72C317" w14:textId="77777777" w:rsidR="00172870" w:rsidRPr="007D7E20" w:rsidRDefault="00172870" w:rsidP="00172870">
            <w:pPr>
              <w:pStyle w:val="BodyText"/>
              <w:spacing w:after="0"/>
              <w:ind w:left="38" w:right="113"/>
              <w:rPr>
                <w:rFonts w:asciiTheme="minorHAnsi" w:hAnsiTheme="minorHAnsi" w:cstheme="minorHAnsi"/>
                <w:b/>
                <w:sz w:val="16"/>
                <w:szCs w:val="16"/>
              </w:rPr>
            </w:pPr>
          </w:p>
        </w:tc>
      </w:tr>
      <w:tr w:rsidR="00172870" w:rsidRPr="006360F5" w14:paraId="1D9C470A" w14:textId="77777777" w:rsidTr="00172870">
        <w:trPr>
          <w:cantSplit/>
          <w:trHeight w:val="590"/>
        </w:trPr>
        <w:tc>
          <w:tcPr>
            <w:tcW w:w="2694" w:type="dxa"/>
            <w:shd w:val="clear" w:color="auto" w:fill="FFFFFF" w:themeFill="background1"/>
          </w:tcPr>
          <w:p w14:paraId="762B865F" w14:textId="77777777" w:rsidR="00172870" w:rsidRPr="006360F5" w:rsidRDefault="00172870" w:rsidP="00172870">
            <w:pPr>
              <w:pStyle w:val="BodyText"/>
              <w:spacing w:after="0"/>
              <w:ind w:left="41"/>
              <w:rPr>
                <w:rFonts w:asciiTheme="minorHAnsi" w:hAnsiTheme="minorHAnsi" w:cstheme="minorHAnsi"/>
                <w:sz w:val="20"/>
                <w:szCs w:val="20"/>
              </w:rPr>
            </w:pPr>
          </w:p>
        </w:tc>
        <w:tc>
          <w:tcPr>
            <w:tcW w:w="992" w:type="dxa"/>
            <w:shd w:val="clear" w:color="auto" w:fill="FFFFFF" w:themeFill="background1"/>
          </w:tcPr>
          <w:p w14:paraId="7ECEEBB0" w14:textId="77777777" w:rsidR="00172870" w:rsidRPr="006360F5" w:rsidRDefault="00172870" w:rsidP="00172870">
            <w:pPr>
              <w:pStyle w:val="BodyText"/>
              <w:spacing w:after="0"/>
              <w:jc w:val="center"/>
              <w:rPr>
                <w:rFonts w:asciiTheme="minorHAnsi" w:hAnsiTheme="minorHAnsi" w:cstheme="minorHAnsi"/>
                <w:bCs/>
                <w:sz w:val="20"/>
                <w:szCs w:val="20"/>
              </w:rPr>
            </w:pPr>
          </w:p>
        </w:tc>
        <w:tc>
          <w:tcPr>
            <w:tcW w:w="2835" w:type="dxa"/>
            <w:gridSpan w:val="2"/>
            <w:shd w:val="clear" w:color="auto" w:fill="FFFFFF" w:themeFill="background1"/>
          </w:tcPr>
          <w:p w14:paraId="6334AA02" w14:textId="77777777" w:rsidR="00172870" w:rsidRPr="006360F5" w:rsidRDefault="00172870" w:rsidP="00172870">
            <w:pPr>
              <w:pStyle w:val="BodyText"/>
              <w:spacing w:after="0"/>
              <w:rPr>
                <w:rFonts w:asciiTheme="minorHAnsi" w:hAnsiTheme="minorHAnsi" w:cstheme="minorHAnsi"/>
                <w:b/>
                <w:sz w:val="20"/>
                <w:szCs w:val="20"/>
              </w:rPr>
            </w:pPr>
          </w:p>
        </w:tc>
        <w:tc>
          <w:tcPr>
            <w:tcW w:w="992" w:type="dxa"/>
            <w:shd w:val="clear" w:color="auto" w:fill="FFFFFF" w:themeFill="background1"/>
          </w:tcPr>
          <w:p w14:paraId="766AFE4B" w14:textId="77777777" w:rsidR="00172870" w:rsidRPr="006360F5" w:rsidRDefault="00172870" w:rsidP="00172870">
            <w:pPr>
              <w:pStyle w:val="BodyText"/>
              <w:spacing w:after="0"/>
              <w:jc w:val="both"/>
              <w:rPr>
                <w:rFonts w:asciiTheme="minorHAnsi" w:hAnsiTheme="minorHAnsi" w:cstheme="minorHAnsi"/>
                <w:bCs/>
                <w:sz w:val="20"/>
                <w:szCs w:val="20"/>
              </w:rPr>
            </w:pPr>
          </w:p>
        </w:tc>
        <w:tc>
          <w:tcPr>
            <w:tcW w:w="851" w:type="dxa"/>
            <w:shd w:val="clear" w:color="auto" w:fill="auto"/>
          </w:tcPr>
          <w:p w14:paraId="01AA6ED9" w14:textId="77777777" w:rsidR="00172870" w:rsidRPr="006360F5" w:rsidRDefault="00172870" w:rsidP="00172870">
            <w:pPr>
              <w:pStyle w:val="BodyText"/>
              <w:spacing w:after="0"/>
              <w:ind w:left="38"/>
              <w:jc w:val="both"/>
              <w:rPr>
                <w:rFonts w:asciiTheme="minorHAnsi" w:hAnsiTheme="minorHAnsi" w:cstheme="minorHAnsi"/>
                <w:bCs/>
                <w:sz w:val="20"/>
                <w:szCs w:val="20"/>
              </w:rPr>
            </w:pPr>
          </w:p>
        </w:tc>
        <w:tc>
          <w:tcPr>
            <w:tcW w:w="992" w:type="dxa"/>
            <w:shd w:val="clear" w:color="auto" w:fill="auto"/>
          </w:tcPr>
          <w:p w14:paraId="026B2805" w14:textId="77777777" w:rsidR="00172870" w:rsidRPr="006360F5" w:rsidRDefault="00172870" w:rsidP="00172870">
            <w:pPr>
              <w:pStyle w:val="BodyText"/>
              <w:spacing w:after="0"/>
              <w:ind w:left="38"/>
              <w:jc w:val="both"/>
              <w:rPr>
                <w:rFonts w:asciiTheme="minorHAnsi" w:hAnsiTheme="minorHAnsi" w:cstheme="minorHAnsi"/>
                <w:bCs/>
                <w:sz w:val="20"/>
                <w:szCs w:val="20"/>
              </w:rPr>
            </w:pPr>
          </w:p>
        </w:tc>
        <w:tc>
          <w:tcPr>
            <w:tcW w:w="1967" w:type="dxa"/>
            <w:shd w:val="clear" w:color="auto" w:fill="FFFFFF" w:themeFill="background1"/>
          </w:tcPr>
          <w:p w14:paraId="63EAE93C" w14:textId="77777777" w:rsidR="00172870" w:rsidRPr="006360F5" w:rsidRDefault="00172870" w:rsidP="00172870">
            <w:pPr>
              <w:pStyle w:val="BodyText"/>
              <w:spacing w:after="0"/>
              <w:ind w:left="38"/>
              <w:rPr>
                <w:rFonts w:asciiTheme="minorHAnsi" w:hAnsiTheme="minorHAnsi" w:cstheme="minorHAnsi"/>
                <w:b/>
                <w:sz w:val="20"/>
                <w:szCs w:val="20"/>
              </w:rPr>
            </w:pPr>
          </w:p>
        </w:tc>
        <w:tc>
          <w:tcPr>
            <w:tcW w:w="1435" w:type="dxa"/>
            <w:shd w:val="clear" w:color="auto" w:fill="FFFFFF" w:themeFill="background1"/>
          </w:tcPr>
          <w:p w14:paraId="46029415" w14:textId="77777777" w:rsidR="00172870" w:rsidRPr="006360F5" w:rsidRDefault="00172870" w:rsidP="00172870">
            <w:pPr>
              <w:pStyle w:val="BodyText"/>
              <w:spacing w:after="0"/>
              <w:ind w:left="38"/>
              <w:rPr>
                <w:rFonts w:asciiTheme="minorHAnsi" w:hAnsiTheme="minorHAnsi" w:cstheme="minorHAnsi"/>
                <w:b/>
                <w:sz w:val="20"/>
                <w:szCs w:val="20"/>
              </w:rPr>
            </w:pPr>
          </w:p>
        </w:tc>
        <w:tc>
          <w:tcPr>
            <w:tcW w:w="2126" w:type="dxa"/>
            <w:shd w:val="clear" w:color="auto" w:fill="FFFFFF" w:themeFill="background1"/>
          </w:tcPr>
          <w:p w14:paraId="6BF7D466" w14:textId="77777777" w:rsidR="00172870" w:rsidRPr="006360F5" w:rsidRDefault="00172870" w:rsidP="00172870">
            <w:pPr>
              <w:pStyle w:val="BodyText"/>
              <w:spacing w:after="0"/>
              <w:ind w:left="38"/>
              <w:rPr>
                <w:rFonts w:asciiTheme="minorHAnsi" w:hAnsiTheme="minorHAnsi" w:cstheme="minorHAnsi"/>
                <w:b/>
                <w:sz w:val="20"/>
                <w:szCs w:val="20"/>
              </w:rPr>
            </w:pPr>
          </w:p>
        </w:tc>
      </w:tr>
      <w:tr w:rsidR="00172870" w:rsidRPr="006360F5" w14:paraId="2B22F3A6" w14:textId="77777777" w:rsidTr="00172870">
        <w:trPr>
          <w:cantSplit/>
          <w:trHeight w:val="590"/>
        </w:trPr>
        <w:tc>
          <w:tcPr>
            <w:tcW w:w="2694" w:type="dxa"/>
            <w:shd w:val="clear" w:color="auto" w:fill="FFFFFF" w:themeFill="background1"/>
          </w:tcPr>
          <w:p w14:paraId="0F5E1963" w14:textId="77777777" w:rsidR="00172870" w:rsidRPr="006360F5" w:rsidRDefault="00172870" w:rsidP="00172870">
            <w:pPr>
              <w:pStyle w:val="BodyText"/>
              <w:spacing w:after="0"/>
              <w:ind w:left="41"/>
              <w:rPr>
                <w:rFonts w:asciiTheme="minorHAnsi" w:hAnsiTheme="minorHAnsi" w:cstheme="minorHAnsi"/>
                <w:sz w:val="20"/>
                <w:szCs w:val="20"/>
              </w:rPr>
            </w:pPr>
          </w:p>
        </w:tc>
        <w:tc>
          <w:tcPr>
            <w:tcW w:w="992" w:type="dxa"/>
            <w:shd w:val="clear" w:color="auto" w:fill="FFFFFF" w:themeFill="background1"/>
          </w:tcPr>
          <w:p w14:paraId="28009AC5" w14:textId="77777777" w:rsidR="00172870" w:rsidRPr="006360F5" w:rsidRDefault="00172870" w:rsidP="00172870">
            <w:pPr>
              <w:pStyle w:val="BodyText"/>
              <w:spacing w:after="0"/>
              <w:jc w:val="center"/>
              <w:rPr>
                <w:rFonts w:asciiTheme="minorHAnsi" w:hAnsiTheme="minorHAnsi" w:cstheme="minorHAnsi"/>
                <w:bCs/>
                <w:sz w:val="20"/>
                <w:szCs w:val="20"/>
              </w:rPr>
            </w:pPr>
          </w:p>
        </w:tc>
        <w:tc>
          <w:tcPr>
            <w:tcW w:w="2835" w:type="dxa"/>
            <w:gridSpan w:val="2"/>
            <w:shd w:val="clear" w:color="auto" w:fill="FFFFFF" w:themeFill="background1"/>
          </w:tcPr>
          <w:p w14:paraId="3A3E4D0F" w14:textId="77777777" w:rsidR="00172870" w:rsidRPr="006360F5" w:rsidRDefault="00172870" w:rsidP="00172870">
            <w:pPr>
              <w:pStyle w:val="BodyText"/>
              <w:spacing w:after="0"/>
              <w:rPr>
                <w:rFonts w:asciiTheme="minorHAnsi" w:hAnsiTheme="minorHAnsi" w:cstheme="minorHAnsi"/>
                <w:b/>
                <w:sz w:val="20"/>
                <w:szCs w:val="20"/>
              </w:rPr>
            </w:pPr>
          </w:p>
        </w:tc>
        <w:tc>
          <w:tcPr>
            <w:tcW w:w="992" w:type="dxa"/>
            <w:shd w:val="clear" w:color="auto" w:fill="FFFFFF" w:themeFill="background1"/>
          </w:tcPr>
          <w:p w14:paraId="031F1BF5" w14:textId="77777777" w:rsidR="00172870" w:rsidRPr="006360F5" w:rsidRDefault="00172870" w:rsidP="00172870">
            <w:pPr>
              <w:pStyle w:val="BodyText"/>
              <w:spacing w:after="0"/>
              <w:jc w:val="both"/>
              <w:rPr>
                <w:rFonts w:asciiTheme="minorHAnsi" w:hAnsiTheme="minorHAnsi" w:cstheme="minorHAnsi"/>
                <w:bCs/>
                <w:sz w:val="20"/>
                <w:szCs w:val="20"/>
              </w:rPr>
            </w:pPr>
          </w:p>
        </w:tc>
        <w:tc>
          <w:tcPr>
            <w:tcW w:w="851" w:type="dxa"/>
            <w:shd w:val="clear" w:color="auto" w:fill="auto"/>
          </w:tcPr>
          <w:p w14:paraId="5B8041DF" w14:textId="77777777" w:rsidR="00172870" w:rsidRPr="006360F5" w:rsidRDefault="00172870" w:rsidP="00172870">
            <w:pPr>
              <w:pStyle w:val="BodyText"/>
              <w:spacing w:after="0"/>
              <w:ind w:left="38"/>
              <w:jc w:val="both"/>
              <w:rPr>
                <w:rFonts w:asciiTheme="minorHAnsi" w:hAnsiTheme="minorHAnsi" w:cstheme="minorHAnsi"/>
                <w:bCs/>
                <w:sz w:val="20"/>
                <w:szCs w:val="20"/>
              </w:rPr>
            </w:pPr>
          </w:p>
        </w:tc>
        <w:tc>
          <w:tcPr>
            <w:tcW w:w="992" w:type="dxa"/>
            <w:shd w:val="clear" w:color="auto" w:fill="auto"/>
          </w:tcPr>
          <w:p w14:paraId="626BE6DF" w14:textId="77777777" w:rsidR="00172870" w:rsidRPr="006360F5" w:rsidRDefault="00172870" w:rsidP="00172870">
            <w:pPr>
              <w:pStyle w:val="BodyText"/>
              <w:spacing w:after="0"/>
              <w:ind w:left="38"/>
              <w:jc w:val="both"/>
              <w:rPr>
                <w:rFonts w:asciiTheme="minorHAnsi" w:hAnsiTheme="minorHAnsi" w:cstheme="minorHAnsi"/>
                <w:bCs/>
                <w:sz w:val="20"/>
                <w:szCs w:val="20"/>
              </w:rPr>
            </w:pPr>
          </w:p>
        </w:tc>
        <w:tc>
          <w:tcPr>
            <w:tcW w:w="1967" w:type="dxa"/>
            <w:shd w:val="clear" w:color="auto" w:fill="FFFFFF" w:themeFill="background1"/>
          </w:tcPr>
          <w:p w14:paraId="6084E834" w14:textId="77777777" w:rsidR="00172870" w:rsidRPr="006360F5" w:rsidRDefault="00172870" w:rsidP="00172870">
            <w:pPr>
              <w:pStyle w:val="BodyText"/>
              <w:spacing w:after="0"/>
              <w:ind w:left="38"/>
              <w:rPr>
                <w:rFonts w:asciiTheme="minorHAnsi" w:hAnsiTheme="minorHAnsi" w:cstheme="minorHAnsi"/>
                <w:b/>
                <w:sz w:val="20"/>
                <w:szCs w:val="20"/>
              </w:rPr>
            </w:pPr>
          </w:p>
        </w:tc>
        <w:tc>
          <w:tcPr>
            <w:tcW w:w="1435" w:type="dxa"/>
            <w:shd w:val="clear" w:color="auto" w:fill="FFFFFF" w:themeFill="background1"/>
          </w:tcPr>
          <w:p w14:paraId="65CD0202" w14:textId="77777777" w:rsidR="00172870" w:rsidRPr="006360F5" w:rsidRDefault="00172870" w:rsidP="00172870">
            <w:pPr>
              <w:pStyle w:val="BodyText"/>
              <w:spacing w:after="0"/>
              <w:ind w:left="38"/>
              <w:rPr>
                <w:rFonts w:asciiTheme="minorHAnsi" w:hAnsiTheme="minorHAnsi" w:cstheme="minorHAnsi"/>
                <w:b/>
                <w:sz w:val="20"/>
                <w:szCs w:val="20"/>
              </w:rPr>
            </w:pPr>
          </w:p>
        </w:tc>
        <w:tc>
          <w:tcPr>
            <w:tcW w:w="2126" w:type="dxa"/>
            <w:shd w:val="clear" w:color="auto" w:fill="FFFFFF" w:themeFill="background1"/>
          </w:tcPr>
          <w:p w14:paraId="04D2EEE1" w14:textId="77777777" w:rsidR="00172870" w:rsidRPr="006360F5" w:rsidRDefault="00172870" w:rsidP="00172870">
            <w:pPr>
              <w:pStyle w:val="BodyText"/>
              <w:spacing w:after="0"/>
              <w:ind w:left="38"/>
              <w:rPr>
                <w:rFonts w:asciiTheme="minorHAnsi" w:hAnsiTheme="minorHAnsi" w:cstheme="minorHAnsi"/>
                <w:b/>
                <w:sz w:val="20"/>
                <w:szCs w:val="20"/>
              </w:rPr>
            </w:pPr>
          </w:p>
        </w:tc>
      </w:tr>
      <w:tr w:rsidR="00172870" w:rsidRPr="006360F5" w14:paraId="29C813D5" w14:textId="77777777" w:rsidTr="00172870">
        <w:trPr>
          <w:cantSplit/>
          <w:trHeight w:val="590"/>
        </w:trPr>
        <w:tc>
          <w:tcPr>
            <w:tcW w:w="2694" w:type="dxa"/>
            <w:shd w:val="clear" w:color="auto" w:fill="FFFFFF" w:themeFill="background1"/>
          </w:tcPr>
          <w:p w14:paraId="76E9ECD6" w14:textId="77777777" w:rsidR="00172870" w:rsidRPr="006360F5" w:rsidRDefault="00172870" w:rsidP="00172870">
            <w:pPr>
              <w:pStyle w:val="BodyText"/>
              <w:spacing w:after="0"/>
              <w:ind w:left="41"/>
              <w:rPr>
                <w:rFonts w:asciiTheme="minorHAnsi" w:hAnsiTheme="minorHAnsi" w:cstheme="minorHAnsi"/>
                <w:sz w:val="20"/>
                <w:szCs w:val="20"/>
              </w:rPr>
            </w:pPr>
          </w:p>
        </w:tc>
        <w:tc>
          <w:tcPr>
            <w:tcW w:w="992" w:type="dxa"/>
            <w:shd w:val="clear" w:color="auto" w:fill="FFFFFF" w:themeFill="background1"/>
          </w:tcPr>
          <w:p w14:paraId="072FBD2A" w14:textId="77777777" w:rsidR="00172870" w:rsidRPr="006360F5" w:rsidRDefault="00172870" w:rsidP="00172870">
            <w:pPr>
              <w:pStyle w:val="BodyText"/>
              <w:spacing w:after="0"/>
              <w:jc w:val="center"/>
              <w:rPr>
                <w:rFonts w:asciiTheme="minorHAnsi" w:hAnsiTheme="minorHAnsi" w:cstheme="minorHAnsi"/>
                <w:bCs/>
                <w:sz w:val="20"/>
                <w:szCs w:val="20"/>
              </w:rPr>
            </w:pPr>
          </w:p>
        </w:tc>
        <w:tc>
          <w:tcPr>
            <w:tcW w:w="2835" w:type="dxa"/>
            <w:gridSpan w:val="2"/>
            <w:shd w:val="clear" w:color="auto" w:fill="FFFFFF" w:themeFill="background1"/>
          </w:tcPr>
          <w:p w14:paraId="4D78ABA1" w14:textId="77777777" w:rsidR="00172870" w:rsidRPr="006360F5" w:rsidRDefault="00172870" w:rsidP="00172870">
            <w:pPr>
              <w:pStyle w:val="BodyText"/>
              <w:spacing w:after="0"/>
              <w:rPr>
                <w:rFonts w:asciiTheme="minorHAnsi" w:hAnsiTheme="minorHAnsi" w:cstheme="minorHAnsi"/>
                <w:b/>
                <w:sz w:val="20"/>
                <w:szCs w:val="20"/>
              </w:rPr>
            </w:pPr>
          </w:p>
        </w:tc>
        <w:tc>
          <w:tcPr>
            <w:tcW w:w="992" w:type="dxa"/>
            <w:shd w:val="clear" w:color="auto" w:fill="FFFFFF" w:themeFill="background1"/>
          </w:tcPr>
          <w:p w14:paraId="295D223F" w14:textId="77777777" w:rsidR="00172870" w:rsidRPr="006360F5" w:rsidRDefault="00172870" w:rsidP="00172870">
            <w:pPr>
              <w:pStyle w:val="BodyText"/>
              <w:spacing w:after="0"/>
              <w:jc w:val="both"/>
              <w:rPr>
                <w:rFonts w:asciiTheme="minorHAnsi" w:hAnsiTheme="minorHAnsi" w:cstheme="minorHAnsi"/>
                <w:bCs/>
                <w:sz w:val="20"/>
                <w:szCs w:val="20"/>
              </w:rPr>
            </w:pPr>
          </w:p>
        </w:tc>
        <w:tc>
          <w:tcPr>
            <w:tcW w:w="851" w:type="dxa"/>
            <w:shd w:val="clear" w:color="auto" w:fill="auto"/>
          </w:tcPr>
          <w:p w14:paraId="74F78DCB" w14:textId="77777777" w:rsidR="00172870" w:rsidRPr="006360F5" w:rsidRDefault="00172870" w:rsidP="00172870">
            <w:pPr>
              <w:pStyle w:val="BodyText"/>
              <w:spacing w:after="0"/>
              <w:ind w:left="38"/>
              <w:jc w:val="both"/>
              <w:rPr>
                <w:rFonts w:asciiTheme="minorHAnsi" w:hAnsiTheme="minorHAnsi" w:cstheme="minorHAnsi"/>
                <w:bCs/>
                <w:sz w:val="20"/>
                <w:szCs w:val="20"/>
              </w:rPr>
            </w:pPr>
          </w:p>
        </w:tc>
        <w:tc>
          <w:tcPr>
            <w:tcW w:w="992" w:type="dxa"/>
            <w:shd w:val="clear" w:color="auto" w:fill="auto"/>
          </w:tcPr>
          <w:p w14:paraId="5807ACD1" w14:textId="77777777" w:rsidR="00172870" w:rsidRPr="006360F5" w:rsidRDefault="00172870" w:rsidP="00172870">
            <w:pPr>
              <w:pStyle w:val="BodyText"/>
              <w:spacing w:after="0"/>
              <w:ind w:left="38"/>
              <w:jc w:val="both"/>
              <w:rPr>
                <w:rFonts w:asciiTheme="minorHAnsi" w:hAnsiTheme="minorHAnsi" w:cstheme="minorHAnsi"/>
                <w:bCs/>
                <w:sz w:val="20"/>
                <w:szCs w:val="20"/>
              </w:rPr>
            </w:pPr>
          </w:p>
        </w:tc>
        <w:tc>
          <w:tcPr>
            <w:tcW w:w="1967" w:type="dxa"/>
            <w:shd w:val="clear" w:color="auto" w:fill="FFFFFF" w:themeFill="background1"/>
          </w:tcPr>
          <w:p w14:paraId="397DA25F" w14:textId="77777777" w:rsidR="00172870" w:rsidRPr="006360F5" w:rsidRDefault="00172870" w:rsidP="00172870">
            <w:pPr>
              <w:pStyle w:val="BodyText"/>
              <w:spacing w:after="0"/>
              <w:ind w:left="38"/>
              <w:rPr>
                <w:rFonts w:asciiTheme="minorHAnsi" w:hAnsiTheme="minorHAnsi" w:cstheme="minorHAnsi"/>
                <w:b/>
                <w:sz w:val="20"/>
                <w:szCs w:val="20"/>
              </w:rPr>
            </w:pPr>
          </w:p>
        </w:tc>
        <w:tc>
          <w:tcPr>
            <w:tcW w:w="1435" w:type="dxa"/>
            <w:shd w:val="clear" w:color="auto" w:fill="FFFFFF" w:themeFill="background1"/>
          </w:tcPr>
          <w:p w14:paraId="23CAE530" w14:textId="77777777" w:rsidR="00172870" w:rsidRPr="006360F5" w:rsidRDefault="00172870" w:rsidP="00172870">
            <w:pPr>
              <w:pStyle w:val="BodyText"/>
              <w:spacing w:after="0"/>
              <w:ind w:left="38"/>
              <w:rPr>
                <w:rFonts w:asciiTheme="minorHAnsi" w:hAnsiTheme="minorHAnsi" w:cstheme="minorHAnsi"/>
                <w:b/>
                <w:sz w:val="20"/>
                <w:szCs w:val="20"/>
              </w:rPr>
            </w:pPr>
          </w:p>
        </w:tc>
        <w:tc>
          <w:tcPr>
            <w:tcW w:w="2126" w:type="dxa"/>
            <w:shd w:val="clear" w:color="auto" w:fill="FFFFFF" w:themeFill="background1"/>
          </w:tcPr>
          <w:p w14:paraId="39C731A3" w14:textId="77777777" w:rsidR="00172870" w:rsidRPr="006360F5" w:rsidRDefault="00172870" w:rsidP="00172870">
            <w:pPr>
              <w:pStyle w:val="BodyText"/>
              <w:spacing w:after="0"/>
              <w:ind w:left="38"/>
              <w:rPr>
                <w:rFonts w:asciiTheme="minorHAnsi" w:hAnsiTheme="minorHAnsi" w:cstheme="minorHAnsi"/>
                <w:b/>
                <w:sz w:val="20"/>
                <w:szCs w:val="20"/>
              </w:rPr>
            </w:pPr>
          </w:p>
        </w:tc>
      </w:tr>
    </w:tbl>
    <w:p w14:paraId="3ADCC098" w14:textId="275AA704" w:rsidR="00D15DFB" w:rsidRPr="00432A75" w:rsidRDefault="00432A75" w:rsidP="00432A75">
      <w:pPr>
        <w:spacing w:before="120"/>
        <w:rPr>
          <w:i/>
          <w:iCs/>
          <w:sz w:val="18"/>
          <w:szCs w:val="18"/>
        </w:rPr>
      </w:pPr>
      <w:r w:rsidRPr="00432A75">
        <w:rPr>
          <w:i/>
          <w:iCs/>
          <w:sz w:val="18"/>
          <w:szCs w:val="18"/>
        </w:rPr>
        <w:t>Copy and paste for any additional embedded programmes</w:t>
      </w:r>
      <w:r w:rsidR="00D15DFB" w:rsidRPr="00432A75">
        <w:rPr>
          <w:i/>
          <w:iCs/>
          <w:sz w:val="18"/>
          <w:szCs w:val="18"/>
        </w:rPr>
        <w:br w:type="page"/>
      </w:r>
    </w:p>
    <w:tbl>
      <w:tblPr>
        <w:tblStyle w:val="TableGrid"/>
        <w:tblpPr w:leftFromText="180" w:rightFromText="180" w:vertAnchor="text" w:horzAnchor="margin" w:tblpY="196"/>
        <w:tblW w:w="14737" w:type="dxa"/>
        <w:tblLook w:val="04A0" w:firstRow="1" w:lastRow="0" w:firstColumn="1" w:lastColumn="0" w:noHBand="0" w:noVBand="1"/>
      </w:tblPr>
      <w:tblGrid>
        <w:gridCol w:w="2368"/>
        <w:gridCol w:w="1216"/>
        <w:gridCol w:w="1521"/>
        <w:gridCol w:w="1125"/>
        <w:gridCol w:w="1525"/>
        <w:gridCol w:w="985"/>
        <w:gridCol w:w="894"/>
        <w:gridCol w:w="1985"/>
        <w:gridCol w:w="1701"/>
        <w:gridCol w:w="1417"/>
      </w:tblGrid>
      <w:tr w:rsidR="00432A75" w:rsidRPr="00B76948" w14:paraId="7B59C3DF" w14:textId="77777777" w:rsidTr="00432A75">
        <w:tc>
          <w:tcPr>
            <w:tcW w:w="14737" w:type="dxa"/>
            <w:gridSpan w:val="10"/>
            <w:shd w:val="clear" w:color="auto" w:fill="DEEAF6" w:themeFill="accent1" w:themeFillTint="33"/>
          </w:tcPr>
          <w:p w14:paraId="2992AF3F" w14:textId="77777777" w:rsidR="00432A75" w:rsidRPr="00B76948" w:rsidRDefault="00432A75" w:rsidP="00432A75">
            <w:pPr>
              <w:pStyle w:val="Heading2"/>
              <w:rPr>
                <w:rFonts w:asciiTheme="minorHAnsi" w:eastAsia="Calibri" w:hAnsiTheme="minorHAnsi" w:cstheme="minorHAnsi"/>
                <w:b/>
                <w:sz w:val="20"/>
                <w:szCs w:val="20"/>
                <w:lang w:eastAsia="en-US"/>
              </w:rPr>
            </w:pPr>
            <w:bookmarkStart w:id="11" w:name="_Toc120867742"/>
            <w:r>
              <w:lastRenderedPageBreak/>
              <w:t xml:space="preserve">3.3 </w:t>
            </w:r>
            <w:r>
              <w:tab/>
            </w:r>
            <w:r w:rsidRPr="00172870">
              <w:t>Programme Duration and Timetables</w:t>
            </w:r>
            <w:bookmarkEnd w:id="11"/>
          </w:p>
        </w:tc>
      </w:tr>
      <w:tr w:rsidR="00432A75" w:rsidRPr="00B76948" w14:paraId="1B383298" w14:textId="77777777" w:rsidTr="00432A75">
        <w:tc>
          <w:tcPr>
            <w:tcW w:w="2368" w:type="dxa"/>
            <w:shd w:val="clear" w:color="auto" w:fill="DEEAF6" w:themeFill="accent1" w:themeFillTint="33"/>
          </w:tcPr>
          <w:p w14:paraId="3DBC46DC" w14:textId="77777777" w:rsidR="00432A75" w:rsidRPr="00B76948" w:rsidRDefault="00432A75" w:rsidP="00432A75">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Principal Programme Duration: </w:t>
            </w:r>
            <w:r w:rsidRPr="001B5667">
              <w:rPr>
                <w:rFonts w:asciiTheme="minorHAnsi" w:eastAsia="Calibri" w:hAnsiTheme="minorHAnsi" w:cstheme="minorHAnsi"/>
                <w:bCs/>
                <w:sz w:val="20"/>
                <w:szCs w:val="20"/>
                <w:lang w:eastAsia="en-US"/>
              </w:rPr>
              <w:t>(one of)</w:t>
            </w:r>
          </w:p>
        </w:tc>
        <w:tc>
          <w:tcPr>
            <w:tcW w:w="1216" w:type="dxa"/>
            <w:shd w:val="clear" w:color="auto" w:fill="DEEAF6" w:themeFill="accent1" w:themeFillTint="33"/>
          </w:tcPr>
          <w:p w14:paraId="7AF741B5" w14:textId="77777777" w:rsidR="00432A75" w:rsidRPr="00B76948" w:rsidRDefault="00432A75" w:rsidP="00432A75">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Months:</w:t>
            </w:r>
          </w:p>
        </w:tc>
        <w:tc>
          <w:tcPr>
            <w:tcW w:w="1521" w:type="dxa"/>
            <w:shd w:val="clear" w:color="auto" w:fill="auto"/>
          </w:tcPr>
          <w:p w14:paraId="7AA0AA25" w14:textId="77777777" w:rsidR="00432A75" w:rsidRPr="00B76948" w:rsidRDefault="00432A75" w:rsidP="00432A75">
            <w:pPr>
              <w:rPr>
                <w:rFonts w:asciiTheme="minorHAnsi" w:eastAsia="Calibri" w:hAnsiTheme="minorHAnsi" w:cstheme="minorHAnsi"/>
                <w:b/>
                <w:sz w:val="20"/>
                <w:szCs w:val="20"/>
                <w:lang w:eastAsia="en-US"/>
              </w:rPr>
            </w:pPr>
          </w:p>
        </w:tc>
        <w:tc>
          <w:tcPr>
            <w:tcW w:w="1125" w:type="dxa"/>
            <w:shd w:val="clear" w:color="auto" w:fill="DEEAF6" w:themeFill="accent1" w:themeFillTint="33"/>
          </w:tcPr>
          <w:p w14:paraId="00AC5524" w14:textId="77777777" w:rsidR="00432A75" w:rsidRPr="00B76948" w:rsidRDefault="00432A75" w:rsidP="00432A75">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Weeks:</w:t>
            </w:r>
          </w:p>
        </w:tc>
        <w:tc>
          <w:tcPr>
            <w:tcW w:w="1525" w:type="dxa"/>
            <w:shd w:val="clear" w:color="auto" w:fill="auto"/>
          </w:tcPr>
          <w:p w14:paraId="6E4AF7C1" w14:textId="77777777" w:rsidR="00432A75" w:rsidRPr="00B76948" w:rsidRDefault="00432A75" w:rsidP="00432A75">
            <w:pPr>
              <w:rPr>
                <w:rFonts w:asciiTheme="minorHAnsi" w:eastAsia="Calibri" w:hAnsiTheme="minorHAnsi" w:cstheme="minorHAnsi"/>
                <w:b/>
                <w:sz w:val="20"/>
                <w:szCs w:val="20"/>
                <w:lang w:eastAsia="en-US"/>
              </w:rPr>
            </w:pPr>
          </w:p>
        </w:tc>
        <w:tc>
          <w:tcPr>
            <w:tcW w:w="985" w:type="dxa"/>
            <w:shd w:val="clear" w:color="auto" w:fill="DEEAF6" w:themeFill="accent1" w:themeFillTint="33"/>
          </w:tcPr>
          <w:p w14:paraId="4D0F915D" w14:textId="77777777" w:rsidR="00432A75" w:rsidRPr="00B76948" w:rsidRDefault="00432A75" w:rsidP="00432A75">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Days:</w:t>
            </w:r>
          </w:p>
        </w:tc>
        <w:tc>
          <w:tcPr>
            <w:tcW w:w="5997" w:type="dxa"/>
            <w:gridSpan w:val="4"/>
            <w:shd w:val="clear" w:color="auto" w:fill="auto"/>
          </w:tcPr>
          <w:p w14:paraId="69487187" w14:textId="77777777" w:rsidR="00432A75" w:rsidRPr="00B76948" w:rsidRDefault="00432A75" w:rsidP="00432A75">
            <w:pPr>
              <w:rPr>
                <w:rFonts w:asciiTheme="minorHAnsi" w:eastAsia="Calibri" w:hAnsiTheme="minorHAnsi" w:cstheme="minorHAnsi"/>
                <w:b/>
                <w:sz w:val="20"/>
                <w:szCs w:val="20"/>
                <w:lang w:eastAsia="en-US"/>
              </w:rPr>
            </w:pPr>
          </w:p>
        </w:tc>
      </w:tr>
      <w:tr w:rsidR="00432A75" w:rsidRPr="00B76948" w14:paraId="66DF3EEF" w14:textId="77777777" w:rsidTr="00432A75">
        <w:tc>
          <w:tcPr>
            <w:tcW w:w="14737" w:type="dxa"/>
            <w:gridSpan w:val="10"/>
            <w:shd w:val="clear" w:color="auto" w:fill="DEEAF6" w:themeFill="accent1" w:themeFillTint="33"/>
          </w:tcPr>
          <w:p w14:paraId="55F9AFEF" w14:textId="77777777" w:rsidR="00432A75" w:rsidRPr="00B76948" w:rsidRDefault="00432A75" w:rsidP="00432A75">
            <w:pPr>
              <w:rPr>
                <w:rFonts w:asciiTheme="minorHAnsi" w:eastAsia="Calibri" w:hAnsiTheme="minorHAnsi" w:cstheme="minorHAnsi"/>
                <w:b/>
                <w:sz w:val="20"/>
                <w:szCs w:val="20"/>
                <w:lang w:eastAsia="en-US"/>
              </w:rPr>
            </w:pPr>
            <w:r w:rsidRPr="00C45E91">
              <w:rPr>
                <w:rFonts w:asciiTheme="minorHAnsi" w:eastAsia="Calibri" w:hAnsiTheme="minorHAnsi" w:cstheme="minorHAnsi"/>
                <w:b/>
                <w:sz w:val="20"/>
                <w:szCs w:val="20"/>
                <w:lang w:eastAsia="en-US"/>
              </w:rPr>
              <w:t>Attendance options available to learners</w:t>
            </w:r>
            <w:r w:rsidRPr="00C45E91">
              <w:rPr>
                <w:rFonts w:asciiTheme="minorHAnsi" w:eastAsia="Calibri" w:hAnsiTheme="minorHAnsi" w:cstheme="minorHAnsi"/>
                <w:bCs/>
                <w:sz w:val="20"/>
                <w:szCs w:val="20"/>
                <w:lang w:eastAsia="en-US"/>
              </w:rPr>
              <w:t xml:space="preserve">: </w:t>
            </w:r>
          </w:p>
        </w:tc>
      </w:tr>
      <w:tr w:rsidR="00432A75" w:rsidRPr="00B76948" w14:paraId="43E5935E" w14:textId="77777777" w:rsidTr="00432A75">
        <w:tc>
          <w:tcPr>
            <w:tcW w:w="2368" w:type="dxa"/>
            <w:shd w:val="clear" w:color="auto" w:fill="auto"/>
          </w:tcPr>
          <w:p w14:paraId="1D7E523C" w14:textId="77777777" w:rsidR="00432A75" w:rsidRPr="00C45E91" w:rsidRDefault="00432A75" w:rsidP="00432A75">
            <w:pPr>
              <w:rPr>
                <w:rFonts w:asciiTheme="minorHAnsi" w:eastAsia="Calibri" w:hAnsiTheme="minorHAnsi" w:cstheme="minorHAnsi"/>
                <w:b/>
                <w:sz w:val="20"/>
                <w:szCs w:val="20"/>
                <w:lang w:eastAsia="en-US"/>
              </w:rPr>
            </w:pPr>
            <w:r w:rsidRPr="00C45E91">
              <w:rPr>
                <w:rFonts w:asciiTheme="minorHAnsi" w:eastAsia="Calibri" w:hAnsiTheme="minorHAnsi" w:cstheme="minorHAnsi"/>
                <w:b/>
                <w:sz w:val="20"/>
                <w:szCs w:val="20"/>
                <w:lang w:eastAsia="en-US"/>
              </w:rPr>
              <w:t>Option</w:t>
            </w:r>
          </w:p>
        </w:tc>
        <w:tc>
          <w:tcPr>
            <w:tcW w:w="12369" w:type="dxa"/>
            <w:gridSpan w:val="9"/>
            <w:shd w:val="clear" w:color="auto" w:fill="auto"/>
          </w:tcPr>
          <w:p w14:paraId="1225817F" w14:textId="77777777" w:rsidR="00432A75" w:rsidRPr="00C45E91" w:rsidRDefault="00432A75" w:rsidP="00432A75">
            <w:pPr>
              <w:rPr>
                <w:rFonts w:asciiTheme="minorHAnsi" w:eastAsia="Calibri" w:hAnsiTheme="minorHAnsi" w:cstheme="minorHAnsi"/>
                <w:b/>
                <w:sz w:val="20"/>
                <w:szCs w:val="20"/>
                <w:lang w:eastAsia="en-US"/>
              </w:rPr>
            </w:pPr>
            <w:r w:rsidRPr="00C45E91">
              <w:rPr>
                <w:rFonts w:asciiTheme="minorHAnsi" w:hAnsiTheme="minorHAnsi" w:cstheme="minorHAnsi"/>
                <w:b/>
                <w:sz w:val="20"/>
                <w:szCs w:val="20"/>
                <w:lang w:eastAsia="en-US"/>
              </w:rPr>
              <w:t>Learner attendance hours per week</w:t>
            </w:r>
            <w:r w:rsidRPr="00C45E91">
              <w:rPr>
                <w:rFonts w:asciiTheme="minorHAnsi" w:hAnsiTheme="minorHAnsi" w:cstheme="minorHAnsi"/>
                <w:b/>
                <w:lang w:eastAsia="en-US"/>
              </w:rPr>
              <w:t xml:space="preserve"> </w:t>
            </w:r>
            <w:r w:rsidRPr="00C45E91">
              <w:rPr>
                <w:rFonts w:asciiTheme="minorHAnsi" w:hAnsiTheme="minorHAnsi" w:cstheme="minorHAnsi"/>
                <w:sz w:val="18"/>
                <w:szCs w:val="18"/>
                <w:lang w:eastAsia="en-US"/>
              </w:rPr>
              <w:t>(</w:t>
            </w:r>
            <w:r>
              <w:rPr>
                <w:rFonts w:asciiTheme="minorHAnsi" w:hAnsiTheme="minorHAnsi" w:cstheme="minorHAnsi"/>
                <w:sz w:val="18"/>
                <w:szCs w:val="18"/>
                <w:lang w:eastAsia="en-US"/>
              </w:rPr>
              <w:t xml:space="preserve">show </w:t>
            </w:r>
            <w:r w:rsidRPr="00C45E91">
              <w:rPr>
                <w:rFonts w:asciiTheme="minorHAnsi" w:hAnsiTheme="minorHAnsi" w:cstheme="minorHAnsi"/>
                <w:sz w:val="18"/>
                <w:szCs w:val="18"/>
                <w:lang w:eastAsia="en-US"/>
              </w:rPr>
              <w:t>number plus description</w:t>
            </w:r>
            <w:r>
              <w:rPr>
                <w:rFonts w:asciiTheme="minorHAnsi" w:hAnsiTheme="minorHAnsi" w:cstheme="minorHAnsi"/>
                <w:sz w:val="18"/>
                <w:szCs w:val="18"/>
                <w:lang w:eastAsia="en-US"/>
              </w:rPr>
              <w:t xml:space="preserve">.  </w:t>
            </w:r>
            <w:r>
              <w:rPr>
                <w:rFonts w:asciiTheme="minorHAnsi" w:eastAsia="Calibri" w:hAnsiTheme="minorHAnsi" w:cstheme="minorHAnsi"/>
                <w:bCs/>
                <w:sz w:val="20"/>
                <w:szCs w:val="20"/>
                <w:lang w:eastAsia="en-US"/>
              </w:rPr>
              <w:t xml:space="preserve"> An example is given and should be overwritten / deleted</w:t>
            </w:r>
            <w:r w:rsidRPr="00C45E91">
              <w:rPr>
                <w:rFonts w:asciiTheme="minorHAnsi" w:hAnsiTheme="minorHAnsi" w:cstheme="minorHAnsi"/>
                <w:sz w:val="18"/>
                <w:szCs w:val="18"/>
                <w:lang w:eastAsia="en-US"/>
              </w:rPr>
              <w:t>)</w:t>
            </w:r>
          </w:p>
        </w:tc>
      </w:tr>
      <w:tr w:rsidR="00432A75" w:rsidRPr="00B76948" w14:paraId="476CF079" w14:textId="77777777" w:rsidTr="00432A75">
        <w:tc>
          <w:tcPr>
            <w:tcW w:w="2368" w:type="dxa"/>
            <w:shd w:val="clear" w:color="auto" w:fill="auto"/>
            <w:vAlign w:val="center"/>
          </w:tcPr>
          <w:p w14:paraId="595359C2" w14:textId="77777777" w:rsidR="00432A75" w:rsidRPr="00C45E91" w:rsidRDefault="00432A75" w:rsidP="00432A75">
            <w:pPr>
              <w:rPr>
                <w:rFonts w:asciiTheme="minorHAnsi" w:eastAsia="Calibri" w:hAnsiTheme="minorHAnsi" w:cstheme="minorHAnsi"/>
                <w:b/>
                <w:sz w:val="20"/>
                <w:szCs w:val="20"/>
                <w:lang w:eastAsia="en-US"/>
              </w:rPr>
            </w:pPr>
            <w:r w:rsidRPr="00C45E91">
              <w:rPr>
                <w:rFonts w:asciiTheme="minorHAnsi" w:hAnsiTheme="minorHAnsi" w:cstheme="minorHAnsi"/>
                <w:color w:val="000000"/>
                <w:sz w:val="20"/>
                <w:szCs w:val="20"/>
                <w:lang w:eastAsia="en-US"/>
              </w:rPr>
              <w:t>Full time</w:t>
            </w:r>
          </w:p>
        </w:tc>
        <w:tc>
          <w:tcPr>
            <w:tcW w:w="12369" w:type="dxa"/>
            <w:gridSpan w:val="9"/>
            <w:shd w:val="clear" w:color="auto" w:fill="auto"/>
          </w:tcPr>
          <w:p w14:paraId="6DA754CB" w14:textId="77777777" w:rsidR="00432A75" w:rsidRPr="00C45E91" w:rsidRDefault="00432A75" w:rsidP="00432A75">
            <w:pPr>
              <w:rPr>
                <w:rFonts w:asciiTheme="minorHAnsi" w:eastAsia="Calibri" w:hAnsiTheme="minorHAnsi" w:cstheme="minorHAnsi"/>
                <w:b/>
                <w:sz w:val="20"/>
                <w:szCs w:val="20"/>
                <w:lang w:eastAsia="en-US"/>
              </w:rPr>
            </w:pPr>
          </w:p>
        </w:tc>
      </w:tr>
      <w:tr w:rsidR="00432A75" w:rsidRPr="00B76948" w14:paraId="73AFC88B" w14:textId="77777777" w:rsidTr="00432A75">
        <w:tc>
          <w:tcPr>
            <w:tcW w:w="2368" w:type="dxa"/>
            <w:shd w:val="clear" w:color="auto" w:fill="auto"/>
            <w:vAlign w:val="center"/>
          </w:tcPr>
          <w:p w14:paraId="39522E32" w14:textId="77777777" w:rsidR="00432A75" w:rsidRPr="00C45E91" w:rsidRDefault="00432A75" w:rsidP="00432A75">
            <w:pPr>
              <w:rPr>
                <w:rFonts w:asciiTheme="minorHAnsi" w:eastAsia="Calibri" w:hAnsiTheme="minorHAnsi" w:cstheme="minorHAnsi"/>
                <w:b/>
                <w:sz w:val="20"/>
                <w:szCs w:val="20"/>
                <w:lang w:eastAsia="en-US"/>
              </w:rPr>
            </w:pPr>
            <w:r w:rsidRPr="00C45E91">
              <w:rPr>
                <w:rFonts w:asciiTheme="minorHAnsi" w:hAnsiTheme="minorHAnsi" w:cstheme="minorHAnsi"/>
                <w:color w:val="000000"/>
                <w:sz w:val="20"/>
                <w:szCs w:val="20"/>
                <w:lang w:eastAsia="en-US"/>
              </w:rPr>
              <w:t>Part time</w:t>
            </w:r>
          </w:p>
        </w:tc>
        <w:tc>
          <w:tcPr>
            <w:tcW w:w="12369" w:type="dxa"/>
            <w:gridSpan w:val="9"/>
            <w:shd w:val="clear" w:color="auto" w:fill="auto"/>
          </w:tcPr>
          <w:p w14:paraId="20C2FEA5" w14:textId="77777777" w:rsidR="00432A75" w:rsidRPr="00C45E91" w:rsidRDefault="00432A75" w:rsidP="00432A75">
            <w:pPr>
              <w:rPr>
                <w:rFonts w:asciiTheme="minorHAnsi" w:eastAsia="Calibri" w:hAnsiTheme="minorHAnsi" w:cstheme="minorHAnsi"/>
                <w:b/>
                <w:sz w:val="20"/>
                <w:szCs w:val="20"/>
                <w:lang w:eastAsia="en-US"/>
              </w:rPr>
            </w:pPr>
            <w:r w:rsidRPr="00C45E91">
              <w:rPr>
                <w:rFonts w:asciiTheme="minorHAnsi" w:hAnsiTheme="minorHAnsi" w:cstheme="minorHAnsi"/>
                <w:sz w:val="20"/>
                <w:szCs w:val="20"/>
                <w:lang w:eastAsia="en-US"/>
              </w:rPr>
              <w:t>One day per week over 6 weeks, 8 hours duration each day</w:t>
            </w:r>
          </w:p>
        </w:tc>
      </w:tr>
      <w:tr w:rsidR="00432A75" w:rsidRPr="00B76948" w14:paraId="4FA4100D" w14:textId="77777777" w:rsidTr="00432A75">
        <w:tc>
          <w:tcPr>
            <w:tcW w:w="14737" w:type="dxa"/>
            <w:gridSpan w:val="10"/>
            <w:shd w:val="clear" w:color="auto" w:fill="DEEAF6" w:themeFill="accent1" w:themeFillTint="33"/>
          </w:tcPr>
          <w:p w14:paraId="39AD7D13" w14:textId="77777777" w:rsidR="00432A75" w:rsidRPr="00EE7718" w:rsidRDefault="00432A75" w:rsidP="00432A75">
            <w:pPr>
              <w:rPr>
                <w:rFonts w:asciiTheme="minorHAnsi" w:eastAsia="Calibri" w:hAnsiTheme="minorHAnsi" w:cstheme="minorHAnsi"/>
                <w:b/>
                <w:sz w:val="20"/>
                <w:szCs w:val="20"/>
                <w:lang w:eastAsia="en-US"/>
              </w:rPr>
            </w:pPr>
            <w:r w:rsidRPr="00B76948">
              <w:rPr>
                <w:rFonts w:asciiTheme="minorHAnsi" w:eastAsia="Calibri" w:hAnsiTheme="minorHAnsi" w:cstheme="minorHAnsi"/>
                <w:b/>
                <w:sz w:val="20"/>
                <w:szCs w:val="20"/>
                <w:lang w:eastAsia="en-US"/>
              </w:rPr>
              <w:t xml:space="preserve">Indicative timetable </w:t>
            </w:r>
            <w:r>
              <w:rPr>
                <w:rFonts w:asciiTheme="minorHAnsi" w:eastAsia="Calibri" w:hAnsiTheme="minorHAnsi" w:cstheme="minorHAnsi"/>
                <w:b/>
                <w:sz w:val="20"/>
                <w:szCs w:val="20"/>
                <w:lang w:eastAsia="en-US"/>
              </w:rPr>
              <w:t xml:space="preserve">– </w:t>
            </w:r>
            <w:r w:rsidRPr="00EE7718">
              <w:rPr>
                <w:rFonts w:asciiTheme="minorHAnsi" w:eastAsia="Calibri" w:hAnsiTheme="minorHAnsi" w:cstheme="minorHAnsi"/>
                <w:bCs/>
                <w:sz w:val="20"/>
                <w:szCs w:val="20"/>
                <w:lang w:eastAsia="en-US"/>
              </w:rPr>
              <w:t xml:space="preserve">show time commitment for learners </w:t>
            </w:r>
            <w:r w:rsidRPr="001B5667">
              <w:rPr>
                <w:rFonts w:asciiTheme="minorHAnsi" w:eastAsia="Calibri" w:hAnsiTheme="minorHAnsi" w:cstheme="minorHAnsi"/>
                <w:b/>
                <w:sz w:val="20"/>
                <w:szCs w:val="20"/>
                <w:u w:val="single"/>
                <w:lang w:eastAsia="en-US"/>
              </w:rPr>
              <w:t>directed learning</w:t>
            </w:r>
            <w:r w:rsidRPr="00EE7718">
              <w:rPr>
                <w:rFonts w:asciiTheme="minorHAnsi" w:eastAsia="Calibri" w:hAnsiTheme="minorHAnsi" w:cstheme="minorHAnsi"/>
                <w:bCs/>
                <w:sz w:val="20"/>
                <w:szCs w:val="20"/>
                <w:lang w:eastAsia="en-US"/>
              </w:rPr>
              <w:t xml:space="preserve"> aspects of the programme</w:t>
            </w:r>
            <w:r>
              <w:rPr>
                <w:rFonts w:asciiTheme="minorHAnsi" w:eastAsia="Calibri" w:hAnsiTheme="minorHAnsi" w:cstheme="minorHAnsi"/>
                <w:bCs/>
                <w:sz w:val="20"/>
                <w:szCs w:val="20"/>
                <w:lang w:eastAsia="en-US"/>
              </w:rPr>
              <w:t>.  An example is given and should be overwritten / deleted.</w:t>
            </w:r>
          </w:p>
        </w:tc>
      </w:tr>
      <w:tr w:rsidR="00432A75" w:rsidRPr="00B76948" w14:paraId="1A7505B5" w14:textId="77777777" w:rsidTr="00432A75">
        <w:tc>
          <w:tcPr>
            <w:tcW w:w="7755" w:type="dxa"/>
            <w:gridSpan w:val="5"/>
          </w:tcPr>
          <w:p w14:paraId="6408ADDE" w14:textId="77777777" w:rsidR="00432A75" w:rsidRPr="00B76948" w:rsidRDefault="00432A75" w:rsidP="00432A75">
            <w:pPr>
              <w:rPr>
                <w:rFonts w:asciiTheme="minorHAnsi" w:hAnsiTheme="minorHAnsi" w:cstheme="minorHAnsi"/>
                <w:b/>
                <w:sz w:val="20"/>
                <w:szCs w:val="20"/>
                <w:lang w:eastAsia="x-none"/>
              </w:rPr>
            </w:pPr>
            <w:r w:rsidRPr="00B76948">
              <w:rPr>
                <w:rFonts w:asciiTheme="minorHAnsi" w:hAnsiTheme="minorHAnsi" w:cstheme="minorHAnsi"/>
                <w:b/>
                <w:sz w:val="20"/>
                <w:szCs w:val="20"/>
                <w:lang w:eastAsia="x-none"/>
              </w:rPr>
              <w:t>Module Title</w:t>
            </w:r>
          </w:p>
        </w:tc>
        <w:tc>
          <w:tcPr>
            <w:tcW w:w="1879" w:type="dxa"/>
            <w:gridSpan w:val="2"/>
          </w:tcPr>
          <w:p w14:paraId="3C03141C" w14:textId="77777777" w:rsidR="00432A75" w:rsidRPr="00B76948" w:rsidRDefault="00432A75" w:rsidP="00432A75">
            <w:pPr>
              <w:rPr>
                <w:rFonts w:asciiTheme="minorHAnsi" w:hAnsiTheme="minorHAnsi" w:cstheme="minorHAnsi"/>
                <w:b/>
                <w:sz w:val="20"/>
                <w:szCs w:val="20"/>
                <w:lang w:eastAsia="x-none"/>
              </w:rPr>
            </w:pPr>
            <w:r w:rsidRPr="00B76948">
              <w:rPr>
                <w:rFonts w:asciiTheme="minorHAnsi" w:hAnsiTheme="minorHAnsi" w:cstheme="minorHAnsi"/>
                <w:b/>
                <w:sz w:val="20"/>
                <w:szCs w:val="20"/>
                <w:lang w:eastAsia="x-none"/>
              </w:rPr>
              <w:t>Classroom</w:t>
            </w:r>
          </w:p>
        </w:tc>
        <w:tc>
          <w:tcPr>
            <w:tcW w:w="1985" w:type="dxa"/>
          </w:tcPr>
          <w:p w14:paraId="5D2756AE" w14:textId="77777777" w:rsidR="00432A75" w:rsidRPr="00B76948" w:rsidRDefault="00432A75" w:rsidP="00432A75">
            <w:pPr>
              <w:rPr>
                <w:rFonts w:asciiTheme="minorHAnsi" w:hAnsiTheme="minorHAnsi" w:cstheme="minorHAnsi"/>
                <w:b/>
                <w:sz w:val="20"/>
                <w:szCs w:val="20"/>
                <w:lang w:eastAsia="x-none"/>
              </w:rPr>
            </w:pPr>
            <w:r w:rsidRPr="00B76948">
              <w:rPr>
                <w:rFonts w:asciiTheme="minorHAnsi" w:hAnsiTheme="minorHAnsi" w:cstheme="minorHAnsi"/>
                <w:b/>
                <w:sz w:val="20"/>
                <w:szCs w:val="20"/>
                <w:lang w:eastAsia="x-none"/>
              </w:rPr>
              <w:t>On the Job / Placement / Work Based</w:t>
            </w:r>
          </w:p>
        </w:tc>
        <w:tc>
          <w:tcPr>
            <w:tcW w:w="1701" w:type="dxa"/>
          </w:tcPr>
          <w:p w14:paraId="49352940" w14:textId="77777777" w:rsidR="00432A75" w:rsidRPr="00B76948" w:rsidRDefault="00432A75" w:rsidP="00432A75">
            <w:pPr>
              <w:rPr>
                <w:rFonts w:asciiTheme="minorHAnsi" w:hAnsiTheme="minorHAnsi" w:cstheme="minorHAnsi"/>
                <w:b/>
                <w:sz w:val="20"/>
                <w:szCs w:val="20"/>
                <w:lang w:eastAsia="x-none"/>
              </w:rPr>
            </w:pPr>
            <w:r>
              <w:rPr>
                <w:rFonts w:asciiTheme="minorHAnsi" w:hAnsiTheme="minorHAnsi" w:cstheme="minorHAnsi"/>
                <w:b/>
                <w:sz w:val="20"/>
                <w:szCs w:val="20"/>
                <w:lang w:eastAsia="x-none"/>
              </w:rPr>
              <w:t>Synchronous</w:t>
            </w:r>
            <w:r w:rsidRPr="00B76948">
              <w:rPr>
                <w:rFonts w:asciiTheme="minorHAnsi" w:hAnsiTheme="minorHAnsi" w:cstheme="minorHAnsi"/>
                <w:b/>
                <w:sz w:val="20"/>
                <w:szCs w:val="20"/>
                <w:lang w:eastAsia="x-none"/>
              </w:rPr>
              <w:t xml:space="preserve"> Directed</w:t>
            </w:r>
          </w:p>
        </w:tc>
        <w:tc>
          <w:tcPr>
            <w:tcW w:w="1417" w:type="dxa"/>
          </w:tcPr>
          <w:p w14:paraId="177C6680" w14:textId="77777777" w:rsidR="00432A75" w:rsidRPr="00B76948" w:rsidRDefault="00432A75" w:rsidP="00432A75">
            <w:pPr>
              <w:rPr>
                <w:rFonts w:asciiTheme="minorHAnsi" w:hAnsiTheme="minorHAnsi" w:cstheme="minorHAnsi"/>
                <w:b/>
                <w:sz w:val="20"/>
                <w:szCs w:val="20"/>
                <w:lang w:eastAsia="x-none"/>
              </w:rPr>
            </w:pPr>
            <w:r>
              <w:rPr>
                <w:rFonts w:asciiTheme="minorHAnsi" w:hAnsiTheme="minorHAnsi" w:cstheme="minorHAnsi"/>
                <w:b/>
                <w:sz w:val="20"/>
                <w:szCs w:val="20"/>
                <w:lang w:eastAsia="x-none"/>
              </w:rPr>
              <w:t>Asynchronous</w:t>
            </w:r>
            <w:r w:rsidRPr="00B76948">
              <w:rPr>
                <w:rFonts w:asciiTheme="minorHAnsi" w:hAnsiTheme="minorHAnsi" w:cstheme="minorHAnsi"/>
                <w:b/>
                <w:sz w:val="20"/>
                <w:szCs w:val="20"/>
                <w:lang w:eastAsia="x-none"/>
              </w:rPr>
              <w:t xml:space="preserve"> Directed</w:t>
            </w:r>
          </w:p>
        </w:tc>
      </w:tr>
      <w:tr w:rsidR="00432A75" w:rsidRPr="00B76948" w14:paraId="16A02453" w14:textId="77777777" w:rsidTr="00432A75">
        <w:tc>
          <w:tcPr>
            <w:tcW w:w="7755" w:type="dxa"/>
            <w:gridSpan w:val="5"/>
          </w:tcPr>
          <w:p w14:paraId="1668B5FE" w14:textId="77777777" w:rsidR="00432A75" w:rsidRPr="00B76948" w:rsidRDefault="00432A75" w:rsidP="00432A75">
            <w:pPr>
              <w:pStyle w:val="ListParagraph"/>
              <w:numPr>
                <w:ilvl w:val="0"/>
                <w:numId w:val="3"/>
              </w:numPr>
              <w:ind w:left="306" w:hanging="284"/>
              <w:rPr>
                <w:rFonts w:asciiTheme="minorHAnsi" w:hAnsiTheme="minorHAnsi" w:cstheme="minorHAnsi"/>
                <w:sz w:val="20"/>
                <w:szCs w:val="20"/>
                <w:lang w:eastAsia="x-none"/>
              </w:rPr>
            </w:pPr>
            <w:r>
              <w:rPr>
                <w:rFonts w:asciiTheme="minorHAnsi" w:hAnsiTheme="minorHAnsi" w:cstheme="minorHAnsi"/>
                <w:sz w:val="20"/>
                <w:szCs w:val="20"/>
                <w:lang w:eastAsia="x-none"/>
              </w:rPr>
              <w:t>Database Design</w:t>
            </w:r>
          </w:p>
        </w:tc>
        <w:tc>
          <w:tcPr>
            <w:tcW w:w="1879" w:type="dxa"/>
            <w:gridSpan w:val="2"/>
          </w:tcPr>
          <w:p w14:paraId="4A1A7E74" w14:textId="77777777" w:rsidR="00432A75" w:rsidRPr="00B76948" w:rsidRDefault="00432A75" w:rsidP="00432A75">
            <w:pPr>
              <w:rPr>
                <w:rFonts w:asciiTheme="minorHAnsi" w:hAnsiTheme="minorHAnsi" w:cstheme="minorHAnsi"/>
                <w:sz w:val="20"/>
                <w:szCs w:val="20"/>
                <w:lang w:eastAsia="x-none"/>
              </w:rPr>
            </w:pPr>
            <w:r>
              <w:rPr>
                <w:rFonts w:asciiTheme="minorHAnsi" w:hAnsiTheme="minorHAnsi" w:cstheme="minorHAnsi"/>
                <w:sz w:val="20"/>
                <w:szCs w:val="20"/>
                <w:lang w:eastAsia="x-none"/>
              </w:rPr>
              <w:t xml:space="preserve">3 hrs / </w:t>
            </w:r>
            <w:proofErr w:type="spellStart"/>
            <w:r>
              <w:rPr>
                <w:rFonts w:asciiTheme="minorHAnsi" w:hAnsiTheme="minorHAnsi" w:cstheme="minorHAnsi"/>
                <w:sz w:val="20"/>
                <w:szCs w:val="20"/>
                <w:lang w:eastAsia="x-none"/>
              </w:rPr>
              <w:t>wk</w:t>
            </w:r>
            <w:proofErr w:type="spellEnd"/>
            <w:r>
              <w:rPr>
                <w:rFonts w:asciiTheme="minorHAnsi" w:hAnsiTheme="minorHAnsi" w:cstheme="minorHAnsi"/>
                <w:sz w:val="20"/>
                <w:szCs w:val="20"/>
                <w:lang w:eastAsia="x-none"/>
              </w:rPr>
              <w:t xml:space="preserve"> x 6 </w:t>
            </w:r>
            <w:proofErr w:type="spellStart"/>
            <w:r>
              <w:rPr>
                <w:rFonts w:asciiTheme="minorHAnsi" w:hAnsiTheme="minorHAnsi" w:cstheme="minorHAnsi"/>
                <w:sz w:val="20"/>
                <w:szCs w:val="20"/>
                <w:lang w:eastAsia="x-none"/>
              </w:rPr>
              <w:t>wks</w:t>
            </w:r>
            <w:proofErr w:type="spellEnd"/>
          </w:p>
        </w:tc>
        <w:tc>
          <w:tcPr>
            <w:tcW w:w="1985" w:type="dxa"/>
          </w:tcPr>
          <w:p w14:paraId="75721648" w14:textId="77777777" w:rsidR="00432A75" w:rsidRPr="00B76948" w:rsidRDefault="00432A75" w:rsidP="00432A75">
            <w:pPr>
              <w:rPr>
                <w:rFonts w:asciiTheme="minorHAnsi" w:hAnsiTheme="minorHAnsi" w:cstheme="minorHAnsi"/>
                <w:sz w:val="20"/>
                <w:szCs w:val="20"/>
                <w:lang w:eastAsia="x-none"/>
              </w:rPr>
            </w:pPr>
            <w:r>
              <w:rPr>
                <w:rFonts w:asciiTheme="minorHAnsi" w:hAnsiTheme="minorHAnsi" w:cstheme="minorHAnsi"/>
                <w:sz w:val="20"/>
                <w:szCs w:val="20"/>
                <w:lang w:eastAsia="x-none"/>
              </w:rPr>
              <w:t>n/a</w:t>
            </w:r>
          </w:p>
        </w:tc>
        <w:tc>
          <w:tcPr>
            <w:tcW w:w="1701" w:type="dxa"/>
          </w:tcPr>
          <w:p w14:paraId="34CDC8CF" w14:textId="77777777" w:rsidR="00432A75" w:rsidRPr="00B76948" w:rsidRDefault="00432A75" w:rsidP="00432A75">
            <w:pPr>
              <w:rPr>
                <w:rFonts w:asciiTheme="minorHAnsi" w:hAnsiTheme="minorHAnsi" w:cstheme="minorHAnsi"/>
                <w:sz w:val="20"/>
                <w:szCs w:val="20"/>
                <w:lang w:eastAsia="x-none"/>
              </w:rPr>
            </w:pPr>
            <w:r>
              <w:rPr>
                <w:rFonts w:asciiTheme="minorHAnsi" w:hAnsiTheme="minorHAnsi" w:cstheme="minorHAnsi"/>
                <w:sz w:val="20"/>
                <w:szCs w:val="20"/>
                <w:lang w:eastAsia="x-none"/>
              </w:rPr>
              <w:t xml:space="preserve">2 hrs / </w:t>
            </w:r>
            <w:proofErr w:type="spellStart"/>
            <w:r>
              <w:rPr>
                <w:rFonts w:asciiTheme="minorHAnsi" w:hAnsiTheme="minorHAnsi" w:cstheme="minorHAnsi"/>
                <w:sz w:val="20"/>
                <w:szCs w:val="20"/>
                <w:lang w:eastAsia="x-none"/>
              </w:rPr>
              <w:t>wk</w:t>
            </w:r>
            <w:proofErr w:type="spellEnd"/>
            <w:r>
              <w:rPr>
                <w:rFonts w:asciiTheme="minorHAnsi" w:hAnsiTheme="minorHAnsi" w:cstheme="minorHAnsi"/>
                <w:sz w:val="20"/>
                <w:szCs w:val="20"/>
                <w:lang w:eastAsia="x-none"/>
              </w:rPr>
              <w:t xml:space="preserve"> x 6 wks</w:t>
            </w:r>
          </w:p>
        </w:tc>
        <w:tc>
          <w:tcPr>
            <w:tcW w:w="1417" w:type="dxa"/>
          </w:tcPr>
          <w:p w14:paraId="559D8264" w14:textId="77777777" w:rsidR="00432A75" w:rsidRPr="00B76948" w:rsidRDefault="00432A75" w:rsidP="00432A75">
            <w:pPr>
              <w:rPr>
                <w:rFonts w:asciiTheme="minorHAnsi" w:hAnsiTheme="minorHAnsi" w:cstheme="minorHAnsi"/>
                <w:sz w:val="20"/>
                <w:szCs w:val="20"/>
                <w:lang w:eastAsia="x-none"/>
              </w:rPr>
            </w:pPr>
          </w:p>
        </w:tc>
      </w:tr>
      <w:tr w:rsidR="00432A75" w:rsidRPr="00B76948" w14:paraId="6DBC75FE" w14:textId="77777777" w:rsidTr="00432A75">
        <w:tc>
          <w:tcPr>
            <w:tcW w:w="7755" w:type="dxa"/>
            <w:gridSpan w:val="5"/>
          </w:tcPr>
          <w:p w14:paraId="189E5082" w14:textId="77777777" w:rsidR="00432A75" w:rsidRDefault="00432A75" w:rsidP="00432A75">
            <w:pPr>
              <w:pStyle w:val="ListParagraph"/>
              <w:numPr>
                <w:ilvl w:val="0"/>
                <w:numId w:val="3"/>
              </w:numPr>
              <w:ind w:left="306" w:hanging="284"/>
              <w:rPr>
                <w:rFonts w:asciiTheme="minorHAnsi" w:hAnsiTheme="minorHAnsi" w:cstheme="minorHAnsi"/>
                <w:sz w:val="20"/>
                <w:szCs w:val="20"/>
                <w:lang w:eastAsia="x-none"/>
              </w:rPr>
            </w:pPr>
          </w:p>
        </w:tc>
        <w:tc>
          <w:tcPr>
            <w:tcW w:w="1879" w:type="dxa"/>
            <w:gridSpan w:val="2"/>
          </w:tcPr>
          <w:p w14:paraId="0C83423A" w14:textId="77777777" w:rsidR="00432A75" w:rsidRDefault="00432A75" w:rsidP="00432A75">
            <w:pPr>
              <w:rPr>
                <w:rFonts w:asciiTheme="minorHAnsi" w:hAnsiTheme="minorHAnsi" w:cstheme="minorHAnsi"/>
                <w:sz w:val="20"/>
                <w:szCs w:val="20"/>
                <w:lang w:eastAsia="x-none"/>
              </w:rPr>
            </w:pPr>
          </w:p>
        </w:tc>
        <w:tc>
          <w:tcPr>
            <w:tcW w:w="1985" w:type="dxa"/>
          </w:tcPr>
          <w:p w14:paraId="22906AFC" w14:textId="77777777" w:rsidR="00432A75" w:rsidRDefault="00432A75" w:rsidP="00432A75">
            <w:pPr>
              <w:rPr>
                <w:rFonts w:asciiTheme="minorHAnsi" w:hAnsiTheme="minorHAnsi" w:cstheme="minorHAnsi"/>
                <w:sz w:val="20"/>
                <w:szCs w:val="20"/>
                <w:lang w:eastAsia="x-none"/>
              </w:rPr>
            </w:pPr>
          </w:p>
        </w:tc>
        <w:tc>
          <w:tcPr>
            <w:tcW w:w="1701" w:type="dxa"/>
          </w:tcPr>
          <w:p w14:paraId="19651D11" w14:textId="77777777" w:rsidR="00432A75" w:rsidRDefault="00432A75" w:rsidP="00432A75">
            <w:pPr>
              <w:rPr>
                <w:rFonts w:asciiTheme="minorHAnsi" w:hAnsiTheme="minorHAnsi" w:cstheme="minorHAnsi"/>
                <w:sz w:val="20"/>
                <w:szCs w:val="20"/>
                <w:lang w:eastAsia="x-none"/>
              </w:rPr>
            </w:pPr>
          </w:p>
        </w:tc>
        <w:tc>
          <w:tcPr>
            <w:tcW w:w="1417" w:type="dxa"/>
          </w:tcPr>
          <w:p w14:paraId="5718CEA5" w14:textId="77777777" w:rsidR="00432A75" w:rsidRPr="00B76948" w:rsidRDefault="00432A75" w:rsidP="00432A75">
            <w:pPr>
              <w:rPr>
                <w:rFonts w:asciiTheme="minorHAnsi" w:hAnsiTheme="minorHAnsi" w:cstheme="minorHAnsi"/>
                <w:sz w:val="20"/>
                <w:szCs w:val="20"/>
                <w:lang w:eastAsia="x-none"/>
              </w:rPr>
            </w:pPr>
          </w:p>
        </w:tc>
      </w:tr>
      <w:tr w:rsidR="00432A75" w:rsidRPr="00B76948" w14:paraId="36375D87" w14:textId="77777777" w:rsidTr="00432A75">
        <w:tc>
          <w:tcPr>
            <w:tcW w:w="7755" w:type="dxa"/>
            <w:gridSpan w:val="5"/>
          </w:tcPr>
          <w:p w14:paraId="72077A3F" w14:textId="77777777" w:rsidR="00432A75" w:rsidRDefault="00432A75" w:rsidP="00432A75">
            <w:pPr>
              <w:pStyle w:val="ListParagraph"/>
              <w:numPr>
                <w:ilvl w:val="0"/>
                <w:numId w:val="3"/>
              </w:numPr>
              <w:ind w:left="306" w:hanging="284"/>
              <w:rPr>
                <w:rFonts w:asciiTheme="minorHAnsi" w:hAnsiTheme="minorHAnsi" w:cstheme="minorHAnsi"/>
                <w:sz w:val="20"/>
                <w:szCs w:val="20"/>
                <w:lang w:eastAsia="x-none"/>
              </w:rPr>
            </w:pPr>
          </w:p>
        </w:tc>
        <w:tc>
          <w:tcPr>
            <w:tcW w:w="1879" w:type="dxa"/>
            <w:gridSpan w:val="2"/>
          </w:tcPr>
          <w:p w14:paraId="23E9AF29" w14:textId="77777777" w:rsidR="00432A75" w:rsidRDefault="00432A75" w:rsidP="00432A75">
            <w:pPr>
              <w:rPr>
                <w:rFonts w:asciiTheme="minorHAnsi" w:hAnsiTheme="minorHAnsi" w:cstheme="minorHAnsi"/>
                <w:sz w:val="20"/>
                <w:szCs w:val="20"/>
                <w:lang w:eastAsia="x-none"/>
              </w:rPr>
            </w:pPr>
          </w:p>
        </w:tc>
        <w:tc>
          <w:tcPr>
            <w:tcW w:w="1985" w:type="dxa"/>
          </w:tcPr>
          <w:p w14:paraId="56F17D80" w14:textId="77777777" w:rsidR="00432A75" w:rsidRDefault="00432A75" w:rsidP="00432A75">
            <w:pPr>
              <w:rPr>
                <w:rFonts w:asciiTheme="minorHAnsi" w:hAnsiTheme="minorHAnsi" w:cstheme="minorHAnsi"/>
                <w:sz w:val="20"/>
                <w:szCs w:val="20"/>
                <w:lang w:eastAsia="x-none"/>
              </w:rPr>
            </w:pPr>
          </w:p>
        </w:tc>
        <w:tc>
          <w:tcPr>
            <w:tcW w:w="1701" w:type="dxa"/>
          </w:tcPr>
          <w:p w14:paraId="09688DE4" w14:textId="77777777" w:rsidR="00432A75" w:rsidRDefault="00432A75" w:rsidP="00432A75">
            <w:pPr>
              <w:rPr>
                <w:rFonts w:asciiTheme="minorHAnsi" w:hAnsiTheme="minorHAnsi" w:cstheme="minorHAnsi"/>
                <w:sz w:val="20"/>
                <w:szCs w:val="20"/>
                <w:lang w:eastAsia="x-none"/>
              </w:rPr>
            </w:pPr>
          </w:p>
        </w:tc>
        <w:tc>
          <w:tcPr>
            <w:tcW w:w="1417" w:type="dxa"/>
          </w:tcPr>
          <w:p w14:paraId="0B181702" w14:textId="77777777" w:rsidR="00432A75" w:rsidRPr="00B76948" w:rsidRDefault="00432A75" w:rsidP="00432A75">
            <w:pPr>
              <w:rPr>
                <w:rFonts w:asciiTheme="minorHAnsi" w:hAnsiTheme="minorHAnsi" w:cstheme="minorHAnsi"/>
                <w:sz w:val="20"/>
                <w:szCs w:val="20"/>
                <w:lang w:eastAsia="x-none"/>
              </w:rPr>
            </w:pPr>
          </w:p>
        </w:tc>
      </w:tr>
      <w:tr w:rsidR="00432A75" w:rsidRPr="00B76948" w14:paraId="2ADC751D" w14:textId="77777777" w:rsidTr="00432A75">
        <w:tc>
          <w:tcPr>
            <w:tcW w:w="7755" w:type="dxa"/>
            <w:gridSpan w:val="5"/>
          </w:tcPr>
          <w:p w14:paraId="050BC78F" w14:textId="77777777" w:rsidR="00432A75" w:rsidRDefault="00432A75" w:rsidP="00432A75">
            <w:pPr>
              <w:pStyle w:val="ListParagraph"/>
              <w:numPr>
                <w:ilvl w:val="0"/>
                <w:numId w:val="3"/>
              </w:numPr>
              <w:ind w:left="306" w:hanging="284"/>
              <w:rPr>
                <w:rFonts w:asciiTheme="minorHAnsi" w:hAnsiTheme="minorHAnsi" w:cstheme="minorHAnsi"/>
                <w:sz w:val="20"/>
                <w:szCs w:val="20"/>
                <w:lang w:eastAsia="x-none"/>
              </w:rPr>
            </w:pPr>
          </w:p>
        </w:tc>
        <w:tc>
          <w:tcPr>
            <w:tcW w:w="1879" w:type="dxa"/>
            <w:gridSpan w:val="2"/>
          </w:tcPr>
          <w:p w14:paraId="2FF35F50" w14:textId="77777777" w:rsidR="00432A75" w:rsidRDefault="00432A75" w:rsidP="00432A75">
            <w:pPr>
              <w:rPr>
                <w:rFonts w:asciiTheme="minorHAnsi" w:hAnsiTheme="minorHAnsi" w:cstheme="minorHAnsi"/>
                <w:sz w:val="20"/>
                <w:szCs w:val="20"/>
                <w:lang w:eastAsia="x-none"/>
              </w:rPr>
            </w:pPr>
          </w:p>
        </w:tc>
        <w:tc>
          <w:tcPr>
            <w:tcW w:w="1985" w:type="dxa"/>
          </w:tcPr>
          <w:p w14:paraId="269C59E7" w14:textId="77777777" w:rsidR="00432A75" w:rsidRDefault="00432A75" w:rsidP="00432A75">
            <w:pPr>
              <w:rPr>
                <w:rFonts w:asciiTheme="minorHAnsi" w:hAnsiTheme="minorHAnsi" w:cstheme="minorHAnsi"/>
                <w:sz w:val="20"/>
                <w:szCs w:val="20"/>
                <w:lang w:eastAsia="x-none"/>
              </w:rPr>
            </w:pPr>
          </w:p>
        </w:tc>
        <w:tc>
          <w:tcPr>
            <w:tcW w:w="1701" w:type="dxa"/>
          </w:tcPr>
          <w:p w14:paraId="5731C497" w14:textId="77777777" w:rsidR="00432A75" w:rsidRDefault="00432A75" w:rsidP="00432A75">
            <w:pPr>
              <w:rPr>
                <w:rFonts w:asciiTheme="minorHAnsi" w:hAnsiTheme="minorHAnsi" w:cstheme="minorHAnsi"/>
                <w:sz w:val="20"/>
                <w:szCs w:val="20"/>
                <w:lang w:eastAsia="x-none"/>
              </w:rPr>
            </w:pPr>
          </w:p>
        </w:tc>
        <w:tc>
          <w:tcPr>
            <w:tcW w:w="1417" w:type="dxa"/>
          </w:tcPr>
          <w:p w14:paraId="2B4FAE3F" w14:textId="77777777" w:rsidR="00432A75" w:rsidRPr="00B76948" w:rsidRDefault="00432A75" w:rsidP="00432A75">
            <w:pPr>
              <w:rPr>
                <w:rFonts w:asciiTheme="minorHAnsi" w:hAnsiTheme="minorHAnsi" w:cstheme="minorHAnsi"/>
                <w:sz w:val="20"/>
                <w:szCs w:val="20"/>
                <w:lang w:eastAsia="x-none"/>
              </w:rPr>
            </w:pPr>
          </w:p>
        </w:tc>
      </w:tr>
      <w:tr w:rsidR="00432A75" w:rsidRPr="00B76948" w14:paraId="3022D3DD" w14:textId="77777777" w:rsidTr="00432A75">
        <w:tc>
          <w:tcPr>
            <w:tcW w:w="14737" w:type="dxa"/>
            <w:gridSpan w:val="10"/>
          </w:tcPr>
          <w:p w14:paraId="6685A549" w14:textId="77777777" w:rsidR="00432A75" w:rsidRPr="007D7E20" w:rsidRDefault="00432A75" w:rsidP="00432A75">
            <w:pPr>
              <w:ind w:left="176"/>
              <w:rPr>
                <w:rFonts w:asciiTheme="minorHAnsi" w:hAnsiTheme="minorHAnsi" w:cstheme="minorHAnsi"/>
                <w:sz w:val="20"/>
                <w:szCs w:val="20"/>
                <w:lang w:eastAsia="x-none"/>
              </w:rPr>
            </w:pPr>
          </w:p>
        </w:tc>
      </w:tr>
    </w:tbl>
    <w:p w14:paraId="6ACEF62A" w14:textId="6A47570D" w:rsidR="00D15DFB" w:rsidRDefault="00D15DFB"/>
    <w:p w14:paraId="39E62FA1" w14:textId="77777777" w:rsidR="007C4DF8" w:rsidRDefault="007C4DF8" w:rsidP="007C4DF8"/>
    <w:p w14:paraId="7D0ED7F3" w14:textId="77777777" w:rsidR="00C406FB" w:rsidRDefault="00C406FB">
      <w:pPr>
        <w:suppressAutoHyphens w:val="0"/>
        <w:spacing w:after="0"/>
        <w:rPr>
          <w:rFonts w:asciiTheme="minorHAnsi" w:hAnsiTheme="minorHAnsi" w:cstheme="minorHAnsi"/>
          <w:b/>
          <w:color w:val="2E74B5" w:themeColor="accent1" w:themeShade="BF"/>
          <w:sz w:val="32"/>
          <w:szCs w:val="32"/>
        </w:rPr>
      </w:pPr>
    </w:p>
    <w:p w14:paraId="6707CFBF" w14:textId="31B9B285" w:rsidR="007C4DF8" w:rsidRDefault="007C4DF8">
      <w:pPr>
        <w:suppressAutoHyphens w:val="0"/>
        <w:spacing w:after="0"/>
        <w:rPr>
          <w:rFonts w:asciiTheme="minorHAnsi" w:hAnsiTheme="minorHAnsi" w:cstheme="minorHAnsi"/>
          <w:b/>
          <w:color w:val="2E74B5" w:themeColor="accent1" w:themeShade="BF"/>
          <w:sz w:val="32"/>
          <w:szCs w:val="32"/>
        </w:rPr>
      </w:pPr>
    </w:p>
    <w:p w14:paraId="4524573B" w14:textId="77777777" w:rsidR="007C4DF8" w:rsidRDefault="007C4DF8">
      <w:pPr>
        <w:suppressAutoHyphens w:val="0"/>
        <w:spacing w:after="0"/>
        <w:rPr>
          <w:rFonts w:asciiTheme="minorHAnsi" w:hAnsiTheme="minorHAnsi" w:cstheme="minorHAnsi"/>
          <w:b/>
          <w:color w:val="2E74B5" w:themeColor="accent1" w:themeShade="BF"/>
          <w:sz w:val="32"/>
          <w:szCs w:val="32"/>
        </w:rPr>
        <w:sectPr w:rsidR="007C4DF8" w:rsidSect="001E3F6E">
          <w:pgSz w:w="16837" w:h="11905" w:orient="landscape"/>
          <w:pgMar w:top="1440" w:right="1080" w:bottom="1440" w:left="1080" w:header="709" w:footer="709" w:gutter="0"/>
          <w:cols w:space="720"/>
          <w:docGrid w:linePitch="360"/>
        </w:sectPr>
      </w:pPr>
    </w:p>
    <w:p w14:paraId="711E94A0" w14:textId="34EC9C0D" w:rsidR="00F613A4" w:rsidRPr="00B76948" w:rsidRDefault="00F613A4" w:rsidP="00B42111">
      <w:pPr>
        <w:pStyle w:val="Heading1"/>
        <w:numPr>
          <w:ilvl w:val="0"/>
          <w:numId w:val="0"/>
        </w:numPr>
      </w:pPr>
      <w:bookmarkStart w:id="12" w:name="_Toc120867743"/>
      <w:r w:rsidRPr="00B76948">
        <w:lastRenderedPageBreak/>
        <w:t xml:space="preserve">Section </w:t>
      </w:r>
      <w:r w:rsidR="00CB7611">
        <w:t>4</w:t>
      </w:r>
      <w:r w:rsidRPr="00B76948">
        <w:t xml:space="preserve"> </w:t>
      </w:r>
      <w:r w:rsidR="008E359A">
        <w:t>Principal Programme</w:t>
      </w:r>
      <w:bookmarkEnd w:id="12"/>
    </w:p>
    <w:p w14:paraId="34C0E48C" w14:textId="4DE38DED" w:rsidR="00424BD3" w:rsidRPr="00B76948" w:rsidRDefault="00CB7611" w:rsidP="00546A0B">
      <w:pPr>
        <w:pStyle w:val="Heading2"/>
      </w:pPr>
      <w:bookmarkStart w:id="13" w:name="_Toc120867744"/>
      <w:r>
        <w:t>4</w:t>
      </w:r>
      <w:r w:rsidR="00424BD3" w:rsidRPr="00B76948">
        <w:t xml:space="preserve">.1 </w:t>
      </w:r>
      <w:r w:rsidR="00432A75">
        <w:tab/>
      </w:r>
      <w:r w:rsidR="008E359A">
        <w:t xml:space="preserve">Programme </w:t>
      </w:r>
      <w:r w:rsidR="00BE3BCE">
        <w:t>Overview</w:t>
      </w:r>
      <w:bookmarkEnd w:id="13"/>
      <w:r w:rsidR="00424BD3" w:rsidRPr="00B76948">
        <w:t xml:space="preserve"> </w:t>
      </w:r>
    </w:p>
    <w:tbl>
      <w:tblPr>
        <w:tblStyle w:val="TableGrid6"/>
        <w:tblW w:w="9209" w:type="dxa"/>
        <w:tblInd w:w="0" w:type="dxa"/>
        <w:tblLook w:val="04A0" w:firstRow="1" w:lastRow="0" w:firstColumn="1" w:lastColumn="0" w:noHBand="0" w:noVBand="1"/>
      </w:tblPr>
      <w:tblGrid>
        <w:gridCol w:w="7508"/>
        <w:gridCol w:w="1701"/>
      </w:tblGrid>
      <w:tr w:rsidR="00014805" w:rsidRPr="00D74065" w14:paraId="7A27A791" w14:textId="77777777" w:rsidTr="00014805">
        <w:tc>
          <w:tcPr>
            <w:tcW w:w="7508" w:type="dxa"/>
            <w:shd w:val="clear" w:color="auto" w:fill="D9E2F3"/>
          </w:tcPr>
          <w:p w14:paraId="5F1B6707" w14:textId="4A13A404" w:rsidR="00014805" w:rsidRPr="001E5A7D" w:rsidRDefault="00014805" w:rsidP="00DC7283">
            <w:pPr>
              <w:tabs>
                <w:tab w:val="num" w:pos="360"/>
              </w:tabs>
              <w:suppressAutoHyphens w:val="0"/>
              <w:ind w:right="39"/>
              <w:rPr>
                <w:rFonts w:asciiTheme="minorHAnsi" w:hAnsiTheme="minorHAnsi" w:cstheme="minorHAnsi"/>
                <w:b/>
                <w:i/>
                <w:iCs/>
                <w:sz w:val="18"/>
                <w:szCs w:val="18"/>
              </w:rPr>
            </w:pPr>
            <w:bookmarkStart w:id="14" w:name="_Hlk94869255"/>
            <w:r w:rsidRPr="001E5A7D">
              <w:rPr>
                <w:lang w:eastAsia="en-US"/>
              </w:rPr>
              <w:t>4.1.1 Programme Title</w:t>
            </w:r>
            <w:r w:rsidR="001E5A7D">
              <w:rPr>
                <w:lang w:eastAsia="en-US"/>
              </w:rPr>
              <w:t xml:space="preserve"> </w:t>
            </w:r>
          </w:p>
        </w:tc>
        <w:tc>
          <w:tcPr>
            <w:tcW w:w="1701" w:type="dxa"/>
            <w:shd w:val="clear" w:color="auto" w:fill="D9E2F3"/>
          </w:tcPr>
          <w:p w14:paraId="4064E811" w14:textId="63902BE1" w:rsidR="00014805" w:rsidRPr="00D74065" w:rsidRDefault="00014805" w:rsidP="00014805">
            <w:pPr>
              <w:tabs>
                <w:tab w:val="num" w:pos="360"/>
              </w:tabs>
              <w:suppressAutoHyphens w:val="0"/>
              <w:spacing w:after="0"/>
              <w:ind w:right="-569"/>
              <w:rPr>
                <w:rFonts w:asciiTheme="minorHAnsi" w:hAnsiTheme="minorHAnsi" w:cstheme="minorHAnsi"/>
                <w:b/>
                <w:sz w:val="20"/>
                <w:szCs w:val="20"/>
              </w:rPr>
            </w:pPr>
            <w:r w:rsidRPr="00D74065">
              <w:rPr>
                <w:rFonts w:asciiTheme="minorHAnsi" w:hAnsiTheme="minorHAnsi" w:cstheme="minorHAnsi"/>
                <w:b/>
                <w:sz w:val="20"/>
                <w:szCs w:val="20"/>
              </w:rPr>
              <w:t>ISCED</w:t>
            </w:r>
            <w:r>
              <w:rPr>
                <w:rStyle w:val="FootnoteReference"/>
                <w:rFonts w:asciiTheme="minorHAnsi" w:hAnsiTheme="minorHAnsi" w:cstheme="minorHAnsi"/>
                <w:b/>
                <w:sz w:val="20"/>
                <w:szCs w:val="20"/>
              </w:rPr>
              <w:footnoteReference w:id="8"/>
            </w:r>
          </w:p>
        </w:tc>
      </w:tr>
      <w:tr w:rsidR="00014805" w:rsidRPr="00D74065" w14:paraId="0CA0985A" w14:textId="77777777" w:rsidTr="00014805">
        <w:tc>
          <w:tcPr>
            <w:tcW w:w="7508" w:type="dxa"/>
          </w:tcPr>
          <w:p w14:paraId="3A34A23B" w14:textId="2107EA4E" w:rsidR="00014805" w:rsidRPr="00D74065" w:rsidRDefault="00014805" w:rsidP="00D74065">
            <w:pPr>
              <w:rPr>
                <w:sz w:val="20"/>
              </w:rPr>
            </w:pPr>
          </w:p>
        </w:tc>
        <w:tc>
          <w:tcPr>
            <w:tcW w:w="1701" w:type="dxa"/>
          </w:tcPr>
          <w:p w14:paraId="1631B95B" w14:textId="15DB7C04" w:rsidR="00014805" w:rsidRPr="00D74065" w:rsidRDefault="00014805" w:rsidP="00D74065">
            <w:pPr>
              <w:rPr>
                <w:sz w:val="20"/>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74065" w:rsidRPr="00D74065" w14:paraId="3825FBBF" w14:textId="77777777" w:rsidTr="00D74065">
        <w:tc>
          <w:tcPr>
            <w:tcW w:w="9214" w:type="dxa"/>
            <w:tcBorders>
              <w:top w:val="single" w:sz="4" w:space="0" w:color="auto"/>
              <w:left w:val="single" w:sz="4" w:space="0" w:color="auto"/>
              <w:bottom w:val="single" w:sz="4" w:space="0" w:color="auto"/>
              <w:right w:val="single" w:sz="4" w:space="0" w:color="auto"/>
            </w:tcBorders>
            <w:shd w:val="clear" w:color="auto" w:fill="D9E2F3"/>
            <w:hideMark/>
          </w:tcPr>
          <w:p w14:paraId="08016255" w14:textId="020C3498" w:rsidR="00D74065" w:rsidRPr="00D74065" w:rsidRDefault="00CB7611" w:rsidP="00271A8D">
            <w:pPr>
              <w:tabs>
                <w:tab w:val="num" w:pos="360"/>
              </w:tabs>
              <w:suppressAutoHyphens w:val="0"/>
              <w:spacing w:after="0"/>
              <w:ind w:right="34"/>
            </w:pPr>
            <w:r w:rsidRPr="002B0CC6">
              <w:rPr>
                <w:lang w:eastAsia="en-US"/>
              </w:rPr>
              <w:t>4.1</w:t>
            </w:r>
            <w:r w:rsidR="003A61A1" w:rsidRPr="002B0CC6">
              <w:rPr>
                <w:lang w:eastAsia="en-US"/>
              </w:rPr>
              <w:t>.2</w:t>
            </w:r>
            <w:r w:rsidR="00D74065" w:rsidRPr="002B0CC6">
              <w:rPr>
                <w:lang w:eastAsia="en-US"/>
              </w:rPr>
              <w:t xml:space="preserve"> Brief Synopsis of Programme</w:t>
            </w:r>
            <w:r w:rsidR="00D74065" w:rsidRPr="00D74065">
              <w:t xml:space="preserve"> </w:t>
            </w:r>
            <w:r w:rsidR="00271A8D" w:rsidRPr="00271A8D">
              <w:rPr>
                <w:i/>
                <w:iCs/>
                <w:sz w:val="18"/>
                <w:szCs w:val="18"/>
              </w:rPr>
              <w:t>(give an overview of the programme including broad aim.  No more than 250 words)</w:t>
            </w:r>
          </w:p>
        </w:tc>
      </w:tr>
      <w:tr w:rsidR="001D5A8C" w:rsidRPr="00D74065" w14:paraId="39E9530A" w14:textId="77777777" w:rsidTr="00596E8F">
        <w:trPr>
          <w:trHeight w:val="659"/>
        </w:trPr>
        <w:tc>
          <w:tcPr>
            <w:tcW w:w="9214" w:type="dxa"/>
            <w:tcBorders>
              <w:top w:val="single" w:sz="4" w:space="0" w:color="auto"/>
              <w:left w:val="single" w:sz="4" w:space="0" w:color="auto"/>
              <w:right w:val="single" w:sz="4" w:space="0" w:color="auto"/>
            </w:tcBorders>
            <w:shd w:val="clear" w:color="auto" w:fill="auto"/>
          </w:tcPr>
          <w:p w14:paraId="70E26FD6" w14:textId="4679EE4E" w:rsidR="001D5A8C" w:rsidRPr="00D74065" w:rsidRDefault="001D5A8C" w:rsidP="001D5A8C">
            <w:pPr>
              <w:rPr>
                <w:rFonts w:cs="Calibri"/>
                <w:b/>
                <w:sz w:val="20"/>
                <w:szCs w:val="20"/>
                <w:lang w:eastAsia="en-US"/>
              </w:rPr>
            </w:pPr>
          </w:p>
        </w:tc>
      </w:tr>
      <w:tr w:rsidR="001D5A8C" w:rsidRPr="00D74065" w14:paraId="5C90E235" w14:textId="77777777" w:rsidTr="00D74065">
        <w:tc>
          <w:tcPr>
            <w:tcW w:w="9214" w:type="dxa"/>
            <w:tcBorders>
              <w:top w:val="single" w:sz="4" w:space="0" w:color="auto"/>
              <w:left w:val="single" w:sz="4" w:space="0" w:color="auto"/>
              <w:bottom w:val="single" w:sz="4" w:space="0" w:color="auto"/>
              <w:right w:val="single" w:sz="4" w:space="0" w:color="auto"/>
            </w:tcBorders>
            <w:shd w:val="clear" w:color="auto" w:fill="D9E2F3"/>
          </w:tcPr>
          <w:p w14:paraId="6081E7B3" w14:textId="728B59DB" w:rsidR="00154F6B" w:rsidRPr="002B0CC6" w:rsidRDefault="00CB7611" w:rsidP="002B0CC6">
            <w:pPr>
              <w:tabs>
                <w:tab w:val="num" w:pos="360"/>
              </w:tabs>
              <w:suppressAutoHyphens w:val="0"/>
              <w:spacing w:after="0"/>
              <w:ind w:right="-569"/>
              <w:rPr>
                <w:lang w:eastAsia="en-US"/>
              </w:rPr>
            </w:pPr>
            <w:r w:rsidRPr="002B0CC6">
              <w:rPr>
                <w:lang w:eastAsia="en-US"/>
              </w:rPr>
              <w:t>4.1</w:t>
            </w:r>
            <w:r w:rsidR="001D5A8C" w:rsidRPr="002B0CC6">
              <w:rPr>
                <w:lang w:eastAsia="en-US"/>
              </w:rPr>
              <w:t>.</w:t>
            </w:r>
            <w:r w:rsidR="00E168CB" w:rsidRPr="002B0CC6">
              <w:rPr>
                <w:lang w:eastAsia="en-US"/>
              </w:rPr>
              <w:t>3</w:t>
            </w:r>
            <w:r w:rsidR="001D5A8C" w:rsidRPr="002B0CC6">
              <w:rPr>
                <w:lang w:eastAsia="en-US"/>
              </w:rPr>
              <w:t xml:space="preserve"> Target Learner Profile </w:t>
            </w:r>
          </w:p>
          <w:p w14:paraId="72059E25" w14:textId="407B97F8" w:rsidR="001D5A8C" w:rsidRPr="00D74065" w:rsidRDefault="001D5A8C" w:rsidP="001D5A8C">
            <w:pPr>
              <w:suppressAutoHyphens w:val="0"/>
              <w:rPr>
                <w:rFonts w:cs="Calibri"/>
                <w:bCs/>
                <w:szCs w:val="20"/>
                <w:lang w:eastAsia="en-US"/>
              </w:rPr>
            </w:pPr>
            <w:r w:rsidRPr="00D74065">
              <w:rPr>
                <w:rFonts w:cs="Calibri"/>
                <w:bCs/>
                <w:i/>
                <w:iCs/>
                <w:sz w:val="20"/>
                <w:szCs w:val="20"/>
                <w:lang w:eastAsia="en-US"/>
              </w:rPr>
              <w:t>(Make as explicit as possible</w:t>
            </w:r>
            <w:r>
              <w:rPr>
                <w:rFonts w:cs="Calibri"/>
                <w:bCs/>
                <w:i/>
                <w:iCs/>
                <w:sz w:val="20"/>
                <w:szCs w:val="20"/>
                <w:lang w:eastAsia="en-US"/>
              </w:rPr>
              <w:t xml:space="preserve"> and relate to objectives</w:t>
            </w:r>
            <w:r w:rsidRPr="00D74065">
              <w:rPr>
                <w:rFonts w:cs="Calibri"/>
                <w:bCs/>
                <w:i/>
                <w:iCs/>
                <w:sz w:val="20"/>
                <w:szCs w:val="20"/>
                <w:lang w:eastAsia="en-US"/>
              </w:rPr>
              <w:t>)</w:t>
            </w:r>
          </w:p>
        </w:tc>
      </w:tr>
      <w:tr w:rsidR="001D5A8C" w:rsidRPr="00D74065" w14:paraId="0FA7BBF2" w14:textId="77777777">
        <w:tc>
          <w:tcPr>
            <w:tcW w:w="9214" w:type="dxa"/>
            <w:tcBorders>
              <w:top w:val="single" w:sz="4" w:space="0" w:color="auto"/>
              <w:left w:val="single" w:sz="4" w:space="0" w:color="auto"/>
              <w:bottom w:val="single" w:sz="4" w:space="0" w:color="auto"/>
              <w:right w:val="single" w:sz="4" w:space="0" w:color="auto"/>
            </w:tcBorders>
            <w:shd w:val="clear" w:color="auto" w:fill="auto"/>
          </w:tcPr>
          <w:p w14:paraId="4C7DC2D1" w14:textId="4EB80319" w:rsidR="001D5A8C" w:rsidRPr="00D74065" w:rsidRDefault="001D5A8C" w:rsidP="001D5A8C">
            <w:pPr>
              <w:suppressAutoHyphens w:val="0"/>
              <w:rPr>
                <w:rFonts w:cs="Calibri"/>
                <w:b/>
                <w:sz w:val="20"/>
                <w:szCs w:val="20"/>
                <w:lang w:eastAsia="en-US"/>
              </w:rPr>
            </w:pPr>
          </w:p>
        </w:tc>
      </w:tr>
      <w:tr w:rsidR="00E168CB" w:rsidRPr="00D74065" w14:paraId="06664E3D" w14:textId="77777777">
        <w:tc>
          <w:tcPr>
            <w:tcW w:w="9214" w:type="dxa"/>
            <w:tcBorders>
              <w:top w:val="single" w:sz="4" w:space="0" w:color="auto"/>
              <w:left w:val="single" w:sz="4" w:space="0" w:color="auto"/>
              <w:bottom w:val="single" w:sz="4" w:space="0" w:color="auto"/>
              <w:right w:val="single" w:sz="4" w:space="0" w:color="auto"/>
            </w:tcBorders>
            <w:shd w:val="clear" w:color="auto" w:fill="D9E2F3"/>
          </w:tcPr>
          <w:p w14:paraId="18C463F1" w14:textId="77777777" w:rsidR="00E168CB" w:rsidRPr="002B0CC6" w:rsidRDefault="00E168CB" w:rsidP="002B0CC6">
            <w:pPr>
              <w:tabs>
                <w:tab w:val="num" w:pos="360"/>
              </w:tabs>
              <w:suppressAutoHyphens w:val="0"/>
              <w:spacing w:after="0"/>
              <w:ind w:right="-569"/>
              <w:rPr>
                <w:rFonts w:asciiTheme="minorHAnsi" w:hAnsiTheme="minorHAnsi" w:cstheme="minorHAnsi"/>
                <w:b/>
                <w:sz w:val="20"/>
                <w:szCs w:val="20"/>
              </w:rPr>
            </w:pPr>
            <w:r w:rsidRPr="002B0CC6">
              <w:rPr>
                <w:rFonts w:asciiTheme="minorHAnsi" w:hAnsiTheme="minorHAnsi" w:cstheme="minorHAnsi"/>
                <w:b/>
                <w:sz w:val="20"/>
                <w:szCs w:val="20"/>
              </w:rPr>
              <w:t>4</w:t>
            </w:r>
            <w:r w:rsidRPr="002B0CC6">
              <w:rPr>
                <w:lang w:eastAsia="en-US"/>
              </w:rPr>
              <w:t>.1.4 Indicative content of programme</w:t>
            </w:r>
            <w:r w:rsidRPr="002B0CC6">
              <w:rPr>
                <w:rFonts w:asciiTheme="minorHAnsi" w:hAnsiTheme="minorHAnsi" w:cstheme="minorHAnsi"/>
                <w:b/>
                <w:sz w:val="20"/>
                <w:szCs w:val="20"/>
              </w:rPr>
              <w:t xml:space="preserve"> </w:t>
            </w:r>
          </w:p>
          <w:p w14:paraId="413AC362" w14:textId="01221B49" w:rsidR="00E168CB" w:rsidRDefault="00E168CB">
            <w:pPr>
              <w:suppressAutoHyphens w:val="0"/>
              <w:rPr>
                <w:b/>
                <w:sz w:val="20"/>
                <w:szCs w:val="20"/>
              </w:rPr>
            </w:pPr>
            <w:r w:rsidRPr="00D74065">
              <w:rPr>
                <w:bCs/>
                <w:i/>
                <w:iCs/>
                <w:sz w:val="18"/>
                <w:szCs w:val="18"/>
              </w:rPr>
              <w:t>(</w:t>
            </w:r>
            <w:proofErr w:type="gramStart"/>
            <w:r w:rsidRPr="00D74065">
              <w:rPr>
                <w:bCs/>
                <w:i/>
                <w:iCs/>
                <w:sz w:val="18"/>
                <w:szCs w:val="18"/>
              </w:rPr>
              <w:t>this</w:t>
            </w:r>
            <w:proofErr w:type="gramEnd"/>
            <w:r w:rsidRPr="00D74065">
              <w:rPr>
                <w:bCs/>
                <w:i/>
                <w:iCs/>
                <w:sz w:val="18"/>
                <w:szCs w:val="18"/>
              </w:rPr>
              <w:t xml:space="preserve"> can be included as an appendix if more convenient</w:t>
            </w:r>
            <w:r w:rsidR="00153620">
              <w:rPr>
                <w:bCs/>
                <w:i/>
                <w:iCs/>
                <w:sz w:val="18"/>
                <w:szCs w:val="18"/>
              </w:rPr>
              <w:t>.  It is important that indicative content of programme and modules   is sufficient to ensure clarity for tutors who will be asked to deliver the programme</w:t>
            </w:r>
            <w:r w:rsidRPr="00D74065">
              <w:rPr>
                <w:bCs/>
                <w:i/>
                <w:iCs/>
                <w:sz w:val="18"/>
                <w:szCs w:val="18"/>
              </w:rPr>
              <w:t>)</w:t>
            </w:r>
          </w:p>
        </w:tc>
      </w:tr>
      <w:tr w:rsidR="00E168CB" w:rsidRPr="0001160B" w14:paraId="6DE22F2A"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1DD42027" w14:textId="045BAAFB" w:rsidR="00E168CB" w:rsidRPr="0001160B" w:rsidRDefault="00E168CB">
            <w:pPr>
              <w:suppressAutoHyphens w:val="0"/>
              <w:ind w:firstLine="720"/>
              <w:rPr>
                <w:bCs/>
                <w:sz w:val="20"/>
                <w:szCs w:val="20"/>
              </w:rPr>
            </w:pPr>
          </w:p>
        </w:tc>
      </w:tr>
    </w:tbl>
    <w:p w14:paraId="2FBD7184" w14:textId="6703191F" w:rsidR="00E168CB" w:rsidRDefault="00E168CB"/>
    <w:p w14:paraId="7CE7B01F" w14:textId="2DC88EC5" w:rsidR="00E168CB" w:rsidRDefault="00E168CB" w:rsidP="00E168CB">
      <w:pPr>
        <w:pStyle w:val="Heading2"/>
      </w:pPr>
      <w:bookmarkStart w:id="15" w:name="_Toc120867745"/>
      <w:r>
        <w:t>4</w:t>
      </w:r>
      <w:r w:rsidRPr="00B76948">
        <w:t>.</w:t>
      </w:r>
      <w:r>
        <w:t>2</w:t>
      </w:r>
      <w:r w:rsidRPr="00B76948">
        <w:t xml:space="preserve"> </w:t>
      </w:r>
      <w:r w:rsidR="00432A75">
        <w:tab/>
      </w:r>
      <w:r>
        <w:t>Programme Objectives</w:t>
      </w:r>
      <w:r w:rsidR="00271A8D">
        <w:t>,</w:t>
      </w:r>
      <w:r>
        <w:t xml:space="preserve"> </w:t>
      </w:r>
      <w:r w:rsidR="00271A8D">
        <w:t xml:space="preserve">Award Standards and </w:t>
      </w:r>
      <w:r>
        <w:t>MIPLOs</w:t>
      </w:r>
      <w:bookmarkEnd w:id="15"/>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168CB" w:rsidRPr="00D74065" w14:paraId="7413BF0E" w14:textId="77777777">
        <w:tc>
          <w:tcPr>
            <w:tcW w:w="9214" w:type="dxa"/>
            <w:tcBorders>
              <w:top w:val="single" w:sz="4" w:space="0" w:color="auto"/>
              <w:left w:val="single" w:sz="4" w:space="0" w:color="auto"/>
              <w:bottom w:val="single" w:sz="4" w:space="0" w:color="auto"/>
              <w:right w:val="single" w:sz="4" w:space="0" w:color="auto"/>
            </w:tcBorders>
            <w:shd w:val="clear" w:color="auto" w:fill="D9E2F3"/>
          </w:tcPr>
          <w:p w14:paraId="11B8A80D" w14:textId="3D296A92" w:rsidR="00E168CB" w:rsidRPr="00D74065" w:rsidRDefault="00E168CB">
            <w:pPr>
              <w:rPr>
                <w:bCs/>
                <w:lang w:eastAsia="en-US"/>
              </w:rPr>
            </w:pPr>
            <w:r>
              <w:rPr>
                <w:lang w:eastAsia="en-US"/>
              </w:rPr>
              <w:t xml:space="preserve">4.2.1 </w:t>
            </w:r>
            <w:r w:rsidRPr="00D74065">
              <w:rPr>
                <w:lang w:eastAsia="en-US"/>
              </w:rPr>
              <w:t>Programme objectives</w:t>
            </w:r>
          </w:p>
        </w:tc>
      </w:tr>
      <w:tr w:rsidR="00E168CB" w:rsidRPr="008625C8" w14:paraId="63D40B64"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4956F1A" w14:textId="4BBB0AF1" w:rsidR="00E168CB" w:rsidRPr="008625C8" w:rsidRDefault="00E168CB" w:rsidP="00F1118F">
            <w:pPr>
              <w:pStyle w:val="ListParagraph"/>
              <w:numPr>
                <w:ilvl w:val="0"/>
                <w:numId w:val="6"/>
              </w:numPr>
              <w:suppressAutoHyphens w:val="0"/>
              <w:rPr>
                <w:bCs/>
                <w:sz w:val="20"/>
                <w:szCs w:val="20"/>
              </w:rPr>
            </w:pPr>
          </w:p>
        </w:tc>
      </w:tr>
      <w:tr w:rsidR="00E168CB" w:rsidRPr="008625C8" w14:paraId="38FFBF40"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D817" w14:textId="619F9C63" w:rsidR="00E168CB" w:rsidRPr="008625C8" w:rsidRDefault="00E168CB" w:rsidP="00F1118F">
            <w:pPr>
              <w:pStyle w:val="ListParagraph"/>
              <w:numPr>
                <w:ilvl w:val="0"/>
                <w:numId w:val="6"/>
              </w:numPr>
              <w:suppressAutoHyphens w:val="0"/>
              <w:rPr>
                <w:bCs/>
                <w:sz w:val="20"/>
                <w:szCs w:val="20"/>
              </w:rPr>
            </w:pPr>
          </w:p>
        </w:tc>
      </w:tr>
      <w:tr w:rsidR="00E168CB" w:rsidRPr="008625C8" w14:paraId="57A53559"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4658CC5F" w14:textId="433F5DD4" w:rsidR="00E168CB" w:rsidRPr="008625C8" w:rsidRDefault="00E168CB" w:rsidP="00F1118F">
            <w:pPr>
              <w:pStyle w:val="ListParagraph"/>
              <w:numPr>
                <w:ilvl w:val="0"/>
                <w:numId w:val="6"/>
              </w:numPr>
              <w:suppressAutoHyphens w:val="0"/>
              <w:rPr>
                <w:bCs/>
                <w:sz w:val="20"/>
                <w:szCs w:val="20"/>
              </w:rPr>
            </w:pPr>
          </w:p>
        </w:tc>
      </w:tr>
      <w:tr w:rsidR="00E168CB" w:rsidRPr="008625C8" w14:paraId="2ADC132B"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7FC7331" w14:textId="70FF5C03" w:rsidR="00E168CB" w:rsidRPr="008625C8" w:rsidRDefault="00E168CB" w:rsidP="00F1118F">
            <w:pPr>
              <w:pStyle w:val="ListParagraph"/>
              <w:numPr>
                <w:ilvl w:val="0"/>
                <w:numId w:val="6"/>
              </w:numPr>
              <w:suppressAutoHyphens w:val="0"/>
              <w:rPr>
                <w:bCs/>
                <w:sz w:val="20"/>
                <w:szCs w:val="20"/>
              </w:rPr>
            </w:pPr>
          </w:p>
        </w:tc>
      </w:tr>
      <w:tr w:rsidR="00E168CB" w:rsidRPr="008625C8" w14:paraId="16D926CF"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D80F8B" w14:textId="0F79E2AB" w:rsidR="00E168CB" w:rsidRPr="008625C8" w:rsidRDefault="00E168CB" w:rsidP="00F1118F">
            <w:pPr>
              <w:pStyle w:val="ListParagraph"/>
              <w:numPr>
                <w:ilvl w:val="0"/>
                <w:numId w:val="6"/>
              </w:numPr>
              <w:suppressAutoHyphens w:val="0"/>
              <w:rPr>
                <w:bCs/>
                <w:sz w:val="20"/>
                <w:szCs w:val="20"/>
              </w:rPr>
            </w:pPr>
          </w:p>
        </w:tc>
      </w:tr>
      <w:tr w:rsidR="00E168CB" w:rsidRPr="008625C8" w14:paraId="132A696B"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23B2887A" w14:textId="51F96C19" w:rsidR="00E168CB" w:rsidRPr="008625C8" w:rsidRDefault="00E168CB" w:rsidP="00F1118F">
            <w:pPr>
              <w:pStyle w:val="ListParagraph"/>
              <w:numPr>
                <w:ilvl w:val="0"/>
                <w:numId w:val="6"/>
              </w:numPr>
              <w:suppressAutoHyphens w:val="0"/>
              <w:rPr>
                <w:bCs/>
                <w:sz w:val="20"/>
                <w:szCs w:val="20"/>
              </w:rPr>
            </w:pPr>
          </w:p>
        </w:tc>
      </w:tr>
      <w:tr w:rsidR="00E168CB" w:rsidRPr="008625C8" w14:paraId="6D9F89D8" w14:textId="77777777">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D1AF115" w14:textId="68B4DAD7" w:rsidR="00E168CB" w:rsidRPr="008625C8" w:rsidRDefault="00E168CB" w:rsidP="00F1118F">
            <w:pPr>
              <w:pStyle w:val="ListParagraph"/>
              <w:numPr>
                <w:ilvl w:val="0"/>
                <w:numId w:val="6"/>
              </w:numPr>
              <w:suppressAutoHyphens w:val="0"/>
              <w:rPr>
                <w:bCs/>
                <w:sz w:val="20"/>
                <w:szCs w:val="20"/>
              </w:rPr>
            </w:pPr>
          </w:p>
        </w:tc>
      </w:tr>
    </w:tbl>
    <w:p w14:paraId="0247AD02" w14:textId="7876FEE8" w:rsidR="00BA138C" w:rsidRDefault="00E168CB">
      <w:r>
        <w:t xml:space="preserve"> </w:t>
      </w:r>
    </w:p>
    <w:tbl>
      <w:tblPr>
        <w:tblStyle w:val="TableGrid"/>
        <w:tblW w:w="9192" w:type="dxa"/>
        <w:tblLook w:val="04A0" w:firstRow="1" w:lastRow="0" w:firstColumn="1" w:lastColumn="0" w:noHBand="0" w:noVBand="1"/>
      </w:tblPr>
      <w:tblGrid>
        <w:gridCol w:w="5240"/>
        <w:gridCol w:w="2126"/>
        <w:gridCol w:w="1826"/>
      </w:tblGrid>
      <w:tr w:rsidR="00B04F6A" w14:paraId="62B0716C" w14:textId="77777777" w:rsidTr="00596E8F">
        <w:tc>
          <w:tcPr>
            <w:tcW w:w="9192" w:type="dxa"/>
            <w:gridSpan w:val="3"/>
            <w:shd w:val="clear" w:color="auto" w:fill="DEEAF6" w:themeFill="accent1" w:themeFillTint="33"/>
          </w:tcPr>
          <w:p w14:paraId="0D0A6424" w14:textId="07232EC8" w:rsidR="00B04F6A" w:rsidRPr="00B04F6A" w:rsidRDefault="00B04F6A" w:rsidP="00B04F6A">
            <w:pPr>
              <w:rPr>
                <w:i/>
                <w:iCs/>
                <w:sz w:val="18"/>
                <w:szCs w:val="18"/>
                <w:lang w:eastAsia="en-US"/>
              </w:rPr>
            </w:pPr>
            <w:r>
              <w:rPr>
                <w:lang w:eastAsia="en-US"/>
              </w:rPr>
              <w:t xml:space="preserve">4.2.2 QQI Award Standards </w:t>
            </w:r>
            <w:r w:rsidRPr="00B04F6A">
              <w:rPr>
                <w:i/>
                <w:iCs/>
                <w:sz w:val="18"/>
                <w:szCs w:val="18"/>
                <w:lang w:eastAsia="en-US"/>
              </w:rPr>
              <w:t>(Identify the NFQ Level Indicators and / or Broad Standards used as reference when establishing programme learning outcomes)</w:t>
            </w:r>
          </w:p>
        </w:tc>
      </w:tr>
      <w:tr w:rsidR="00B04F6A" w14:paraId="56518142" w14:textId="77777777" w:rsidTr="00596E8F">
        <w:tc>
          <w:tcPr>
            <w:tcW w:w="9192" w:type="dxa"/>
            <w:gridSpan w:val="3"/>
            <w:shd w:val="clear" w:color="auto" w:fill="DEEAF6" w:themeFill="accent1" w:themeFillTint="33"/>
          </w:tcPr>
          <w:p w14:paraId="25FC2CDA" w14:textId="77777777" w:rsidR="00B04F6A" w:rsidRDefault="00B04F6A" w:rsidP="005B501E">
            <w:r>
              <w:t xml:space="preserve">QQI Level 1 to 4 Broad Standards </w:t>
            </w:r>
            <w:r w:rsidRPr="00587F0D">
              <w:rPr>
                <w:i/>
                <w:iCs/>
                <w:sz w:val="18"/>
                <w:szCs w:val="18"/>
              </w:rPr>
              <w:t xml:space="preserve">(Identify the </w:t>
            </w:r>
            <w:r>
              <w:rPr>
                <w:i/>
                <w:iCs/>
                <w:sz w:val="18"/>
                <w:szCs w:val="18"/>
              </w:rPr>
              <w:t>s</w:t>
            </w:r>
            <w:r w:rsidRPr="00587F0D">
              <w:rPr>
                <w:i/>
                <w:iCs/>
                <w:sz w:val="18"/>
                <w:szCs w:val="18"/>
              </w:rPr>
              <w:t xml:space="preserve">tandard, </w:t>
            </w:r>
            <w:proofErr w:type="gramStart"/>
            <w:r w:rsidRPr="00587F0D">
              <w:rPr>
                <w:i/>
                <w:iCs/>
                <w:sz w:val="18"/>
                <w:szCs w:val="18"/>
              </w:rPr>
              <w:t>level</w:t>
            </w:r>
            <w:proofErr w:type="gramEnd"/>
            <w:r w:rsidRPr="00587F0D">
              <w:rPr>
                <w:i/>
                <w:iCs/>
                <w:sz w:val="18"/>
                <w:szCs w:val="18"/>
              </w:rPr>
              <w:t xml:space="preserve"> and the</w:t>
            </w:r>
            <w:r>
              <w:rPr>
                <w:i/>
                <w:iCs/>
                <w:sz w:val="18"/>
                <w:szCs w:val="18"/>
              </w:rPr>
              <w:t xml:space="preserve"> standard’s </w:t>
            </w:r>
            <w:r w:rsidRPr="00587F0D">
              <w:rPr>
                <w:i/>
                <w:iCs/>
                <w:sz w:val="18"/>
                <w:szCs w:val="18"/>
              </w:rPr>
              <w:t>priority in this programme i.e. a ranking of influence</w:t>
            </w:r>
            <w:r>
              <w:rPr>
                <w:i/>
                <w:iCs/>
                <w:sz w:val="18"/>
                <w:szCs w:val="18"/>
              </w:rPr>
              <w:t xml:space="preserve"> o</w:t>
            </w:r>
            <w:r w:rsidRPr="00587F0D">
              <w:rPr>
                <w:i/>
                <w:iCs/>
                <w:sz w:val="18"/>
                <w:szCs w:val="18"/>
              </w:rPr>
              <w:t>n the MIPLOs</w:t>
            </w:r>
            <w:r>
              <w:rPr>
                <w:i/>
                <w:iCs/>
                <w:sz w:val="18"/>
                <w:szCs w:val="18"/>
              </w:rPr>
              <w:t xml:space="preserve"> of this programme</w:t>
            </w:r>
            <w:r w:rsidRPr="00587F0D">
              <w:rPr>
                <w:i/>
                <w:iCs/>
                <w:sz w:val="18"/>
                <w:szCs w:val="18"/>
              </w:rPr>
              <w:t>, with 1 as highest priority)</w:t>
            </w:r>
          </w:p>
        </w:tc>
      </w:tr>
      <w:tr w:rsidR="00596E8F" w:rsidRPr="00596E8F" w14:paraId="2723ED82" w14:textId="77777777" w:rsidTr="00596E8F">
        <w:tc>
          <w:tcPr>
            <w:tcW w:w="5240" w:type="dxa"/>
          </w:tcPr>
          <w:p w14:paraId="609FDDDC" w14:textId="77777777" w:rsidR="00596E8F" w:rsidRPr="00596E8F" w:rsidRDefault="00596E8F" w:rsidP="005B501E">
            <w:pPr>
              <w:rPr>
                <w:sz w:val="20"/>
                <w:szCs w:val="20"/>
              </w:rPr>
            </w:pPr>
            <w:r w:rsidRPr="00596E8F">
              <w:rPr>
                <w:sz w:val="20"/>
                <w:szCs w:val="20"/>
              </w:rPr>
              <w:t>Standard Name</w:t>
            </w:r>
          </w:p>
        </w:tc>
        <w:tc>
          <w:tcPr>
            <w:tcW w:w="2126" w:type="dxa"/>
          </w:tcPr>
          <w:p w14:paraId="700F215A" w14:textId="77777777" w:rsidR="00596E8F" w:rsidRPr="00596E8F" w:rsidRDefault="00596E8F" w:rsidP="005B501E">
            <w:pPr>
              <w:rPr>
                <w:sz w:val="20"/>
                <w:szCs w:val="20"/>
              </w:rPr>
            </w:pPr>
            <w:r w:rsidRPr="00596E8F">
              <w:rPr>
                <w:sz w:val="20"/>
                <w:szCs w:val="20"/>
              </w:rPr>
              <w:t>NFQ Level</w:t>
            </w:r>
          </w:p>
        </w:tc>
        <w:tc>
          <w:tcPr>
            <w:tcW w:w="1826" w:type="dxa"/>
          </w:tcPr>
          <w:p w14:paraId="0F7F7122" w14:textId="7A824E9A" w:rsidR="00596E8F" w:rsidRPr="00596E8F" w:rsidRDefault="00596E8F" w:rsidP="005B501E">
            <w:pPr>
              <w:rPr>
                <w:sz w:val="20"/>
                <w:szCs w:val="20"/>
              </w:rPr>
            </w:pPr>
            <w:r w:rsidRPr="00596E8F">
              <w:rPr>
                <w:sz w:val="20"/>
                <w:szCs w:val="20"/>
              </w:rPr>
              <w:t>Priority in this programme</w:t>
            </w:r>
            <w:r w:rsidR="007E29DB">
              <w:rPr>
                <w:rStyle w:val="FootnoteReference"/>
                <w:sz w:val="20"/>
                <w:szCs w:val="20"/>
              </w:rPr>
              <w:footnoteReference w:id="9"/>
            </w:r>
          </w:p>
        </w:tc>
      </w:tr>
      <w:tr w:rsidR="00596E8F" w14:paraId="7BF19C40" w14:textId="77777777" w:rsidTr="00596E8F">
        <w:tc>
          <w:tcPr>
            <w:tcW w:w="5240" w:type="dxa"/>
          </w:tcPr>
          <w:p w14:paraId="2CDDDF14" w14:textId="77777777" w:rsidR="00596E8F" w:rsidRPr="00596E8F" w:rsidRDefault="00596E8F" w:rsidP="005B501E">
            <w:pPr>
              <w:rPr>
                <w:sz w:val="20"/>
                <w:szCs w:val="20"/>
              </w:rPr>
            </w:pPr>
          </w:p>
        </w:tc>
        <w:tc>
          <w:tcPr>
            <w:tcW w:w="2126" w:type="dxa"/>
          </w:tcPr>
          <w:p w14:paraId="56C3CC38" w14:textId="77777777" w:rsidR="00596E8F" w:rsidRPr="00596E8F" w:rsidRDefault="00596E8F" w:rsidP="005B501E">
            <w:pPr>
              <w:rPr>
                <w:sz w:val="20"/>
                <w:szCs w:val="20"/>
              </w:rPr>
            </w:pPr>
          </w:p>
        </w:tc>
        <w:tc>
          <w:tcPr>
            <w:tcW w:w="1826" w:type="dxa"/>
          </w:tcPr>
          <w:p w14:paraId="307E64E6" w14:textId="77777777" w:rsidR="00596E8F" w:rsidRPr="00596E8F" w:rsidRDefault="00596E8F" w:rsidP="005B501E">
            <w:pPr>
              <w:rPr>
                <w:sz w:val="20"/>
                <w:szCs w:val="20"/>
              </w:rPr>
            </w:pPr>
          </w:p>
        </w:tc>
      </w:tr>
      <w:tr w:rsidR="00596E8F" w14:paraId="3497A378" w14:textId="77777777" w:rsidTr="00596E8F">
        <w:tc>
          <w:tcPr>
            <w:tcW w:w="5240" w:type="dxa"/>
          </w:tcPr>
          <w:p w14:paraId="3A6D2DF1" w14:textId="77777777" w:rsidR="00596E8F" w:rsidRPr="00596E8F" w:rsidRDefault="00596E8F" w:rsidP="005B501E">
            <w:pPr>
              <w:rPr>
                <w:sz w:val="20"/>
                <w:szCs w:val="20"/>
              </w:rPr>
            </w:pPr>
          </w:p>
        </w:tc>
        <w:tc>
          <w:tcPr>
            <w:tcW w:w="2126" w:type="dxa"/>
          </w:tcPr>
          <w:p w14:paraId="09884EF8" w14:textId="77777777" w:rsidR="00596E8F" w:rsidRPr="00596E8F" w:rsidRDefault="00596E8F" w:rsidP="005B501E">
            <w:pPr>
              <w:rPr>
                <w:sz w:val="20"/>
                <w:szCs w:val="20"/>
              </w:rPr>
            </w:pPr>
          </w:p>
        </w:tc>
        <w:tc>
          <w:tcPr>
            <w:tcW w:w="1826" w:type="dxa"/>
          </w:tcPr>
          <w:p w14:paraId="4D4A4075" w14:textId="77777777" w:rsidR="00596E8F" w:rsidRPr="00596E8F" w:rsidRDefault="00596E8F" w:rsidP="005B501E">
            <w:pPr>
              <w:rPr>
                <w:sz w:val="20"/>
                <w:szCs w:val="20"/>
              </w:rPr>
            </w:pPr>
          </w:p>
        </w:tc>
      </w:tr>
      <w:tr w:rsidR="00596E8F" w14:paraId="7255F784" w14:textId="77777777" w:rsidTr="00596E8F">
        <w:tc>
          <w:tcPr>
            <w:tcW w:w="5240" w:type="dxa"/>
          </w:tcPr>
          <w:p w14:paraId="3A484CFA" w14:textId="77777777" w:rsidR="00596E8F" w:rsidRPr="00596E8F" w:rsidRDefault="00596E8F" w:rsidP="005B501E">
            <w:pPr>
              <w:rPr>
                <w:sz w:val="20"/>
                <w:szCs w:val="20"/>
              </w:rPr>
            </w:pPr>
          </w:p>
        </w:tc>
        <w:tc>
          <w:tcPr>
            <w:tcW w:w="2126" w:type="dxa"/>
          </w:tcPr>
          <w:p w14:paraId="02BDEAA4" w14:textId="77777777" w:rsidR="00596E8F" w:rsidRPr="00596E8F" w:rsidRDefault="00596E8F" w:rsidP="005B501E">
            <w:pPr>
              <w:rPr>
                <w:sz w:val="20"/>
                <w:szCs w:val="20"/>
              </w:rPr>
            </w:pPr>
          </w:p>
        </w:tc>
        <w:tc>
          <w:tcPr>
            <w:tcW w:w="1826" w:type="dxa"/>
          </w:tcPr>
          <w:p w14:paraId="4ADF448F" w14:textId="77777777" w:rsidR="00596E8F" w:rsidRPr="00596E8F" w:rsidRDefault="00596E8F" w:rsidP="005B501E">
            <w:pPr>
              <w:rPr>
                <w:sz w:val="20"/>
                <w:szCs w:val="20"/>
              </w:rPr>
            </w:pPr>
          </w:p>
        </w:tc>
      </w:tr>
      <w:tr w:rsidR="00596E8F" w14:paraId="5E61AA27" w14:textId="77777777" w:rsidTr="00596E8F">
        <w:tc>
          <w:tcPr>
            <w:tcW w:w="7366" w:type="dxa"/>
            <w:gridSpan w:val="2"/>
          </w:tcPr>
          <w:p w14:paraId="6EC95DBD" w14:textId="77777777" w:rsidR="00596E8F" w:rsidRDefault="00596E8F" w:rsidP="005B501E">
            <w:r w:rsidRPr="00587F0D">
              <w:rPr>
                <w:szCs w:val="22"/>
              </w:rPr>
              <w:lastRenderedPageBreak/>
              <w:t>NFQ Level Indicators:</w:t>
            </w:r>
            <w:r w:rsidRPr="00587F0D">
              <w:rPr>
                <w:sz w:val="18"/>
                <w:szCs w:val="18"/>
              </w:rPr>
              <w:t xml:space="preserve"> </w:t>
            </w:r>
            <w:r w:rsidRPr="00E9420D">
              <w:rPr>
                <w:i/>
                <w:iCs/>
                <w:sz w:val="18"/>
                <w:szCs w:val="18"/>
              </w:rPr>
              <w:t xml:space="preserve">(Identify </w:t>
            </w:r>
            <w:r>
              <w:rPr>
                <w:i/>
                <w:iCs/>
                <w:sz w:val="18"/>
                <w:szCs w:val="18"/>
              </w:rPr>
              <w:t xml:space="preserve">the NFQ </w:t>
            </w:r>
            <w:r w:rsidRPr="00E9420D">
              <w:rPr>
                <w:i/>
                <w:iCs/>
                <w:sz w:val="18"/>
                <w:szCs w:val="18"/>
              </w:rPr>
              <w:t>Level referenced where no broad standard was available / appropriate for MIPLOs)</w:t>
            </w:r>
          </w:p>
        </w:tc>
        <w:tc>
          <w:tcPr>
            <w:tcW w:w="1826" w:type="dxa"/>
          </w:tcPr>
          <w:p w14:paraId="033B7246" w14:textId="5664A98D" w:rsidR="00596E8F" w:rsidRPr="00596E8F" w:rsidRDefault="00596E8F" w:rsidP="005B501E">
            <w:pPr>
              <w:rPr>
                <w:sz w:val="20"/>
                <w:szCs w:val="20"/>
              </w:rPr>
            </w:pPr>
          </w:p>
        </w:tc>
      </w:tr>
    </w:tbl>
    <w:p w14:paraId="5965134B" w14:textId="77777777" w:rsidR="00271A8D" w:rsidRDefault="00271A8D"/>
    <w:tbl>
      <w:tblPr>
        <w:tblStyle w:val="TableGrid"/>
        <w:tblW w:w="9209" w:type="dxa"/>
        <w:tblLook w:val="04A0" w:firstRow="1" w:lastRow="0" w:firstColumn="1" w:lastColumn="0" w:noHBand="0" w:noVBand="1"/>
      </w:tblPr>
      <w:tblGrid>
        <w:gridCol w:w="9209"/>
      </w:tblGrid>
      <w:tr w:rsidR="008F31C3" w:rsidRPr="007D7E20" w14:paraId="3BE0501F" w14:textId="77777777" w:rsidTr="00596E8F">
        <w:tc>
          <w:tcPr>
            <w:tcW w:w="9209" w:type="dxa"/>
            <w:shd w:val="clear" w:color="auto" w:fill="D9E2F3" w:themeFill="accent5" w:themeFillTint="33"/>
          </w:tcPr>
          <w:p w14:paraId="7F2CF2C1" w14:textId="468B9F34" w:rsidR="008F31C3" w:rsidRDefault="008F31C3" w:rsidP="008F31C3">
            <w:pPr>
              <w:rPr>
                <w:rFonts w:cs="Calibri"/>
                <w:lang w:eastAsia="en-US"/>
              </w:rPr>
            </w:pPr>
            <w:r>
              <w:t>4.2.</w:t>
            </w:r>
            <w:r w:rsidR="00596E8F">
              <w:t>3</w:t>
            </w:r>
            <w:r w:rsidRPr="00D74065">
              <w:t xml:space="preserve"> </w:t>
            </w:r>
            <w:r w:rsidRPr="00D74065">
              <w:rPr>
                <w:lang w:eastAsia="en-US"/>
              </w:rPr>
              <w:t>Minimum intended programme learning outcomes (MIPLOs)</w:t>
            </w:r>
            <w:r w:rsidRPr="00D74065">
              <w:rPr>
                <w:rFonts w:cs="Calibri"/>
                <w:lang w:eastAsia="en-US"/>
              </w:rPr>
              <w:t xml:space="preserve"> </w:t>
            </w:r>
          </w:p>
          <w:p w14:paraId="50287A15" w14:textId="7A69CAD9" w:rsidR="008F31C3" w:rsidRPr="008F31C3" w:rsidRDefault="008F31C3" w:rsidP="008F31C3">
            <w:pPr>
              <w:spacing w:before="120"/>
              <w:ind w:left="22"/>
              <w:rPr>
                <w:rFonts w:asciiTheme="minorHAnsi" w:hAnsiTheme="minorHAnsi" w:cstheme="minorHAnsi"/>
                <w:sz w:val="20"/>
                <w:szCs w:val="22"/>
              </w:rPr>
            </w:pPr>
            <w:r w:rsidRPr="008F31C3">
              <w:rPr>
                <w:rFonts w:cs="Calibri"/>
                <w:bCs/>
                <w:i/>
                <w:iCs/>
                <w:sz w:val="18"/>
                <w:szCs w:val="18"/>
                <w:lang w:eastAsia="en-US"/>
              </w:rPr>
              <w:t>(Note that the MIPLOs for the programme will be for the totality of the programme i.e. the aggregation of the modules.  It is these MIPLOs which must be mapped to the NFQ standards and thereby demonstrate suitability for a new award.)</w:t>
            </w:r>
          </w:p>
        </w:tc>
      </w:tr>
      <w:tr w:rsidR="00BA138C" w:rsidRPr="007D7E20" w14:paraId="3107CA15" w14:textId="77777777" w:rsidTr="00596E8F">
        <w:tc>
          <w:tcPr>
            <w:tcW w:w="9209" w:type="dxa"/>
          </w:tcPr>
          <w:p w14:paraId="39DEBD0F" w14:textId="7D3C4930" w:rsidR="00BA138C" w:rsidRPr="007D7E20"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BA138C" w:rsidRPr="007D7E20" w14:paraId="432DBF9B" w14:textId="77777777" w:rsidTr="00596E8F">
        <w:tc>
          <w:tcPr>
            <w:tcW w:w="9209" w:type="dxa"/>
          </w:tcPr>
          <w:p w14:paraId="12E0551C" w14:textId="0CD0A389" w:rsidR="00BA138C" w:rsidRPr="007D7E20"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BA138C" w:rsidRPr="007D7E20" w14:paraId="566D317D" w14:textId="77777777" w:rsidTr="00596E8F">
        <w:tc>
          <w:tcPr>
            <w:tcW w:w="9209" w:type="dxa"/>
          </w:tcPr>
          <w:p w14:paraId="4D1C6C22" w14:textId="3B1E843B" w:rsidR="00BA138C" w:rsidRPr="007D7E20"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BA138C" w:rsidRPr="007D7E20" w14:paraId="2C51318A" w14:textId="77777777" w:rsidTr="00596E8F">
        <w:tc>
          <w:tcPr>
            <w:tcW w:w="9209" w:type="dxa"/>
          </w:tcPr>
          <w:p w14:paraId="361059C9" w14:textId="1CC38D86" w:rsidR="00BA138C" w:rsidRPr="007D7E20"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BA138C" w:rsidRPr="003728B7" w14:paraId="3751BFF0" w14:textId="77777777" w:rsidTr="00596E8F">
        <w:tc>
          <w:tcPr>
            <w:tcW w:w="9209" w:type="dxa"/>
          </w:tcPr>
          <w:p w14:paraId="41E6337B" w14:textId="1519091A" w:rsidR="00BA138C" w:rsidRPr="003728B7"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BA138C" w:rsidRPr="003728B7" w14:paraId="050A61D5" w14:textId="77777777" w:rsidTr="00596E8F">
        <w:tc>
          <w:tcPr>
            <w:tcW w:w="9209" w:type="dxa"/>
            <w:tcBorders>
              <w:bottom w:val="single" w:sz="4" w:space="0" w:color="auto"/>
            </w:tcBorders>
          </w:tcPr>
          <w:p w14:paraId="563D3440" w14:textId="7C7EDF7E" w:rsidR="00BA138C" w:rsidRPr="003728B7"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BA138C" w:rsidRPr="007D7E20" w14:paraId="15AEA859" w14:textId="77777777" w:rsidTr="00596E8F">
        <w:tc>
          <w:tcPr>
            <w:tcW w:w="9209" w:type="dxa"/>
            <w:tcBorders>
              <w:bottom w:val="single" w:sz="4" w:space="0" w:color="auto"/>
            </w:tcBorders>
          </w:tcPr>
          <w:p w14:paraId="7A57CF0A" w14:textId="2A50D5B1" w:rsidR="00BA138C" w:rsidRPr="003728B7" w:rsidRDefault="00BA138C" w:rsidP="00F1118F">
            <w:pPr>
              <w:pStyle w:val="ListParagraph"/>
              <w:numPr>
                <w:ilvl w:val="0"/>
                <w:numId w:val="7"/>
              </w:numPr>
              <w:spacing w:before="120"/>
              <w:ind w:left="306" w:hanging="284"/>
              <w:rPr>
                <w:rFonts w:asciiTheme="minorHAnsi" w:eastAsia="Calibri" w:hAnsiTheme="minorHAnsi" w:cstheme="minorHAnsi"/>
                <w:sz w:val="20"/>
                <w:szCs w:val="22"/>
                <w:lang w:eastAsia="en-US"/>
              </w:rPr>
            </w:pPr>
          </w:p>
        </w:tc>
      </w:tr>
      <w:tr w:rsidR="00675724" w:rsidRPr="00D74065" w14:paraId="29673DCD" w14:textId="77777777" w:rsidTr="00596E8F">
        <w:tc>
          <w:tcPr>
            <w:tcW w:w="9209" w:type="dxa"/>
            <w:shd w:val="clear" w:color="auto" w:fill="D9E2F3" w:themeFill="accent5" w:themeFillTint="33"/>
          </w:tcPr>
          <w:p w14:paraId="2FA916F9" w14:textId="156D4852" w:rsidR="00675724" w:rsidRDefault="00CB7611" w:rsidP="00154F6B">
            <w:r>
              <w:t>4.</w:t>
            </w:r>
            <w:r w:rsidR="00E168CB">
              <w:t>2.</w:t>
            </w:r>
            <w:r w:rsidR="00596E8F">
              <w:t>4</w:t>
            </w:r>
            <w:r w:rsidR="00675724" w:rsidRPr="00D74065">
              <w:t xml:space="preserve"> </w:t>
            </w:r>
            <w:r w:rsidR="0037284D">
              <w:t>Rationale for New Award (Principal programme)</w:t>
            </w:r>
          </w:p>
          <w:p w14:paraId="0687F8FA" w14:textId="0220CBD9" w:rsidR="006C1A0E" w:rsidRPr="006C1A0E" w:rsidRDefault="006C1A0E" w:rsidP="00154F6B">
            <w:pPr>
              <w:rPr>
                <w:rFonts w:cs="Calibri"/>
                <w:bCs/>
                <w:i/>
                <w:iCs/>
                <w:sz w:val="18"/>
                <w:szCs w:val="18"/>
                <w:lang w:eastAsia="en-US"/>
              </w:rPr>
            </w:pPr>
            <w:r w:rsidRPr="006C1A0E">
              <w:rPr>
                <w:rFonts w:cs="Calibri"/>
                <w:bCs/>
                <w:i/>
                <w:iCs/>
                <w:sz w:val="18"/>
                <w:szCs w:val="18"/>
                <w:lang w:eastAsia="en-US"/>
              </w:rPr>
              <w:t>(Explain why a new award is required for the new programm</w:t>
            </w:r>
            <w:r w:rsidR="00596E8F">
              <w:rPr>
                <w:rFonts w:cs="Calibri"/>
                <w:bCs/>
                <w:i/>
                <w:iCs/>
                <w:sz w:val="18"/>
                <w:szCs w:val="18"/>
                <w:lang w:eastAsia="en-US"/>
              </w:rPr>
              <w:t>e i.e. (</w:t>
            </w:r>
            <w:proofErr w:type="spellStart"/>
            <w:r w:rsidR="00596E8F">
              <w:rPr>
                <w:rFonts w:cs="Calibri"/>
                <w:bCs/>
                <w:i/>
                <w:iCs/>
                <w:sz w:val="18"/>
                <w:szCs w:val="18"/>
                <w:lang w:eastAsia="en-US"/>
              </w:rPr>
              <w:t>i</w:t>
            </w:r>
            <w:proofErr w:type="spellEnd"/>
            <w:r w:rsidR="00596E8F">
              <w:rPr>
                <w:rFonts w:cs="Calibri"/>
                <w:bCs/>
                <w:i/>
                <w:iCs/>
                <w:sz w:val="18"/>
                <w:szCs w:val="18"/>
                <w:lang w:eastAsia="en-US"/>
              </w:rPr>
              <w:t>) why a qualification is required and (ii) why no current CAS award could be used</w:t>
            </w:r>
            <w:r w:rsidRPr="006C1A0E">
              <w:rPr>
                <w:rFonts w:cs="Calibri"/>
                <w:bCs/>
                <w:i/>
                <w:iCs/>
                <w:sz w:val="18"/>
                <w:szCs w:val="18"/>
                <w:lang w:eastAsia="en-US"/>
              </w:rPr>
              <w:t>)</w:t>
            </w:r>
          </w:p>
        </w:tc>
      </w:tr>
      <w:tr w:rsidR="00675724" w:rsidRPr="00D74065" w14:paraId="589AE0DE" w14:textId="77777777" w:rsidTr="00596E8F">
        <w:tc>
          <w:tcPr>
            <w:tcW w:w="9209" w:type="dxa"/>
          </w:tcPr>
          <w:p w14:paraId="7B1E6879" w14:textId="7A22B6F2" w:rsidR="00675724" w:rsidRPr="00D74065" w:rsidRDefault="00675724" w:rsidP="0037284D">
            <w:pPr>
              <w:suppressAutoHyphens w:val="0"/>
              <w:rPr>
                <w:rFonts w:cs="Calibri"/>
                <w:b/>
                <w:sz w:val="20"/>
                <w:szCs w:val="20"/>
                <w:lang w:eastAsia="en-US"/>
              </w:rPr>
            </w:pPr>
          </w:p>
        </w:tc>
      </w:tr>
    </w:tbl>
    <w:p w14:paraId="42E14D2D" w14:textId="77777777" w:rsidR="00EE2D8B" w:rsidRDefault="00EE2D8B" w:rsidP="0001160B">
      <w:pPr>
        <w:rPr>
          <w:rFonts w:asciiTheme="minorHAnsi" w:hAnsiTheme="minorHAnsi" w:cstheme="minorHAnsi"/>
          <w:b/>
          <w:sz w:val="24"/>
        </w:rPr>
      </w:pPr>
    </w:p>
    <w:p w14:paraId="040D501F" w14:textId="0219F4F6" w:rsidR="007079D4" w:rsidRDefault="00DB5C93" w:rsidP="007079D4">
      <w:pPr>
        <w:pStyle w:val="Heading2"/>
      </w:pPr>
      <w:bookmarkStart w:id="16" w:name="_Toc120867746"/>
      <w:r>
        <w:t>4</w:t>
      </w:r>
      <w:r w:rsidRPr="00B76948">
        <w:t>.</w:t>
      </w:r>
      <w:r>
        <w:t>3</w:t>
      </w:r>
      <w:r w:rsidRPr="00B76948">
        <w:t xml:space="preserve"> </w:t>
      </w:r>
      <w:r w:rsidR="00432A75">
        <w:tab/>
      </w:r>
      <w:r>
        <w:t>Programme Development Process</w:t>
      </w:r>
      <w:bookmarkEnd w:id="16"/>
    </w:p>
    <w:tbl>
      <w:tblPr>
        <w:tblStyle w:val="TableGrid"/>
        <w:tblpPr w:leftFromText="181" w:rightFromText="181" w:vertAnchor="text" w:horzAnchor="margin" w:tblpY="1"/>
        <w:tblOverlap w:val="never"/>
        <w:tblW w:w="9209" w:type="dxa"/>
        <w:tblLook w:val="04A0" w:firstRow="1" w:lastRow="0" w:firstColumn="1" w:lastColumn="0" w:noHBand="0" w:noVBand="1"/>
      </w:tblPr>
      <w:tblGrid>
        <w:gridCol w:w="9209"/>
      </w:tblGrid>
      <w:tr w:rsidR="00DB5C93" w:rsidRPr="00EB31BE" w14:paraId="5F8F793E" w14:textId="77777777" w:rsidTr="00596E8F">
        <w:tc>
          <w:tcPr>
            <w:tcW w:w="9209" w:type="dxa"/>
            <w:shd w:val="clear" w:color="auto" w:fill="auto"/>
          </w:tcPr>
          <w:p w14:paraId="62308226" w14:textId="7B3E252C" w:rsidR="006C1A0E" w:rsidRDefault="00596E8F" w:rsidP="00DB5C93">
            <w:pPr>
              <w:rPr>
                <w:rFonts w:asciiTheme="minorHAnsi" w:hAnsiTheme="minorHAnsi" w:cstheme="minorHAnsi"/>
                <w:b/>
                <w:bCs/>
                <w:sz w:val="20"/>
                <w:szCs w:val="20"/>
              </w:rPr>
            </w:pPr>
            <w:r w:rsidRPr="00596E8F">
              <w:rPr>
                <w:rFonts w:asciiTheme="minorHAnsi" w:hAnsiTheme="minorHAnsi" w:cstheme="minorHAnsi"/>
                <w:b/>
                <w:bCs/>
                <w:sz w:val="20"/>
                <w:szCs w:val="20"/>
              </w:rPr>
              <w:t xml:space="preserve">Describe </w:t>
            </w:r>
            <w:r>
              <w:rPr>
                <w:rFonts w:asciiTheme="minorHAnsi" w:hAnsiTheme="minorHAnsi" w:cstheme="minorHAnsi"/>
                <w:b/>
                <w:bCs/>
                <w:sz w:val="20"/>
                <w:szCs w:val="20"/>
              </w:rPr>
              <w:t xml:space="preserve">/ list </w:t>
            </w:r>
            <w:r w:rsidRPr="00596E8F">
              <w:rPr>
                <w:rFonts w:asciiTheme="minorHAnsi" w:hAnsiTheme="minorHAnsi" w:cstheme="minorHAnsi"/>
                <w:b/>
                <w:bCs/>
                <w:sz w:val="20"/>
                <w:szCs w:val="20"/>
              </w:rPr>
              <w:t>who was engaged with as part of the development process</w:t>
            </w:r>
            <w:r>
              <w:rPr>
                <w:rFonts w:asciiTheme="minorHAnsi" w:hAnsiTheme="minorHAnsi" w:cstheme="minorHAnsi"/>
                <w:b/>
                <w:bCs/>
                <w:sz w:val="20"/>
                <w:szCs w:val="20"/>
              </w:rPr>
              <w:t>.  This should include relevant industry bodies, regulators, employers, HEIs and others with an interest in / influence on programme outcomes.</w:t>
            </w:r>
          </w:p>
          <w:p w14:paraId="17F0187A" w14:textId="77777777" w:rsidR="00596E8F" w:rsidRDefault="00596E8F" w:rsidP="00DB5C93">
            <w:pPr>
              <w:rPr>
                <w:rFonts w:asciiTheme="minorHAnsi" w:hAnsiTheme="minorHAnsi" w:cstheme="minorHAnsi"/>
                <w:sz w:val="20"/>
                <w:szCs w:val="20"/>
              </w:rPr>
            </w:pPr>
          </w:p>
          <w:p w14:paraId="557E0B97" w14:textId="79FDC80A" w:rsidR="00596E8F" w:rsidRPr="00EB31BE" w:rsidRDefault="00596E8F" w:rsidP="00DB5C93">
            <w:pPr>
              <w:rPr>
                <w:rFonts w:asciiTheme="minorHAnsi" w:hAnsiTheme="minorHAnsi" w:cstheme="minorHAnsi"/>
                <w:sz w:val="20"/>
                <w:szCs w:val="20"/>
              </w:rPr>
            </w:pPr>
          </w:p>
        </w:tc>
      </w:tr>
      <w:tr w:rsidR="00DB5C93" w:rsidRPr="007D7E20" w14:paraId="546EC506" w14:textId="77777777" w:rsidTr="00596E8F">
        <w:tc>
          <w:tcPr>
            <w:tcW w:w="9209" w:type="dxa"/>
            <w:shd w:val="clear" w:color="auto" w:fill="auto"/>
          </w:tcPr>
          <w:p w14:paraId="7DF8ACD5" w14:textId="4446F687" w:rsidR="000635B6" w:rsidRPr="00002A0D" w:rsidRDefault="00DB5C93" w:rsidP="000635B6">
            <w:pPr>
              <w:rPr>
                <w:rFonts w:asciiTheme="minorHAnsi" w:hAnsiTheme="minorHAnsi" w:cstheme="minorHAnsi"/>
                <w:sz w:val="20"/>
                <w:szCs w:val="20"/>
              </w:rPr>
            </w:pPr>
            <w:r>
              <w:rPr>
                <w:rFonts w:asciiTheme="minorHAnsi" w:hAnsiTheme="minorHAnsi" w:cstheme="minorHAnsi"/>
                <w:b/>
                <w:bCs/>
                <w:sz w:val="20"/>
                <w:szCs w:val="20"/>
              </w:rPr>
              <w:t xml:space="preserve"> </w:t>
            </w:r>
            <w:r w:rsidR="000635B6" w:rsidRPr="00002A0D">
              <w:rPr>
                <w:rFonts w:asciiTheme="minorHAnsi" w:hAnsiTheme="minorHAnsi" w:cstheme="minorHAnsi"/>
                <w:b/>
                <w:sz w:val="20"/>
                <w:szCs w:val="20"/>
              </w:rPr>
              <w:t>Evidence of learner demand for the programme</w:t>
            </w:r>
            <w:r w:rsidR="000635B6" w:rsidRPr="00002A0D">
              <w:rPr>
                <w:rFonts w:asciiTheme="minorHAnsi" w:hAnsiTheme="minorHAnsi" w:cstheme="minorHAnsi"/>
                <w:sz w:val="20"/>
                <w:szCs w:val="20"/>
              </w:rPr>
              <w:t>:</w:t>
            </w:r>
          </w:p>
          <w:p w14:paraId="4BE96905" w14:textId="480B6DCD" w:rsidR="00DB5C93" w:rsidRPr="007D7E20" w:rsidRDefault="00DB5C93" w:rsidP="00DB5C93">
            <w:pPr>
              <w:rPr>
                <w:rFonts w:asciiTheme="minorHAnsi" w:hAnsiTheme="minorHAnsi" w:cstheme="minorHAnsi"/>
                <w:sz w:val="20"/>
                <w:szCs w:val="20"/>
              </w:rPr>
            </w:pPr>
          </w:p>
        </w:tc>
      </w:tr>
      <w:tr w:rsidR="00DB5C93" w:rsidRPr="007D7E20" w14:paraId="6CD58343" w14:textId="77777777" w:rsidTr="00596E8F">
        <w:tc>
          <w:tcPr>
            <w:tcW w:w="9209" w:type="dxa"/>
            <w:shd w:val="clear" w:color="auto" w:fill="auto"/>
          </w:tcPr>
          <w:p w14:paraId="1C1013A7" w14:textId="77777777" w:rsidR="00DB5C93" w:rsidRPr="007D7E20" w:rsidRDefault="00DB5C93" w:rsidP="00DB5C93">
            <w:pPr>
              <w:rPr>
                <w:rFonts w:asciiTheme="minorHAnsi" w:hAnsiTheme="minorHAnsi" w:cstheme="minorHAnsi"/>
                <w:sz w:val="20"/>
                <w:szCs w:val="20"/>
              </w:rPr>
            </w:pPr>
            <w:r w:rsidRPr="007D7E20">
              <w:rPr>
                <w:rFonts w:asciiTheme="minorHAnsi" w:hAnsiTheme="minorHAnsi" w:cstheme="minorHAnsi"/>
                <w:b/>
                <w:sz w:val="20"/>
                <w:szCs w:val="20"/>
              </w:rPr>
              <w:t>Link to funding / regulatory / employment requirements, licence to practice</w:t>
            </w:r>
            <w:r w:rsidRPr="007D7E20">
              <w:rPr>
                <w:rFonts w:asciiTheme="minorHAnsi" w:hAnsiTheme="minorHAnsi" w:cstheme="minorHAnsi"/>
                <w:sz w:val="20"/>
                <w:szCs w:val="20"/>
              </w:rPr>
              <w:t xml:space="preserve"> if any:</w:t>
            </w:r>
          </w:p>
          <w:p w14:paraId="2898111E" w14:textId="0D233386" w:rsidR="00DB5C93" w:rsidRPr="007D7E20" w:rsidRDefault="00DB5C93" w:rsidP="00DB5C93">
            <w:pPr>
              <w:rPr>
                <w:rFonts w:asciiTheme="minorHAnsi" w:hAnsiTheme="minorHAnsi" w:cstheme="minorHAnsi"/>
                <w:sz w:val="20"/>
                <w:szCs w:val="20"/>
              </w:rPr>
            </w:pPr>
          </w:p>
        </w:tc>
      </w:tr>
      <w:tr w:rsidR="00DB5C93" w:rsidRPr="007D7E20" w14:paraId="70C80978" w14:textId="77777777" w:rsidTr="00596E8F">
        <w:tc>
          <w:tcPr>
            <w:tcW w:w="9209" w:type="dxa"/>
            <w:shd w:val="clear" w:color="auto" w:fill="auto"/>
          </w:tcPr>
          <w:p w14:paraId="56199999" w14:textId="609770A3" w:rsidR="00DB5C93" w:rsidRPr="007D7E20" w:rsidRDefault="00DB5C93" w:rsidP="00DB5C93">
            <w:pPr>
              <w:rPr>
                <w:rFonts w:asciiTheme="minorHAnsi" w:hAnsiTheme="minorHAnsi" w:cstheme="minorHAnsi"/>
                <w:sz w:val="20"/>
                <w:szCs w:val="20"/>
              </w:rPr>
            </w:pPr>
            <w:r>
              <w:rPr>
                <w:rFonts w:asciiTheme="minorHAnsi" w:hAnsiTheme="minorHAnsi" w:cstheme="minorHAnsi"/>
                <w:b/>
                <w:sz w:val="20"/>
                <w:szCs w:val="20"/>
              </w:rPr>
              <w:t>P</w:t>
            </w:r>
            <w:r w:rsidRPr="007D7E20">
              <w:rPr>
                <w:rFonts w:asciiTheme="minorHAnsi" w:hAnsiTheme="minorHAnsi" w:cstheme="minorHAnsi"/>
                <w:b/>
                <w:sz w:val="20"/>
                <w:szCs w:val="20"/>
              </w:rPr>
              <w:t xml:space="preserve">rogression </w:t>
            </w:r>
            <w:r w:rsidR="00596E8F">
              <w:rPr>
                <w:rFonts w:asciiTheme="minorHAnsi" w:hAnsiTheme="minorHAnsi" w:cstheme="minorHAnsi"/>
                <w:b/>
                <w:sz w:val="20"/>
                <w:szCs w:val="20"/>
              </w:rPr>
              <w:t xml:space="preserve">(employment or </w:t>
            </w:r>
            <w:r w:rsidR="00875AA2">
              <w:rPr>
                <w:rFonts w:asciiTheme="minorHAnsi" w:hAnsiTheme="minorHAnsi" w:cstheme="minorHAnsi"/>
                <w:b/>
                <w:sz w:val="20"/>
                <w:szCs w:val="20"/>
              </w:rPr>
              <w:t xml:space="preserve">education) </w:t>
            </w:r>
            <w:r w:rsidRPr="007D7E20">
              <w:rPr>
                <w:rFonts w:asciiTheme="minorHAnsi" w:hAnsiTheme="minorHAnsi" w:cstheme="minorHAnsi"/>
                <w:b/>
                <w:sz w:val="20"/>
                <w:szCs w:val="20"/>
              </w:rPr>
              <w:t>opportunities for learners who complete the programme</w:t>
            </w:r>
            <w:r w:rsidRPr="007D7E20">
              <w:rPr>
                <w:rFonts w:asciiTheme="minorHAnsi" w:hAnsiTheme="minorHAnsi" w:cstheme="minorHAnsi"/>
                <w:sz w:val="20"/>
                <w:szCs w:val="20"/>
              </w:rPr>
              <w:t>:</w:t>
            </w:r>
          </w:p>
          <w:p w14:paraId="2F2670F4" w14:textId="1A7C5813" w:rsidR="00DB5C93" w:rsidRPr="007D7E20" w:rsidRDefault="00DB5C93" w:rsidP="00DB5C93">
            <w:pPr>
              <w:rPr>
                <w:rFonts w:asciiTheme="minorHAnsi" w:hAnsiTheme="minorHAnsi" w:cstheme="minorHAnsi"/>
                <w:sz w:val="20"/>
                <w:szCs w:val="20"/>
              </w:rPr>
            </w:pPr>
          </w:p>
        </w:tc>
      </w:tr>
      <w:tr w:rsidR="00DB5C93" w:rsidRPr="00FB04CC" w14:paraId="097E99D9" w14:textId="77777777" w:rsidTr="00596E8F">
        <w:tc>
          <w:tcPr>
            <w:tcW w:w="9209" w:type="dxa"/>
            <w:shd w:val="clear" w:color="auto" w:fill="auto"/>
          </w:tcPr>
          <w:p w14:paraId="45202FB6" w14:textId="77777777" w:rsidR="00DB5C93" w:rsidRPr="00FB04CC" w:rsidRDefault="00DB5C93" w:rsidP="00DB5C93">
            <w:pPr>
              <w:rPr>
                <w:rFonts w:asciiTheme="minorHAnsi" w:hAnsiTheme="minorHAnsi" w:cstheme="minorHAnsi"/>
                <w:sz w:val="20"/>
                <w:szCs w:val="20"/>
              </w:rPr>
            </w:pPr>
            <w:r w:rsidRPr="00FB04CC">
              <w:rPr>
                <w:rFonts w:asciiTheme="minorHAnsi" w:hAnsiTheme="minorHAnsi" w:cstheme="minorHAnsi"/>
                <w:b/>
                <w:sz w:val="20"/>
                <w:szCs w:val="20"/>
              </w:rPr>
              <w:t>Comparison / benchmark against similar programmes already on offer</w:t>
            </w:r>
            <w:r w:rsidRPr="00FB04CC">
              <w:rPr>
                <w:rFonts w:asciiTheme="minorHAnsi" w:hAnsiTheme="minorHAnsi" w:cstheme="minorHAnsi"/>
                <w:sz w:val="20"/>
                <w:szCs w:val="20"/>
              </w:rPr>
              <w:t>:</w:t>
            </w:r>
          </w:p>
          <w:p w14:paraId="7ED34157" w14:textId="01727446" w:rsidR="00DB5C93" w:rsidRPr="00FB04CC" w:rsidRDefault="00DB5C93" w:rsidP="00DB5C93">
            <w:pPr>
              <w:rPr>
                <w:rFonts w:asciiTheme="minorHAnsi" w:hAnsiTheme="minorHAnsi" w:cstheme="minorHAnsi"/>
                <w:sz w:val="20"/>
                <w:szCs w:val="20"/>
              </w:rPr>
            </w:pPr>
          </w:p>
        </w:tc>
      </w:tr>
    </w:tbl>
    <w:p w14:paraId="6E9E92D2" w14:textId="38D7293B" w:rsidR="0001160B" w:rsidRPr="00B76948" w:rsidRDefault="00CB7611" w:rsidP="00546A0B">
      <w:pPr>
        <w:pStyle w:val="Heading2"/>
      </w:pPr>
      <w:bookmarkStart w:id="17" w:name="_Toc120867747"/>
      <w:r>
        <w:t>4</w:t>
      </w:r>
      <w:r w:rsidR="0001160B" w:rsidRPr="00B76948">
        <w:t>.</w:t>
      </w:r>
      <w:r w:rsidR="008F31C3">
        <w:t>4</w:t>
      </w:r>
      <w:r w:rsidR="0001160B" w:rsidRPr="00B76948">
        <w:t xml:space="preserve"> </w:t>
      </w:r>
      <w:r w:rsidR="00432A75">
        <w:tab/>
      </w:r>
      <w:r w:rsidR="0001160B">
        <w:t>Access, Transfer and Progression</w:t>
      </w:r>
      <w:bookmarkEnd w:id="17"/>
      <w:r w:rsidR="0001160B" w:rsidRPr="00B76948">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9"/>
      </w:tblGrid>
      <w:tr w:rsidR="00D74065" w:rsidRPr="00D74065" w14:paraId="687DD766"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D9E2F3"/>
          </w:tcPr>
          <w:p w14:paraId="30E1FB99" w14:textId="3462B562" w:rsidR="00D74065" w:rsidRPr="00D74065" w:rsidRDefault="00E168CB" w:rsidP="002D310E">
            <w:pPr>
              <w:rPr>
                <w:rFonts w:cs="Calibri"/>
                <w:b/>
                <w:sz w:val="20"/>
                <w:szCs w:val="20"/>
                <w:lang w:eastAsia="en-US"/>
              </w:rPr>
            </w:pPr>
            <w:r>
              <w:t>4.</w:t>
            </w:r>
            <w:r w:rsidR="008F31C3">
              <w:t>4</w:t>
            </w:r>
            <w:r>
              <w:t>.</w:t>
            </w:r>
            <w:r w:rsidR="0001160B">
              <w:t>1</w:t>
            </w:r>
            <w:r w:rsidR="00D74065" w:rsidRPr="00D74065">
              <w:t xml:space="preserve"> Entry Requirements</w:t>
            </w:r>
            <w:r w:rsidR="00A80D37">
              <w:t xml:space="preserve">: </w:t>
            </w:r>
            <w:r w:rsidR="00D74065" w:rsidRPr="00D74065">
              <w:rPr>
                <w:rFonts w:cs="Calibri"/>
                <w:bCs/>
                <w:i/>
                <w:iCs/>
                <w:sz w:val="20"/>
                <w:szCs w:val="20"/>
                <w:lang w:eastAsia="en-US"/>
              </w:rPr>
              <w:t xml:space="preserve">(should clearly set out any entry criteria that apply, particularly any relating to </w:t>
            </w:r>
            <w:r w:rsidR="003A61A1">
              <w:rPr>
                <w:rFonts w:cs="Calibri"/>
                <w:bCs/>
                <w:i/>
                <w:iCs/>
                <w:sz w:val="20"/>
                <w:szCs w:val="20"/>
                <w:lang w:eastAsia="en-US"/>
              </w:rPr>
              <w:t xml:space="preserve">experience, </w:t>
            </w:r>
            <w:r w:rsidR="00D74065" w:rsidRPr="00D74065">
              <w:rPr>
                <w:rFonts w:cs="Calibri"/>
                <w:bCs/>
                <w:i/>
                <w:iCs/>
                <w:sz w:val="20"/>
                <w:szCs w:val="20"/>
                <w:lang w:eastAsia="en-US"/>
              </w:rPr>
              <w:t>mathematical, ICT or English language proficiency</w:t>
            </w:r>
            <w:r w:rsidR="00761A25">
              <w:rPr>
                <w:rFonts w:cs="Calibri"/>
                <w:bCs/>
                <w:i/>
                <w:iCs/>
                <w:sz w:val="20"/>
                <w:szCs w:val="20"/>
                <w:lang w:eastAsia="en-US"/>
              </w:rPr>
              <w:t>. M</w:t>
            </w:r>
            <w:r w:rsidR="00761A25" w:rsidRPr="00761A25">
              <w:rPr>
                <w:rFonts w:cs="Calibri"/>
                <w:bCs/>
                <w:i/>
                <w:iCs/>
                <w:sz w:val="20"/>
                <w:szCs w:val="20"/>
                <w:lang w:eastAsia="en-US"/>
              </w:rPr>
              <w:t xml:space="preserve">ake as clear as possible, how you will identify those learners </w:t>
            </w:r>
            <w:r w:rsidR="00761A25">
              <w:rPr>
                <w:rFonts w:cs="Calibri"/>
                <w:bCs/>
                <w:i/>
                <w:iCs/>
                <w:sz w:val="20"/>
                <w:szCs w:val="20"/>
                <w:lang w:eastAsia="en-US"/>
              </w:rPr>
              <w:t>for whom</w:t>
            </w:r>
            <w:r w:rsidR="00761A25" w:rsidRPr="00761A25">
              <w:rPr>
                <w:rFonts w:cs="Calibri"/>
                <w:bCs/>
                <w:i/>
                <w:iCs/>
                <w:sz w:val="20"/>
                <w:szCs w:val="20"/>
                <w:lang w:eastAsia="en-US"/>
              </w:rPr>
              <w:t xml:space="preserve"> this programme</w:t>
            </w:r>
            <w:r w:rsidR="00761A25">
              <w:rPr>
                <w:rFonts w:cs="Calibri"/>
                <w:bCs/>
                <w:i/>
                <w:iCs/>
                <w:sz w:val="20"/>
                <w:szCs w:val="20"/>
                <w:lang w:eastAsia="en-US"/>
              </w:rPr>
              <w:t xml:space="preserve"> is suitable</w:t>
            </w:r>
            <w:r w:rsidR="00761A25" w:rsidRPr="00761A25">
              <w:rPr>
                <w:rFonts w:cs="Calibri"/>
                <w:bCs/>
                <w:i/>
                <w:iCs/>
                <w:sz w:val="20"/>
                <w:szCs w:val="20"/>
                <w:lang w:eastAsia="en-US"/>
              </w:rPr>
              <w:t>.</w:t>
            </w:r>
            <w:r w:rsidR="00D74065" w:rsidRPr="00D74065">
              <w:rPr>
                <w:rFonts w:cs="Calibri"/>
                <w:bCs/>
                <w:i/>
                <w:iCs/>
                <w:sz w:val="20"/>
                <w:szCs w:val="20"/>
                <w:lang w:eastAsia="en-US"/>
              </w:rPr>
              <w:t>)</w:t>
            </w:r>
          </w:p>
        </w:tc>
      </w:tr>
      <w:tr w:rsidR="00D74065" w:rsidRPr="00D74065" w14:paraId="1EC1B7C4"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3F2E36A" w14:textId="77777777" w:rsidR="00875AA2" w:rsidRDefault="002B48E2" w:rsidP="007007C7">
            <w:pPr>
              <w:pStyle w:val="Default"/>
              <w:rPr>
                <w:rFonts w:asciiTheme="minorHAnsi" w:hAnsiTheme="minorHAnsi" w:cstheme="minorHAnsi"/>
              </w:rPr>
            </w:pPr>
            <w:r>
              <w:rPr>
                <w:rFonts w:asciiTheme="minorHAnsi" w:hAnsiTheme="minorHAnsi" w:cstheme="minorHAnsi"/>
              </w:rPr>
              <w:t xml:space="preserve"> </w:t>
            </w:r>
          </w:p>
          <w:p w14:paraId="09B63FF7" w14:textId="77777777" w:rsidR="00875AA2" w:rsidRDefault="00875AA2" w:rsidP="007007C7">
            <w:pPr>
              <w:pStyle w:val="Default"/>
              <w:rPr>
                <w:rFonts w:asciiTheme="minorHAnsi" w:hAnsiTheme="minorHAnsi" w:cstheme="minorHAnsi"/>
              </w:rPr>
            </w:pPr>
          </w:p>
          <w:p w14:paraId="0C41A569" w14:textId="77777777" w:rsidR="00875AA2" w:rsidRDefault="00875AA2" w:rsidP="007007C7">
            <w:pPr>
              <w:pStyle w:val="Default"/>
              <w:rPr>
                <w:rFonts w:asciiTheme="minorHAnsi" w:hAnsiTheme="minorHAnsi" w:cstheme="minorHAnsi"/>
              </w:rPr>
            </w:pPr>
          </w:p>
          <w:p w14:paraId="005D84F1" w14:textId="2FC0A333" w:rsidR="00875AA2" w:rsidRPr="007007C7" w:rsidRDefault="00875AA2" w:rsidP="007007C7">
            <w:pPr>
              <w:pStyle w:val="Default"/>
              <w:rPr>
                <w:rFonts w:asciiTheme="minorHAnsi" w:hAnsiTheme="minorHAnsi" w:cstheme="minorHAnsi"/>
              </w:rPr>
            </w:pPr>
          </w:p>
        </w:tc>
      </w:tr>
      <w:tr w:rsidR="00A80D37" w:rsidRPr="00D74065" w14:paraId="2A0E99CB" w14:textId="77777777" w:rsidTr="00EE2D8B">
        <w:trPr>
          <w:trHeight w:val="710"/>
        </w:trPr>
        <w:tc>
          <w:tcPr>
            <w:tcW w:w="9498" w:type="dxa"/>
            <w:gridSpan w:val="2"/>
            <w:tcBorders>
              <w:top w:val="single" w:sz="4" w:space="0" w:color="auto"/>
              <w:left w:val="single" w:sz="4" w:space="0" w:color="auto"/>
              <w:bottom w:val="single" w:sz="4" w:space="0" w:color="auto"/>
              <w:right w:val="single" w:sz="4" w:space="0" w:color="auto"/>
            </w:tcBorders>
            <w:shd w:val="clear" w:color="auto" w:fill="D9E2F3"/>
          </w:tcPr>
          <w:p w14:paraId="6530A197" w14:textId="2636BE9A" w:rsidR="00154F6B" w:rsidRDefault="00E168CB" w:rsidP="00154F6B">
            <w:pPr>
              <w:rPr>
                <w:rFonts w:cs="Calibri"/>
                <w:lang w:eastAsia="en-US"/>
              </w:rPr>
            </w:pPr>
            <w:r>
              <w:lastRenderedPageBreak/>
              <w:t>4.</w:t>
            </w:r>
            <w:r w:rsidR="008F31C3">
              <w:t>4</w:t>
            </w:r>
            <w:r>
              <w:t>.</w:t>
            </w:r>
            <w:r w:rsidR="0001160B">
              <w:t>2</w:t>
            </w:r>
            <w:r w:rsidR="00A80D37">
              <w:t xml:space="preserve"> </w:t>
            </w:r>
            <w:r w:rsidR="00A80D37" w:rsidRPr="00A80D37">
              <w:t>Recognition of Prior Learning (RPL) for Entry:</w:t>
            </w:r>
            <w:r w:rsidR="00A80D37" w:rsidRPr="00761A25">
              <w:rPr>
                <w:rFonts w:cs="Calibri"/>
                <w:lang w:eastAsia="en-US"/>
              </w:rPr>
              <w:t xml:space="preserve">  </w:t>
            </w:r>
          </w:p>
          <w:p w14:paraId="430175BD" w14:textId="4EA9DA83" w:rsidR="00A80D37" w:rsidRPr="00F95025" w:rsidRDefault="00A80D37" w:rsidP="00D74065">
            <w:pPr>
              <w:suppressAutoHyphens w:val="0"/>
              <w:rPr>
                <w:rFonts w:cs="Calibri"/>
                <w:b/>
                <w:szCs w:val="20"/>
                <w:lang w:eastAsia="en-US"/>
              </w:rPr>
            </w:pPr>
            <w:r w:rsidRPr="00A80D37">
              <w:rPr>
                <w:rFonts w:cs="Calibri"/>
                <w:bCs/>
                <w:i/>
                <w:iCs/>
                <w:sz w:val="18"/>
                <w:szCs w:val="18"/>
                <w:lang w:eastAsia="en-US"/>
              </w:rPr>
              <w:t>Where your entry criteria include qualifications, explain if and how you allow learners who do not have those qualifications to gain entry to the programme on the basis of experience. Please append or provide a hyperlink to your provider QA policy and procedures for RPL.</w:t>
            </w:r>
          </w:p>
        </w:tc>
      </w:tr>
      <w:tr w:rsidR="00A80D37" w:rsidRPr="00DD770D" w14:paraId="3D1C39C6"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9B7D21" w14:textId="72AF0B7A" w:rsidR="00F95025" w:rsidRPr="00DD770D" w:rsidRDefault="00F95025" w:rsidP="003728B7">
            <w:pPr>
              <w:suppressAutoHyphens w:val="0"/>
              <w:rPr>
                <w:bCs/>
                <w:sz w:val="20"/>
                <w:szCs w:val="20"/>
              </w:rPr>
            </w:pPr>
          </w:p>
        </w:tc>
      </w:tr>
      <w:tr w:rsidR="00875AA2" w:rsidRPr="00D74065" w14:paraId="0890CF11" w14:textId="77777777" w:rsidTr="00875AA2">
        <w:trPr>
          <w:trHeight w:val="374"/>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41A6A39C" w14:textId="04F8DAB1" w:rsidR="00875AA2" w:rsidRDefault="00875AA2" w:rsidP="005B501E">
            <w:pPr>
              <w:pStyle w:val="Default"/>
              <w:rPr>
                <w:rFonts w:asciiTheme="minorHAnsi" w:hAnsiTheme="minorHAnsi" w:cstheme="minorHAnsi"/>
              </w:rPr>
            </w:pPr>
            <w:r>
              <w:rPr>
                <w:rFonts w:asciiTheme="minorHAnsi" w:hAnsiTheme="minorHAnsi" w:cstheme="minorHAnsi"/>
              </w:rPr>
              <w:t>Is advanced entry through exemption possible? (Y/N)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DF7B7A" w14:textId="77777777" w:rsidR="00875AA2" w:rsidRDefault="00875AA2" w:rsidP="005B501E">
            <w:pPr>
              <w:pStyle w:val="Default"/>
              <w:rPr>
                <w:rFonts w:asciiTheme="minorHAnsi" w:hAnsiTheme="minorHAnsi" w:cstheme="minorHAnsi"/>
              </w:rPr>
            </w:pPr>
          </w:p>
        </w:tc>
      </w:tr>
      <w:tr w:rsidR="00875AA2" w:rsidRPr="00D74065" w14:paraId="18DB93BA" w14:textId="77777777" w:rsidTr="005B501E">
        <w:tc>
          <w:tcPr>
            <w:tcW w:w="9498" w:type="dxa"/>
            <w:gridSpan w:val="2"/>
            <w:tcBorders>
              <w:top w:val="single" w:sz="4" w:space="0" w:color="auto"/>
              <w:left w:val="single" w:sz="4" w:space="0" w:color="auto"/>
              <w:bottom w:val="single" w:sz="4" w:space="0" w:color="auto"/>
            </w:tcBorders>
            <w:shd w:val="clear" w:color="auto" w:fill="auto"/>
          </w:tcPr>
          <w:p w14:paraId="36646730" w14:textId="77777777" w:rsidR="00875AA2" w:rsidRDefault="00875AA2" w:rsidP="005B501E">
            <w:pPr>
              <w:pStyle w:val="Default"/>
              <w:rPr>
                <w:rFonts w:asciiTheme="minorHAnsi" w:hAnsiTheme="minorHAnsi" w:cstheme="minorHAnsi"/>
              </w:rPr>
            </w:pPr>
            <w:r>
              <w:rPr>
                <w:rFonts w:asciiTheme="minorHAnsi" w:hAnsiTheme="minorHAnsi" w:cstheme="minorHAnsi"/>
              </w:rPr>
              <w:t>If yes, please give details:</w:t>
            </w:r>
          </w:p>
          <w:p w14:paraId="44D77620" w14:textId="77777777" w:rsidR="00875AA2" w:rsidRDefault="00875AA2" w:rsidP="005B501E">
            <w:pPr>
              <w:pStyle w:val="Default"/>
              <w:rPr>
                <w:rFonts w:asciiTheme="minorHAnsi" w:hAnsiTheme="minorHAnsi" w:cstheme="minorHAnsi"/>
              </w:rPr>
            </w:pPr>
          </w:p>
        </w:tc>
      </w:tr>
      <w:tr w:rsidR="00D74065" w:rsidRPr="00D74065" w14:paraId="6EF8421B"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D9E2F3"/>
          </w:tcPr>
          <w:p w14:paraId="209AD415" w14:textId="7534EAE7" w:rsidR="00154F6B" w:rsidRDefault="00E168CB" w:rsidP="00154F6B">
            <w:pPr>
              <w:rPr>
                <w:rFonts w:cs="Calibri"/>
                <w:lang w:eastAsia="en-US"/>
              </w:rPr>
            </w:pPr>
            <w:r>
              <w:t>4.</w:t>
            </w:r>
            <w:r w:rsidR="008F31C3">
              <w:t>4</w:t>
            </w:r>
            <w:r>
              <w:t>.</w:t>
            </w:r>
            <w:r w:rsidR="0001160B">
              <w:t>3</w:t>
            </w:r>
            <w:r w:rsidR="00D74065" w:rsidRPr="00D74065">
              <w:t xml:space="preserve"> Learner Information</w:t>
            </w:r>
            <w:r w:rsidR="00D74065" w:rsidRPr="00D74065">
              <w:rPr>
                <w:rFonts w:cs="Calibri"/>
                <w:lang w:eastAsia="en-US"/>
              </w:rPr>
              <w:t xml:space="preserve"> </w:t>
            </w:r>
          </w:p>
          <w:p w14:paraId="08B3A61C" w14:textId="70BD1350" w:rsidR="00D74065" w:rsidRPr="00D74065" w:rsidRDefault="00D74065" w:rsidP="00D74065">
            <w:pPr>
              <w:suppressAutoHyphens w:val="0"/>
              <w:rPr>
                <w:rFonts w:cs="Calibri"/>
                <w:b/>
                <w:szCs w:val="20"/>
                <w:lang w:eastAsia="en-US"/>
              </w:rPr>
            </w:pPr>
            <w:r w:rsidRPr="00D74065">
              <w:rPr>
                <w:rFonts w:cs="Calibri"/>
                <w:bCs/>
                <w:i/>
                <w:iCs/>
                <w:sz w:val="20"/>
                <w:szCs w:val="20"/>
                <w:lang w:eastAsia="en-US"/>
              </w:rPr>
              <w:t>(this should make clear how the programme will be described to learners in any marketing / sales material)</w:t>
            </w:r>
          </w:p>
        </w:tc>
      </w:tr>
      <w:tr w:rsidR="00D74065" w:rsidRPr="00D74065" w14:paraId="3FBD44D9"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EC67D2F" w14:textId="494BC267" w:rsidR="008A5B48" w:rsidRPr="003728B7" w:rsidRDefault="001B2320" w:rsidP="003728B7">
            <w:pPr>
              <w:suppressAutoHyphens w:val="0"/>
              <w:rPr>
                <w:rFonts w:cs="Calibri"/>
                <w:bCs/>
                <w:sz w:val="20"/>
                <w:szCs w:val="20"/>
                <w:lang w:eastAsia="en-US"/>
              </w:rPr>
            </w:pPr>
            <w:r w:rsidRPr="003728B7">
              <w:rPr>
                <w:rFonts w:cs="Calibri"/>
                <w:bCs/>
                <w:sz w:val="20"/>
                <w:szCs w:val="20"/>
                <w:lang w:eastAsia="en-US"/>
              </w:rPr>
              <w:t xml:space="preserve"> </w:t>
            </w:r>
          </w:p>
        </w:tc>
      </w:tr>
      <w:tr w:rsidR="00875AA2" w:rsidRPr="00D74065" w14:paraId="0350D464" w14:textId="77777777" w:rsidTr="005B501E">
        <w:tc>
          <w:tcPr>
            <w:tcW w:w="949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94ED9B" w14:textId="77777777" w:rsidR="00875AA2" w:rsidRDefault="00875AA2" w:rsidP="005B501E">
            <w:pPr>
              <w:rPr>
                <w:rFonts w:cs="Calibri"/>
                <w:lang w:eastAsia="en-US"/>
              </w:rPr>
            </w:pPr>
            <w:r>
              <w:t>4.4.4</w:t>
            </w:r>
            <w:r w:rsidRPr="00D74065">
              <w:t xml:space="preserve"> Transfer Arrangements</w:t>
            </w:r>
            <w:r w:rsidRPr="00D74065">
              <w:rPr>
                <w:rFonts w:cs="Calibri"/>
                <w:lang w:eastAsia="en-US"/>
              </w:rPr>
              <w:t xml:space="preserve"> </w:t>
            </w:r>
          </w:p>
          <w:p w14:paraId="1C6C56F6" w14:textId="77777777" w:rsidR="00875AA2" w:rsidRPr="00EE2D8B" w:rsidRDefault="00875AA2" w:rsidP="005B501E">
            <w:pPr>
              <w:rPr>
                <w:rFonts w:asciiTheme="minorHAnsi" w:hAnsiTheme="minorHAnsi" w:cstheme="minorHAnsi"/>
                <w:b/>
                <w:sz w:val="24"/>
              </w:rPr>
            </w:pPr>
            <w:r w:rsidRPr="00D74065">
              <w:rPr>
                <w:rFonts w:cs="Calibri"/>
                <w:bCs/>
                <w:i/>
                <w:iCs/>
                <w:sz w:val="20"/>
                <w:szCs w:val="20"/>
                <w:lang w:eastAsia="en-US"/>
              </w:rPr>
              <w:t>(</w:t>
            </w:r>
            <w:proofErr w:type="gramStart"/>
            <w:r w:rsidRPr="00D74065">
              <w:rPr>
                <w:rFonts w:cs="Calibri"/>
                <w:bCs/>
                <w:i/>
                <w:iCs/>
                <w:sz w:val="20"/>
                <w:szCs w:val="20"/>
                <w:lang w:eastAsia="en-US"/>
              </w:rPr>
              <w:t>explain</w:t>
            </w:r>
            <w:proofErr w:type="gramEnd"/>
            <w:r w:rsidRPr="00D74065">
              <w:rPr>
                <w:rFonts w:cs="Calibri"/>
                <w:bCs/>
                <w:i/>
                <w:iCs/>
                <w:sz w:val="20"/>
                <w:szCs w:val="20"/>
                <w:lang w:eastAsia="en-US"/>
              </w:rPr>
              <w:t xml:space="preserve"> </w:t>
            </w:r>
            <w:r>
              <w:rPr>
                <w:rFonts w:cs="Calibri"/>
                <w:bCs/>
                <w:i/>
                <w:iCs/>
                <w:sz w:val="20"/>
                <w:szCs w:val="20"/>
                <w:lang w:eastAsia="en-US"/>
              </w:rPr>
              <w:t xml:space="preserve">if and </w:t>
            </w:r>
            <w:r w:rsidRPr="00D74065">
              <w:rPr>
                <w:rFonts w:cs="Calibri"/>
                <w:bCs/>
                <w:i/>
                <w:iCs/>
                <w:sz w:val="20"/>
                <w:szCs w:val="20"/>
                <w:lang w:eastAsia="en-US"/>
              </w:rPr>
              <w:t>how the credit achieved can be used towards another award</w:t>
            </w:r>
            <w:r>
              <w:rPr>
                <w:rFonts w:cs="Calibri"/>
                <w:bCs/>
                <w:i/>
                <w:iCs/>
                <w:sz w:val="20"/>
                <w:szCs w:val="20"/>
                <w:lang w:eastAsia="en-US"/>
              </w:rPr>
              <w:t xml:space="preserve"> at this level</w:t>
            </w:r>
            <w:r w:rsidRPr="00D74065">
              <w:rPr>
                <w:rFonts w:cs="Calibri"/>
                <w:bCs/>
                <w:i/>
                <w:iCs/>
                <w:sz w:val="20"/>
                <w:szCs w:val="20"/>
                <w:lang w:eastAsia="en-US"/>
              </w:rPr>
              <w:t>.</w:t>
            </w:r>
            <w:r>
              <w:rPr>
                <w:rFonts w:cs="Calibri"/>
                <w:bCs/>
                <w:i/>
                <w:iCs/>
                <w:sz w:val="20"/>
                <w:szCs w:val="20"/>
                <w:lang w:eastAsia="en-US"/>
              </w:rPr>
              <w:t>)</w:t>
            </w:r>
          </w:p>
        </w:tc>
      </w:tr>
      <w:tr w:rsidR="00875AA2" w:rsidRPr="00D74065" w14:paraId="047F0862" w14:textId="77777777" w:rsidTr="005B501E">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F0BC92" w14:textId="77777777" w:rsidR="00875AA2" w:rsidRPr="003728B7" w:rsidRDefault="00875AA2" w:rsidP="005B501E">
            <w:pPr>
              <w:rPr>
                <w:rFonts w:asciiTheme="minorHAnsi" w:hAnsiTheme="minorHAnsi" w:cstheme="minorHAnsi"/>
                <w:sz w:val="20"/>
                <w:szCs w:val="20"/>
              </w:rPr>
            </w:pPr>
          </w:p>
        </w:tc>
      </w:tr>
      <w:tr w:rsidR="00EE2D8B" w:rsidRPr="00D74065" w14:paraId="4B97824E"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38BAE3" w14:textId="1A0D52AB" w:rsidR="00154F6B" w:rsidRDefault="00E168CB" w:rsidP="00154F6B">
            <w:pPr>
              <w:rPr>
                <w:rFonts w:cs="Calibri"/>
                <w:lang w:eastAsia="en-US"/>
              </w:rPr>
            </w:pPr>
            <w:r>
              <w:t>4.</w:t>
            </w:r>
            <w:r w:rsidR="008F31C3">
              <w:t>4</w:t>
            </w:r>
            <w:r>
              <w:t>.</w:t>
            </w:r>
            <w:r w:rsidR="00875AA2">
              <w:t>5</w:t>
            </w:r>
            <w:r w:rsidR="00EE2D8B" w:rsidRPr="00D74065">
              <w:t xml:space="preserve"> </w:t>
            </w:r>
            <w:r w:rsidR="00875AA2">
              <w:t>Progression</w:t>
            </w:r>
            <w:r w:rsidR="00EE2D8B" w:rsidRPr="00D74065">
              <w:t xml:space="preserve"> Arrangements</w:t>
            </w:r>
            <w:r w:rsidR="00EE2D8B" w:rsidRPr="00D74065">
              <w:rPr>
                <w:rFonts w:cs="Calibri"/>
                <w:lang w:eastAsia="en-US"/>
              </w:rPr>
              <w:t xml:space="preserve"> </w:t>
            </w:r>
          </w:p>
          <w:p w14:paraId="264F4F07" w14:textId="480AD70F" w:rsidR="00EE2D8B" w:rsidRPr="00EE2D8B" w:rsidRDefault="00EE2D8B" w:rsidP="00EE2D8B">
            <w:pPr>
              <w:rPr>
                <w:rFonts w:asciiTheme="minorHAnsi" w:hAnsiTheme="minorHAnsi" w:cstheme="minorHAnsi"/>
                <w:b/>
                <w:sz w:val="24"/>
              </w:rPr>
            </w:pPr>
            <w:r w:rsidRPr="00D74065">
              <w:rPr>
                <w:rFonts w:cs="Calibri"/>
                <w:bCs/>
                <w:i/>
                <w:iCs/>
                <w:sz w:val="20"/>
                <w:szCs w:val="20"/>
                <w:lang w:eastAsia="en-US"/>
              </w:rPr>
              <w:t>(</w:t>
            </w:r>
            <w:proofErr w:type="gramStart"/>
            <w:r w:rsidRPr="00D74065">
              <w:rPr>
                <w:rFonts w:cs="Calibri"/>
                <w:bCs/>
                <w:i/>
                <w:iCs/>
                <w:sz w:val="20"/>
                <w:szCs w:val="20"/>
                <w:lang w:eastAsia="en-US"/>
              </w:rPr>
              <w:t>explain</w:t>
            </w:r>
            <w:proofErr w:type="gramEnd"/>
            <w:r w:rsidRPr="00D74065">
              <w:rPr>
                <w:rFonts w:cs="Calibri"/>
                <w:bCs/>
                <w:i/>
                <w:iCs/>
                <w:sz w:val="20"/>
                <w:szCs w:val="20"/>
                <w:lang w:eastAsia="en-US"/>
              </w:rPr>
              <w:t xml:space="preserve"> </w:t>
            </w:r>
            <w:r>
              <w:rPr>
                <w:rFonts w:cs="Calibri"/>
                <w:bCs/>
                <w:i/>
                <w:iCs/>
                <w:sz w:val="20"/>
                <w:szCs w:val="20"/>
                <w:lang w:eastAsia="en-US"/>
              </w:rPr>
              <w:t xml:space="preserve">if and </w:t>
            </w:r>
            <w:r w:rsidRPr="00D74065">
              <w:rPr>
                <w:rFonts w:cs="Calibri"/>
                <w:bCs/>
                <w:i/>
                <w:iCs/>
                <w:sz w:val="20"/>
                <w:szCs w:val="20"/>
                <w:lang w:eastAsia="en-US"/>
              </w:rPr>
              <w:t>how the credit achieved can be used towards another award</w:t>
            </w:r>
            <w:r w:rsidR="00875AA2">
              <w:rPr>
                <w:rFonts w:cs="Calibri"/>
                <w:bCs/>
                <w:i/>
                <w:iCs/>
                <w:sz w:val="20"/>
                <w:szCs w:val="20"/>
                <w:lang w:eastAsia="en-US"/>
              </w:rPr>
              <w:t xml:space="preserve"> at a higher level</w:t>
            </w:r>
            <w:r w:rsidRPr="00D74065">
              <w:rPr>
                <w:rFonts w:cs="Calibri"/>
                <w:bCs/>
                <w:i/>
                <w:iCs/>
                <w:sz w:val="20"/>
                <w:szCs w:val="20"/>
                <w:lang w:eastAsia="en-US"/>
              </w:rPr>
              <w:t>.</w:t>
            </w:r>
            <w:r>
              <w:rPr>
                <w:rFonts w:cs="Calibri"/>
                <w:bCs/>
                <w:i/>
                <w:iCs/>
                <w:sz w:val="20"/>
                <w:szCs w:val="20"/>
                <w:lang w:eastAsia="en-US"/>
              </w:rPr>
              <w:t>)</w:t>
            </w:r>
          </w:p>
        </w:tc>
      </w:tr>
      <w:tr w:rsidR="00EE2D8B" w:rsidRPr="00D74065" w14:paraId="5B9858DB" w14:textId="77777777" w:rsidTr="00EE2D8B">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E5C51" w14:textId="3D2D6FF9" w:rsidR="007007C7" w:rsidRPr="003728B7" w:rsidRDefault="007007C7" w:rsidP="003728B7">
            <w:pPr>
              <w:rPr>
                <w:rFonts w:asciiTheme="minorHAnsi" w:hAnsiTheme="minorHAnsi" w:cstheme="minorHAnsi"/>
                <w:sz w:val="20"/>
                <w:szCs w:val="20"/>
              </w:rPr>
            </w:pPr>
          </w:p>
        </w:tc>
      </w:tr>
    </w:tbl>
    <w:p w14:paraId="1036A808" w14:textId="627AF676" w:rsidR="007007C7" w:rsidRDefault="007007C7">
      <w:pPr>
        <w:rPr>
          <w:rFonts w:asciiTheme="minorHAnsi" w:hAnsiTheme="minorHAnsi" w:cstheme="minorHAnsi"/>
          <w:b/>
          <w:sz w:val="24"/>
        </w:rPr>
      </w:pPr>
    </w:p>
    <w:p w14:paraId="78ABA9A6" w14:textId="31558831" w:rsidR="0001160B" w:rsidRDefault="00CB7611" w:rsidP="00546A0B">
      <w:pPr>
        <w:pStyle w:val="Heading2"/>
      </w:pPr>
      <w:bookmarkStart w:id="18" w:name="_Toc120867748"/>
      <w:r>
        <w:t>4</w:t>
      </w:r>
      <w:r w:rsidR="0001160B" w:rsidRPr="00BE3BCE">
        <w:t>.</w:t>
      </w:r>
      <w:r w:rsidR="008F31C3">
        <w:t>5</w:t>
      </w:r>
      <w:r w:rsidR="0001160B" w:rsidRPr="00BE3BCE">
        <w:t xml:space="preserve"> </w:t>
      </w:r>
      <w:r w:rsidR="00432A75">
        <w:tab/>
      </w:r>
      <w:r w:rsidR="005E4C71">
        <w:t xml:space="preserve">Human and Physical </w:t>
      </w:r>
      <w:r w:rsidR="0001160B">
        <w:t>Resources</w:t>
      </w:r>
      <w:bookmarkEnd w:id="18"/>
    </w:p>
    <w:tbl>
      <w:tblPr>
        <w:tblStyle w:val="TableGrid6"/>
        <w:tblW w:w="9498" w:type="dxa"/>
        <w:tblInd w:w="-5" w:type="dxa"/>
        <w:tblLook w:val="04A0" w:firstRow="1" w:lastRow="0" w:firstColumn="1" w:lastColumn="0" w:noHBand="0" w:noVBand="1"/>
      </w:tblPr>
      <w:tblGrid>
        <w:gridCol w:w="3402"/>
        <w:gridCol w:w="3544"/>
        <w:gridCol w:w="2552"/>
      </w:tblGrid>
      <w:tr w:rsidR="00A80D37" w:rsidRPr="00D74065" w14:paraId="3357C6B0" w14:textId="77777777" w:rsidTr="00484D7C">
        <w:tc>
          <w:tcPr>
            <w:tcW w:w="6946" w:type="dxa"/>
            <w:gridSpan w:val="2"/>
            <w:shd w:val="clear" w:color="auto" w:fill="D9E2F3" w:themeFill="accent5" w:themeFillTint="33"/>
          </w:tcPr>
          <w:p w14:paraId="15729C2E" w14:textId="091E29B7" w:rsidR="00D74065" w:rsidRPr="00D74065" w:rsidRDefault="00CB7611" w:rsidP="00D74065">
            <w:pPr>
              <w:rPr>
                <w:b/>
                <w:bCs/>
                <w:sz w:val="20"/>
                <w:szCs w:val="20"/>
              </w:rPr>
            </w:pPr>
            <w:r w:rsidRPr="002B0CC6">
              <w:t>4</w:t>
            </w:r>
            <w:r w:rsidR="00CA2976" w:rsidRPr="002B0CC6">
              <w:t>.</w:t>
            </w:r>
            <w:r w:rsidR="008F31C3" w:rsidRPr="002B0CC6">
              <w:t>5</w:t>
            </w:r>
            <w:r w:rsidR="004B5E00" w:rsidRPr="002B0CC6">
              <w:t>.</w:t>
            </w:r>
            <w:r w:rsidR="00EE2D8B" w:rsidRPr="002B0CC6">
              <w:t>1</w:t>
            </w:r>
            <w:r w:rsidR="00D74065" w:rsidRPr="002B0CC6">
              <w:t xml:space="preserve"> Staff Role Profiles: Qualifications and Experience</w:t>
            </w:r>
          </w:p>
        </w:tc>
        <w:tc>
          <w:tcPr>
            <w:tcW w:w="2552" w:type="dxa"/>
            <w:shd w:val="clear" w:color="auto" w:fill="D9E2F3" w:themeFill="accent5" w:themeFillTint="33"/>
          </w:tcPr>
          <w:p w14:paraId="68DE4DB3" w14:textId="77777777" w:rsidR="00D74065" w:rsidRPr="00D74065" w:rsidRDefault="00D74065" w:rsidP="00D74065">
            <w:pPr>
              <w:rPr>
                <w:b/>
                <w:bCs/>
                <w:sz w:val="20"/>
                <w:szCs w:val="20"/>
              </w:rPr>
            </w:pPr>
          </w:p>
        </w:tc>
      </w:tr>
      <w:tr w:rsidR="00F95025" w:rsidRPr="00D74065" w14:paraId="208F8690" w14:textId="77777777" w:rsidTr="00484D7C">
        <w:tc>
          <w:tcPr>
            <w:tcW w:w="3402" w:type="dxa"/>
            <w:shd w:val="clear" w:color="auto" w:fill="D9E2F3" w:themeFill="accent5" w:themeFillTint="33"/>
          </w:tcPr>
          <w:p w14:paraId="496E0EAD" w14:textId="1D5B5198" w:rsidR="00D74065" w:rsidRPr="00D74065" w:rsidRDefault="00D74065" w:rsidP="00D74065">
            <w:pPr>
              <w:rPr>
                <w:rFonts w:cs="Calibri"/>
                <w:sz w:val="20"/>
                <w:szCs w:val="20"/>
              </w:rPr>
            </w:pPr>
            <w:r w:rsidRPr="00D74065">
              <w:rPr>
                <w:rFonts w:cs="Calibri"/>
                <w:b/>
                <w:bCs/>
                <w:sz w:val="20"/>
                <w:szCs w:val="20"/>
              </w:rPr>
              <w:t>Role</w:t>
            </w:r>
            <w:r w:rsidRPr="00D74065">
              <w:rPr>
                <w:rFonts w:cs="Calibri"/>
                <w:b/>
                <w:bCs/>
                <w:szCs w:val="20"/>
              </w:rPr>
              <w:t xml:space="preserve"> </w:t>
            </w:r>
            <w:r w:rsidRPr="00D74065">
              <w:rPr>
                <w:rFonts w:cs="Calibri"/>
                <w:i/>
                <w:iCs/>
                <w:sz w:val="18"/>
                <w:szCs w:val="18"/>
              </w:rPr>
              <w:t xml:space="preserve">e.g. </w:t>
            </w:r>
            <w:r w:rsidR="00A80D37">
              <w:rPr>
                <w:rFonts w:cs="Calibri"/>
                <w:i/>
                <w:iCs/>
                <w:sz w:val="18"/>
                <w:szCs w:val="18"/>
              </w:rPr>
              <w:t>Instructor</w:t>
            </w:r>
            <w:r w:rsidRPr="00D74065">
              <w:rPr>
                <w:rFonts w:cs="Calibri"/>
                <w:i/>
                <w:iCs/>
                <w:sz w:val="18"/>
                <w:szCs w:val="18"/>
              </w:rPr>
              <w:t>,</w:t>
            </w:r>
            <w:r w:rsidR="00A80D37">
              <w:rPr>
                <w:rFonts w:cs="Calibri"/>
                <w:i/>
                <w:iCs/>
                <w:sz w:val="18"/>
                <w:szCs w:val="18"/>
              </w:rPr>
              <w:t xml:space="preserve"> Teacher,</w:t>
            </w:r>
            <w:r w:rsidRPr="00D74065">
              <w:rPr>
                <w:rFonts w:cs="Calibri"/>
                <w:i/>
                <w:iCs/>
                <w:sz w:val="18"/>
                <w:szCs w:val="18"/>
              </w:rPr>
              <w:t xml:space="preserve"> instructional designer, learning technologist, and others involved in design / delivery / assessment of programme.</w:t>
            </w:r>
          </w:p>
        </w:tc>
        <w:tc>
          <w:tcPr>
            <w:tcW w:w="3544" w:type="dxa"/>
            <w:shd w:val="clear" w:color="auto" w:fill="D9E2F3" w:themeFill="accent5" w:themeFillTint="33"/>
          </w:tcPr>
          <w:p w14:paraId="1E35DA4B" w14:textId="77777777" w:rsidR="00D74065" w:rsidRPr="00D74065" w:rsidRDefault="00D74065" w:rsidP="00D74065">
            <w:pPr>
              <w:rPr>
                <w:rFonts w:cs="Calibri"/>
                <w:sz w:val="20"/>
                <w:szCs w:val="20"/>
              </w:rPr>
            </w:pPr>
            <w:r w:rsidRPr="00D74065">
              <w:rPr>
                <w:rFonts w:cs="Calibri"/>
                <w:b/>
                <w:bCs/>
                <w:sz w:val="20"/>
                <w:szCs w:val="20"/>
              </w:rPr>
              <w:t>Profile</w:t>
            </w:r>
            <w:r w:rsidRPr="00D74065">
              <w:rPr>
                <w:rFonts w:cs="Calibri"/>
                <w:b/>
                <w:bCs/>
                <w:szCs w:val="20"/>
              </w:rPr>
              <w:t xml:space="preserve"> </w:t>
            </w:r>
            <w:r w:rsidRPr="00D74065">
              <w:rPr>
                <w:rFonts w:cs="Calibri"/>
                <w:i/>
                <w:iCs/>
                <w:sz w:val="18"/>
                <w:szCs w:val="18"/>
              </w:rPr>
              <w:t>(Qualifications and Experience expected)</w:t>
            </w:r>
          </w:p>
        </w:tc>
        <w:tc>
          <w:tcPr>
            <w:tcW w:w="2552" w:type="dxa"/>
            <w:shd w:val="clear" w:color="auto" w:fill="D9E2F3" w:themeFill="accent5" w:themeFillTint="33"/>
          </w:tcPr>
          <w:p w14:paraId="130421C0" w14:textId="77777777" w:rsidR="00D74065" w:rsidRPr="00D74065" w:rsidRDefault="00D74065" w:rsidP="00D74065">
            <w:pPr>
              <w:rPr>
                <w:rFonts w:cs="Calibri"/>
                <w:sz w:val="20"/>
                <w:szCs w:val="20"/>
              </w:rPr>
            </w:pPr>
            <w:r w:rsidRPr="00D74065">
              <w:rPr>
                <w:rFonts w:cs="Calibri"/>
                <w:b/>
                <w:bCs/>
                <w:sz w:val="20"/>
                <w:szCs w:val="20"/>
                <w:lang w:eastAsia="en-US"/>
              </w:rPr>
              <w:t>No. (WTEs</w:t>
            </w:r>
            <w:r w:rsidRPr="00D74065">
              <w:rPr>
                <w:rFonts w:cs="Calibri"/>
                <w:b/>
                <w:bCs/>
                <w:sz w:val="20"/>
                <w:szCs w:val="20"/>
                <w:vertAlign w:val="superscript"/>
                <w:lang w:eastAsia="en-US"/>
              </w:rPr>
              <w:footnoteReference w:id="10"/>
            </w:r>
            <w:r w:rsidRPr="00D74065">
              <w:rPr>
                <w:rFonts w:cs="Calibri"/>
                <w:b/>
                <w:bCs/>
                <w:sz w:val="20"/>
                <w:szCs w:val="20"/>
                <w:lang w:eastAsia="en-US"/>
              </w:rPr>
              <w:t xml:space="preserve">) of Staff on the programme with this role and profile </w:t>
            </w:r>
          </w:p>
        </w:tc>
      </w:tr>
      <w:tr w:rsidR="00D74065" w:rsidRPr="00D74065" w14:paraId="673C907D" w14:textId="77777777" w:rsidTr="00484D7C">
        <w:tc>
          <w:tcPr>
            <w:tcW w:w="3402" w:type="dxa"/>
          </w:tcPr>
          <w:p w14:paraId="3D2A048D" w14:textId="0DEB59A3" w:rsidR="00D74065" w:rsidRPr="00D74065" w:rsidRDefault="00D74065" w:rsidP="00D74065">
            <w:pPr>
              <w:rPr>
                <w:rFonts w:cs="Calibri"/>
                <w:sz w:val="20"/>
                <w:szCs w:val="20"/>
              </w:rPr>
            </w:pPr>
          </w:p>
        </w:tc>
        <w:tc>
          <w:tcPr>
            <w:tcW w:w="3544" w:type="dxa"/>
          </w:tcPr>
          <w:p w14:paraId="0FFD5E95" w14:textId="02262F25" w:rsidR="00D74065" w:rsidRPr="00D74065" w:rsidRDefault="00D74065" w:rsidP="00D74065">
            <w:pPr>
              <w:rPr>
                <w:rFonts w:cs="Calibri"/>
                <w:sz w:val="20"/>
                <w:szCs w:val="20"/>
              </w:rPr>
            </w:pPr>
          </w:p>
        </w:tc>
        <w:tc>
          <w:tcPr>
            <w:tcW w:w="2552" w:type="dxa"/>
          </w:tcPr>
          <w:p w14:paraId="062226F1" w14:textId="77777777" w:rsidR="00D74065" w:rsidRPr="00D74065" w:rsidRDefault="00D74065" w:rsidP="00D74065">
            <w:pPr>
              <w:rPr>
                <w:rFonts w:cs="Calibri"/>
                <w:sz w:val="20"/>
                <w:szCs w:val="20"/>
              </w:rPr>
            </w:pPr>
          </w:p>
        </w:tc>
      </w:tr>
      <w:tr w:rsidR="00D74065" w:rsidRPr="00D74065" w14:paraId="534ABED4" w14:textId="77777777" w:rsidTr="00484D7C">
        <w:tc>
          <w:tcPr>
            <w:tcW w:w="3402" w:type="dxa"/>
          </w:tcPr>
          <w:p w14:paraId="197FFA4F" w14:textId="12BC0F21" w:rsidR="00D74065" w:rsidRPr="00D74065" w:rsidRDefault="00D74065" w:rsidP="00D74065">
            <w:pPr>
              <w:rPr>
                <w:rFonts w:cs="Calibri"/>
                <w:sz w:val="20"/>
                <w:szCs w:val="20"/>
              </w:rPr>
            </w:pPr>
          </w:p>
        </w:tc>
        <w:tc>
          <w:tcPr>
            <w:tcW w:w="3544" w:type="dxa"/>
          </w:tcPr>
          <w:p w14:paraId="5DB25594" w14:textId="77777777" w:rsidR="00D74065" w:rsidRPr="00D74065" w:rsidRDefault="00D74065" w:rsidP="00D74065">
            <w:pPr>
              <w:rPr>
                <w:rFonts w:cs="Calibri"/>
                <w:sz w:val="20"/>
                <w:szCs w:val="20"/>
              </w:rPr>
            </w:pPr>
          </w:p>
        </w:tc>
        <w:tc>
          <w:tcPr>
            <w:tcW w:w="2552" w:type="dxa"/>
          </w:tcPr>
          <w:p w14:paraId="1D8A0767" w14:textId="18DA88BA" w:rsidR="00D74065" w:rsidRPr="00D74065" w:rsidRDefault="00D74065" w:rsidP="00D74065">
            <w:pPr>
              <w:rPr>
                <w:rFonts w:cs="Calibri"/>
                <w:sz w:val="20"/>
                <w:szCs w:val="20"/>
              </w:rPr>
            </w:pPr>
          </w:p>
        </w:tc>
      </w:tr>
      <w:tr w:rsidR="00D74065" w:rsidRPr="00D74065" w14:paraId="2D646AFF" w14:textId="77777777" w:rsidTr="00484D7C">
        <w:tc>
          <w:tcPr>
            <w:tcW w:w="3402" w:type="dxa"/>
          </w:tcPr>
          <w:p w14:paraId="75879EA2" w14:textId="4F6F5FFE" w:rsidR="00D74065" w:rsidRPr="00D74065" w:rsidRDefault="00D74065" w:rsidP="00D74065">
            <w:pPr>
              <w:rPr>
                <w:rFonts w:cs="Calibri"/>
                <w:sz w:val="20"/>
                <w:szCs w:val="20"/>
              </w:rPr>
            </w:pPr>
          </w:p>
        </w:tc>
        <w:tc>
          <w:tcPr>
            <w:tcW w:w="3544" w:type="dxa"/>
          </w:tcPr>
          <w:p w14:paraId="6EDDA1F6" w14:textId="77777777" w:rsidR="00D74065" w:rsidRPr="00D74065" w:rsidRDefault="00D74065" w:rsidP="00D74065">
            <w:pPr>
              <w:rPr>
                <w:rFonts w:cs="Calibri"/>
                <w:sz w:val="20"/>
                <w:szCs w:val="20"/>
              </w:rPr>
            </w:pPr>
          </w:p>
        </w:tc>
        <w:tc>
          <w:tcPr>
            <w:tcW w:w="2552" w:type="dxa"/>
          </w:tcPr>
          <w:p w14:paraId="479B56F9" w14:textId="539D2A5F" w:rsidR="00D74065" w:rsidRPr="00D74065" w:rsidRDefault="00D74065" w:rsidP="00D74065">
            <w:pPr>
              <w:rPr>
                <w:rFonts w:cs="Calibri"/>
                <w:sz w:val="20"/>
                <w:szCs w:val="20"/>
              </w:rPr>
            </w:pPr>
          </w:p>
        </w:tc>
      </w:tr>
      <w:tr w:rsidR="00942F5A" w:rsidRPr="00D74065" w14:paraId="0CC45E45" w14:textId="77777777" w:rsidTr="00EE2D8B">
        <w:tc>
          <w:tcPr>
            <w:tcW w:w="9498" w:type="dxa"/>
            <w:gridSpan w:val="3"/>
            <w:shd w:val="clear" w:color="auto" w:fill="D9E2F3" w:themeFill="accent5" w:themeFillTint="33"/>
          </w:tcPr>
          <w:p w14:paraId="01008A40" w14:textId="371D3942" w:rsidR="00942F5A" w:rsidRDefault="00942F5A" w:rsidP="00EE2D8B">
            <w:pPr>
              <w:rPr>
                <w:b/>
                <w:sz w:val="20"/>
                <w:szCs w:val="20"/>
              </w:rPr>
            </w:pPr>
            <w:r w:rsidRPr="002B0CC6">
              <w:t>4.5.</w:t>
            </w:r>
            <w:r>
              <w:t>2</w:t>
            </w:r>
            <w:r w:rsidRPr="002B0CC6">
              <w:t xml:space="preserve"> </w:t>
            </w:r>
            <w:r>
              <w:t>Programme Specific Resources</w:t>
            </w:r>
          </w:p>
        </w:tc>
      </w:tr>
      <w:tr w:rsidR="00EE2D8B" w:rsidRPr="00D74065" w14:paraId="03B27470" w14:textId="77777777" w:rsidTr="00EE2D8B">
        <w:tc>
          <w:tcPr>
            <w:tcW w:w="9498" w:type="dxa"/>
            <w:gridSpan w:val="3"/>
            <w:shd w:val="clear" w:color="auto" w:fill="D9E2F3" w:themeFill="accent5" w:themeFillTint="33"/>
          </w:tcPr>
          <w:p w14:paraId="3218FD19" w14:textId="7E037383" w:rsidR="00EE2D8B" w:rsidRPr="00D74065" w:rsidRDefault="00EE2D8B" w:rsidP="00EE2D8B">
            <w:pPr>
              <w:rPr>
                <w:rFonts w:cs="Calibri"/>
                <w:sz w:val="20"/>
                <w:szCs w:val="20"/>
              </w:rPr>
            </w:pPr>
            <w:r w:rsidRPr="00D74065">
              <w:rPr>
                <w:b/>
                <w:sz w:val="20"/>
                <w:szCs w:val="20"/>
              </w:rPr>
              <w:t>Programme-specific physical, technological and software resources required</w:t>
            </w:r>
            <w:r>
              <w:rPr>
                <w:b/>
                <w:sz w:val="20"/>
                <w:szCs w:val="20"/>
              </w:rPr>
              <w:t xml:space="preserve"> for the programme which must be available in any centre</w:t>
            </w:r>
          </w:p>
        </w:tc>
      </w:tr>
      <w:tr w:rsidR="00EE2D8B" w:rsidRPr="00D74065" w14:paraId="7C1CF1CE" w14:textId="77777777">
        <w:tc>
          <w:tcPr>
            <w:tcW w:w="9498" w:type="dxa"/>
            <w:gridSpan w:val="3"/>
          </w:tcPr>
          <w:p w14:paraId="32B18B88" w14:textId="77777777" w:rsidR="00EE2D8B" w:rsidRDefault="00EE2D8B" w:rsidP="00EE2D8B">
            <w:pPr>
              <w:rPr>
                <w:bCs/>
                <w:sz w:val="20"/>
                <w:szCs w:val="20"/>
              </w:rPr>
            </w:pPr>
          </w:p>
          <w:p w14:paraId="76C284AA" w14:textId="77777777" w:rsidR="00942F5A" w:rsidRDefault="00942F5A" w:rsidP="00EE2D8B">
            <w:pPr>
              <w:rPr>
                <w:bCs/>
                <w:sz w:val="20"/>
                <w:szCs w:val="20"/>
              </w:rPr>
            </w:pPr>
          </w:p>
          <w:p w14:paraId="4A781726" w14:textId="60429E5F" w:rsidR="00942F5A" w:rsidRPr="00484D7C" w:rsidRDefault="00942F5A" w:rsidP="00EE2D8B">
            <w:pPr>
              <w:rPr>
                <w:bCs/>
                <w:sz w:val="20"/>
                <w:szCs w:val="20"/>
              </w:rPr>
            </w:pPr>
          </w:p>
        </w:tc>
      </w:tr>
      <w:bookmarkEnd w:id="14"/>
    </w:tbl>
    <w:p w14:paraId="68DC6F15" w14:textId="77777777" w:rsidR="00866F9B" w:rsidRDefault="00866F9B"/>
    <w:p w14:paraId="747D0D0E" w14:textId="5B62657E" w:rsidR="005207BF" w:rsidRDefault="005207BF">
      <w:r>
        <w:br w:type="page"/>
      </w:r>
    </w:p>
    <w:p w14:paraId="299C2C6C" w14:textId="6F34D68D" w:rsidR="005207BF" w:rsidRDefault="005207BF" w:rsidP="005207BF">
      <w:pPr>
        <w:pStyle w:val="Heading1"/>
        <w:numPr>
          <w:ilvl w:val="0"/>
          <w:numId w:val="0"/>
        </w:numPr>
      </w:pPr>
      <w:bookmarkStart w:id="19" w:name="_Toc120867749"/>
      <w:r>
        <w:lastRenderedPageBreak/>
        <w:t xml:space="preserve">Section </w:t>
      </w:r>
      <w:r w:rsidR="00CB7611">
        <w:t>5</w:t>
      </w:r>
      <w:r>
        <w:t>: Teaching, Learning and Assessment</w:t>
      </w:r>
      <w:bookmarkEnd w:id="19"/>
    </w:p>
    <w:tbl>
      <w:tblPr>
        <w:tblStyle w:val="TableGrid"/>
        <w:tblW w:w="9493" w:type="dxa"/>
        <w:tblLook w:val="04A0" w:firstRow="1" w:lastRow="0" w:firstColumn="1" w:lastColumn="0" w:noHBand="0" w:noVBand="1"/>
      </w:tblPr>
      <w:tblGrid>
        <w:gridCol w:w="3164"/>
        <w:gridCol w:w="4202"/>
        <w:gridCol w:w="2127"/>
      </w:tblGrid>
      <w:tr w:rsidR="00761A25" w:rsidRPr="00B76948" w14:paraId="2C044D93" w14:textId="77777777">
        <w:tc>
          <w:tcPr>
            <w:tcW w:w="9493" w:type="dxa"/>
            <w:gridSpan w:val="3"/>
            <w:shd w:val="clear" w:color="auto" w:fill="DEEAF6" w:themeFill="accent1" w:themeFillTint="33"/>
          </w:tcPr>
          <w:p w14:paraId="461ECA3B" w14:textId="71E87CE5" w:rsidR="00546A0B" w:rsidRDefault="00CB7611" w:rsidP="00546A0B">
            <w:pPr>
              <w:pStyle w:val="Heading2"/>
            </w:pPr>
            <w:bookmarkStart w:id="20" w:name="_Toc120867750"/>
            <w:r>
              <w:t>5</w:t>
            </w:r>
            <w:r w:rsidR="005207BF">
              <w:t>.1</w:t>
            </w:r>
            <w:r w:rsidR="00432A75">
              <w:tab/>
            </w:r>
            <w:r w:rsidR="00761A25" w:rsidRPr="00B76948">
              <w:t>Programme teaching and learning strategy</w:t>
            </w:r>
            <w:r w:rsidR="00BB25EF">
              <w:t>:</w:t>
            </w:r>
            <w:bookmarkEnd w:id="20"/>
            <w:r w:rsidR="00BB25EF">
              <w:t xml:space="preserve"> </w:t>
            </w:r>
          </w:p>
          <w:p w14:paraId="3D7AD32E" w14:textId="3C4F5D29" w:rsidR="00761A25" w:rsidRPr="00BB25EF" w:rsidRDefault="00BB25EF" w:rsidP="00BB25EF">
            <w:pPr>
              <w:rPr>
                <w:rFonts w:asciiTheme="minorHAnsi" w:hAnsiTheme="minorHAnsi" w:cstheme="minorHAnsi"/>
                <w:sz w:val="20"/>
                <w:szCs w:val="20"/>
              </w:rPr>
            </w:pPr>
            <w:r w:rsidRPr="00BB25EF">
              <w:rPr>
                <w:rFonts w:asciiTheme="minorHAnsi" w:hAnsiTheme="minorHAnsi" w:cstheme="minorHAnsi"/>
                <w:b/>
                <w:i/>
                <w:iCs/>
                <w:sz w:val="20"/>
                <w:szCs w:val="20"/>
                <w:lang w:eastAsia="x-none"/>
              </w:rPr>
              <w:t>(</w:t>
            </w:r>
            <w:r w:rsidR="00761A25" w:rsidRPr="00BB25EF">
              <w:rPr>
                <w:rFonts w:asciiTheme="minorHAnsi" w:hAnsiTheme="minorHAnsi" w:cstheme="minorHAnsi"/>
                <w:i/>
                <w:iCs/>
                <w:sz w:val="20"/>
                <w:szCs w:val="20"/>
              </w:rPr>
              <w:t xml:space="preserve">Set out your overall approach / strategy to support teaching and learning, </w:t>
            </w:r>
            <w:proofErr w:type="gramStart"/>
            <w:r w:rsidR="00761A25" w:rsidRPr="00BB25EF">
              <w:rPr>
                <w:rFonts w:asciiTheme="minorHAnsi" w:hAnsiTheme="minorHAnsi" w:cstheme="minorHAnsi"/>
                <w:i/>
                <w:iCs/>
                <w:sz w:val="20"/>
                <w:szCs w:val="20"/>
              </w:rPr>
              <w:t>taking into account</w:t>
            </w:r>
            <w:proofErr w:type="gramEnd"/>
            <w:r w:rsidR="00761A25" w:rsidRPr="00BB25EF">
              <w:rPr>
                <w:rFonts w:asciiTheme="minorHAnsi" w:hAnsiTheme="minorHAnsi" w:cstheme="minorHAnsi"/>
                <w:i/>
                <w:iCs/>
                <w:sz w:val="20"/>
                <w:szCs w:val="20"/>
              </w:rPr>
              <w:t xml:space="preserve"> the learner profile and </w:t>
            </w:r>
            <w:r w:rsidRPr="00BB25EF">
              <w:rPr>
                <w:rFonts w:asciiTheme="minorHAnsi" w:hAnsiTheme="minorHAnsi" w:cstheme="minorHAnsi"/>
                <w:i/>
                <w:iCs/>
                <w:sz w:val="20"/>
                <w:szCs w:val="20"/>
              </w:rPr>
              <w:t>MI</w:t>
            </w:r>
            <w:r w:rsidR="00761A25" w:rsidRPr="00BB25EF">
              <w:rPr>
                <w:rFonts w:asciiTheme="minorHAnsi" w:hAnsiTheme="minorHAnsi" w:cstheme="minorHAnsi"/>
                <w:i/>
                <w:iCs/>
                <w:sz w:val="20"/>
                <w:szCs w:val="20"/>
              </w:rPr>
              <w:t xml:space="preserve">PLOs.  </w:t>
            </w:r>
            <w:r w:rsidR="00E10006">
              <w:rPr>
                <w:rFonts w:asciiTheme="minorHAnsi" w:hAnsiTheme="minorHAnsi" w:cstheme="minorHAnsi"/>
                <w:i/>
                <w:iCs/>
                <w:sz w:val="20"/>
                <w:szCs w:val="20"/>
              </w:rPr>
              <w:t xml:space="preserve">Explain how the teaching is designed to suit the specific learning and learners.  </w:t>
            </w:r>
            <w:r w:rsidR="00761A25" w:rsidRPr="00BB25EF">
              <w:rPr>
                <w:rFonts w:asciiTheme="minorHAnsi" w:hAnsiTheme="minorHAnsi" w:cstheme="minorHAnsi"/>
                <w:i/>
                <w:iCs/>
                <w:sz w:val="20"/>
                <w:szCs w:val="20"/>
              </w:rPr>
              <w:t>If helpful, the various aspects can be explained in more detail using the headings below.</w:t>
            </w:r>
            <w:r w:rsidRPr="00BB25EF">
              <w:rPr>
                <w:rFonts w:asciiTheme="minorHAnsi" w:hAnsiTheme="minorHAnsi" w:cstheme="minorHAnsi"/>
                <w:i/>
                <w:iCs/>
                <w:sz w:val="20"/>
                <w:szCs w:val="20"/>
              </w:rPr>
              <w:t>)</w:t>
            </w:r>
          </w:p>
        </w:tc>
      </w:tr>
      <w:tr w:rsidR="00AF3809" w:rsidRPr="00B76948" w14:paraId="17E5659E" w14:textId="77777777">
        <w:trPr>
          <w:trHeight w:val="706"/>
        </w:trPr>
        <w:tc>
          <w:tcPr>
            <w:tcW w:w="9493" w:type="dxa"/>
            <w:gridSpan w:val="3"/>
          </w:tcPr>
          <w:p w14:paraId="4EC967A5" w14:textId="77777777" w:rsidR="00485FC5" w:rsidRDefault="00AF3809" w:rsidP="00AF3809">
            <w:pPr>
              <w:rPr>
                <w:rFonts w:asciiTheme="minorHAnsi" w:hAnsiTheme="minorHAnsi" w:cstheme="minorHAnsi"/>
                <w:sz w:val="20"/>
                <w:szCs w:val="20"/>
              </w:rPr>
            </w:pPr>
            <w:r w:rsidRPr="00485FC5">
              <w:rPr>
                <w:rFonts w:asciiTheme="minorHAnsi" w:hAnsiTheme="minorHAnsi" w:cstheme="minorHAnsi"/>
                <w:b/>
                <w:bCs/>
                <w:sz w:val="20"/>
                <w:szCs w:val="20"/>
              </w:rPr>
              <w:t>Overview:</w:t>
            </w:r>
            <w:r>
              <w:rPr>
                <w:rFonts w:asciiTheme="minorHAnsi" w:hAnsiTheme="minorHAnsi" w:cstheme="minorHAnsi"/>
                <w:sz w:val="20"/>
                <w:szCs w:val="20"/>
              </w:rPr>
              <w:t xml:space="preserve"> </w:t>
            </w:r>
          </w:p>
          <w:p w14:paraId="65F9BBBD" w14:textId="77777777" w:rsidR="00AF3809" w:rsidRDefault="00AF3809" w:rsidP="00AF3809">
            <w:pPr>
              <w:rPr>
                <w:rFonts w:asciiTheme="minorHAnsi" w:hAnsiTheme="minorHAnsi" w:cstheme="minorHAnsi"/>
                <w:sz w:val="20"/>
                <w:szCs w:val="20"/>
              </w:rPr>
            </w:pPr>
          </w:p>
          <w:p w14:paraId="0B5B0831" w14:textId="77777777" w:rsidR="00D3175E" w:rsidRDefault="00D3175E" w:rsidP="00AF3809">
            <w:pPr>
              <w:rPr>
                <w:rFonts w:asciiTheme="minorHAnsi" w:hAnsiTheme="minorHAnsi" w:cstheme="minorHAnsi"/>
                <w:sz w:val="20"/>
                <w:szCs w:val="20"/>
              </w:rPr>
            </w:pPr>
          </w:p>
          <w:p w14:paraId="0376B00E" w14:textId="77777777" w:rsidR="00D3175E" w:rsidRDefault="00D3175E" w:rsidP="00AF3809">
            <w:pPr>
              <w:rPr>
                <w:rFonts w:asciiTheme="minorHAnsi" w:hAnsiTheme="minorHAnsi" w:cstheme="minorHAnsi"/>
                <w:sz w:val="20"/>
                <w:szCs w:val="20"/>
              </w:rPr>
            </w:pPr>
          </w:p>
          <w:p w14:paraId="685ECCD8" w14:textId="3E55FA78" w:rsidR="00D3175E" w:rsidRDefault="00D3175E" w:rsidP="00AF3809">
            <w:pPr>
              <w:rPr>
                <w:rFonts w:asciiTheme="minorHAnsi" w:hAnsiTheme="minorHAnsi" w:cstheme="minorHAnsi"/>
                <w:sz w:val="20"/>
                <w:szCs w:val="20"/>
              </w:rPr>
            </w:pPr>
          </w:p>
        </w:tc>
      </w:tr>
      <w:tr w:rsidR="00B64390" w:rsidRPr="00B76948" w14:paraId="1F09039C" w14:textId="77777777" w:rsidTr="00D3175E">
        <w:trPr>
          <w:trHeight w:val="706"/>
        </w:trPr>
        <w:tc>
          <w:tcPr>
            <w:tcW w:w="9493" w:type="dxa"/>
            <w:gridSpan w:val="3"/>
            <w:shd w:val="clear" w:color="auto" w:fill="DEEAF6" w:themeFill="accent1" w:themeFillTint="33"/>
          </w:tcPr>
          <w:p w14:paraId="5DEC3B12" w14:textId="77777777" w:rsidR="00D3175E" w:rsidRDefault="00B64390" w:rsidP="00D3175E">
            <w:pPr>
              <w:suppressAutoHyphens w:val="0"/>
              <w:rPr>
                <w:rFonts w:asciiTheme="minorHAnsi" w:hAnsiTheme="minorHAnsi" w:cstheme="minorHAnsi"/>
                <w:sz w:val="18"/>
                <w:szCs w:val="18"/>
                <w:lang w:eastAsia="en-US"/>
              </w:rPr>
            </w:pPr>
            <w:r>
              <w:rPr>
                <w:rFonts w:asciiTheme="minorHAnsi" w:hAnsiTheme="minorHAnsi" w:cstheme="minorHAnsi"/>
                <w:b/>
                <w:bCs/>
                <w:sz w:val="20"/>
                <w:szCs w:val="20"/>
              </w:rPr>
              <w:t>Methodologies</w:t>
            </w:r>
            <w:r w:rsidR="00D3175E">
              <w:rPr>
                <w:rFonts w:asciiTheme="minorHAnsi" w:hAnsiTheme="minorHAnsi" w:cstheme="minorHAnsi"/>
                <w:b/>
                <w:bCs/>
                <w:sz w:val="20"/>
                <w:szCs w:val="20"/>
              </w:rPr>
              <w:t xml:space="preserve">: </w:t>
            </w:r>
            <w:r w:rsidR="00D3175E" w:rsidRPr="008516C8">
              <w:rPr>
                <w:rFonts w:asciiTheme="minorHAnsi" w:hAnsiTheme="minorHAnsi" w:cstheme="minorHAnsi"/>
                <w:sz w:val="18"/>
                <w:szCs w:val="18"/>
                <w:lang w:eastAsia="en-US"/>
              </w:rPr>
              <w:t xml:space="preserve">(e.g. </w:t>
            </w:r>
            <w:r w:rsidR="00D3175E" w:rsidRPr="008516C8">
              <w:rPr>
                <w:rFonts w:asciiTheme="minorHAnsi" w:hAnsiTheme="minorHAnsi" w:cstheme="minorHAnsi"/>
                <w:sz w:val="18"/>
                <w:szCs w:val="18"/>
              </w:rPr>
              <w:t xml:space="preserve">one-to-one, group </w:t>
            </w:r>
            <w:r w:rsidR="00D3175E">
              <w:rPr>
                <w:rFonts w:asciiTheme="minorHAnsi" w:hAnsiTheme="minorHAnsi" w:cstheme="minorHAnsi"/>
                <w:sz w:val="18"/>
                <w:szCs w:val="18"/>
              </w:rPr>
              <w:t>sessions</w:t>
            </w:r>
            <w:r w:rsidR="00D3175E" w:rsidRPr="008516C8">
              <w:rPr>
                <w:rFonts w:asciiTheme="minorHAnsi" w:hAnsiTheme="minorHAnsi" w:cstheme="minorHAnsi"/>
                <w:sz w:val="18"/>
                <w:szCs w:val="18"/>
              </w:rPr>
              <w:t xml:space="preserve">, practical sessions </w:t>
            </w:r>
            <w:r w:rsidR="00D3175E">
              <w:rPr>
                <w:rFonts w:asciiTheme="minorHAnsi" w:hAnsiTheme="minorHAnsi" w:cstheme="minorHAnsi"/>
                <w:sz w:val="18"/>
                <w:szCs w:val="18"/>
              </w:rPr>
              <w:t>(</w:t>
            </w:r>
            <w:r w:rsidR="00D3175E" w:rsidRPr="008516C8">
              <w:rPr>
                <w:rFonts w:asciiTheme="minorHAnsi" w:hAnsiTheme="minorHAnsi" w:cstheme="minorHAnsi"/>
                <w:sz w:val="18"/>
                <w:szCs w:val="18"/>
              </w:rPr>
              <w:t>workshops</w:t>
            </w:r>
            <w:r w:rsidR="00D3175E">
              <w:rPr>
                <w:rFonts w:asciiTheme="minorHAnsi" w:hAnsiTheme="minorHAnsi" w:cstheme="minorHAnsi"/>
                <w:sz w:val="18"/>
                <w:szCs w:val="18"/>
              </w:rPr>
              <w:t xml:space="preserve"> / </w:t>
            </w:r>
            <w:r w:rsidR="00D3175E" w:rsidRPr="008516C8">
              <w:rPr>
                <w:rFonts w:asciiTheme="minorHAnsi" w:hAnsiTheme="minorHAnsi" w:cstheme="minorHAnsi"/>
                <w:sz w:val="18"/>
                <w:szCs w:val="18"/>
              </w:rPr>
              <w:t>laboratories</w:t>
            </w:r>
            <w:r w:rsidR="00D3175E">
              <w:rPr>
                <w:rFonts w:asciiTheme="minorHAnsi" w:hAnsiTheme="minorHAnsi" w:cstheme="minorHAnsi"/>
                <w:sz w:val="18"/>
                <w:szCs w:val="18"/>
              </w:rPr>
              <w:t xml:space="preserve"> / </w:t>
            </w:r>
            <w:r w:rsidR="00D3175E" w:rsidRPr="008516C8">
              <w:rPr>
                <w:rFonts w:asciiTheme="minorHAnsi" w:hAnsiTheme="minorHAnsi" w:cstheme="minorHAnsi"/>
                <w:sz w:val="18"/>
                <w:szCs w:val="18"/>
              </w:rPr>
              <w:t>studio</w:t>
            </w:r>
            <w:r w:rsidR="00D3175E">
              <w:rPr>
                <w:rFonts w:asciiTheme="minorHAnsi" w:hAnsiTheme="minorHAnsi" w:cstheme="minorHAnsi"/>
                <w:sz w:val="18"/>
                <w:szCs w:val="18"/>
              </w:rPr>
              <w:t>)</w:t>
            </w:r>
            <w:r w:rsidR="00D3175E" w:rsidRPr="008516C8">
              <w:rPr>
                <w:rFonts w:asciiTheme="minorHAnsi" w:hAnsiTheme="minorHAnsi" w:cstheme="minorHAnsi"/>
                <w:sz w:val="18"/>
                <w:szCs w:val="18"/>
              </w:rPr>
              <w:t>, simulated work environment</w:t>
            </w:r>
            <w:r w:rsidR="00D3175E">
              <w:rPr>
                <w:rFonts w:asciiTheme="minorHAnsi" w:hAnsiTheme="minorHAnsi" w:cstheme="minorHAnsi"/>
                <w:sz w:val="18"/>
                <w:szCs w:val="18"/>
              </w:rPr>
              <w:t xml:space="preserve"> </w:t>
            </w:r>
            <w:r w:rsidR="00D3175E" w:rsidRPr="008516C8">
              <w:rPr>
                <w:rFonts w:asciiTheme="minorHAnsi" w:hAnsiTheme="minorHAnsi" w:cstheme="minorHAnsi"/>
                <w:sz w:val="18"/>
                <w:szCs w:val="18"/>
              </w:rPr>
              <w:t>/ work experience, tutorials</w:t>
            </w:r>
            <w:r w:rsidR="00D3175E">
              <w:rPr>
                <w:rFonts w:asciiTheme="minorHAnsi" w:hAnsiTheme="minorHAnsi" w:cstheme="minorHAnsi"/>
                <w:sz w:val="18"/>
                <w:szCs w:val="18"/>
              </w:rPr>
              <w:t xml:space="preserve">, </w:t>
            </w:r>
            <w:r w:rsidR="00D3175E" w:rsidRPr="008516C8">
              <w:rPr>
                <w:rFonts w:asciiTheme="minorHAnsi" w:hAnsiTheme="minorHAnsi" w:cstheme="minorHAnsi"/>
                <w:sz w:val="18"/>
                <w:szCs w:val="18"/>
              </w:rPr>
              <w:t>one on one supported learning, field trips, on the job training.</w:t>
            </w:r>
            <w:r w:rsidR="00D3175E">
              <w:rPr>
                <w:rFonts w:asciiTheme="minorHAnsi" w:hAnsiTheme="minorHAnsi" w:cstheme="minorHAnsi"/>
                <w:sz w:val="18"/>
                <w:szCs w:val="18"/>
              </w:rPr>
              <w:t>)</w:t>
            </w:r>
            <w:r w:rsidR="00D3175E" w:rsidRPr="008516C8">
              <w:rPr>
                <w:rFonts w:asciiTheme="minorHAnsi" w:hAnsiTheme="minorHAnsi" w:cstheme="minorHAnsi"/>
                <w:sz w:val="18"/>
                <w:szCs w:val="18"/>
                <w:lang w:eastAsia="en-US"/>
              </w:rPr>
              <w:t xml:space="preserve"> </w:t>
            </w:r>
          </w:p>
          <w:p w14:paraId="3FD665B7" w14:textId="1702A001" w:rsidR="00B64390" w:rsidRPr="00D3175E" w:rsidRDefault="00D3175E" w:rsidP="00D3175E">
            <w:pPr>
              <w:suppressAutoHyphens w:val="0"/>
              <w:rPr>
                <w:rFonts w:asciiTheme="minorHAnsi" w:hAnsiTheme="minorHAnsi" w:cstheme="minorHAnsi"/>
                <w:b/>
                <w:lang w:eastAsia="en-US"/>
              </w:rPr>
            </w:pPr>
            <w:r>
              <w:rPr>
                <w:rFonts w:asciiTheme="minorHAnsi" w:hAnsiTheme="minorHAnsi" w:cstheme="minorHAnsi"/>
                <w:sz w:val="18"/>
                <w:szCs w:val="18"/>
                <w:lang w:eastAsia="en-US"/>
              </w:rPr>
              <w:t>Describe how and where this features in the programme</w:t>
            </w:r>
            <w:r>
              <w:rPr>
                <w:rFonts w:asciiTheme="minorHAnsi" w:hAnsiTheme="minorHAnsi" w:cstheme="minorHAnsi"/>
                <w:sz w:val="18"/>
                <w:szCs w:val="18"/>
                <w:lang w:val="ga-IE" w:eastAsia="en-US"/>
              </w:rPr>
              <w:t xml:space="preserve"> </w:t>
            </w:r>
            <w:r>
              <w:rPr>
                <w:rFonts w:asciiTheme="minorHAnsi" w:hAnsiTheme="minorHAnsi" w:cstheme="minorHAnsi"/>
                <w:sz w:val="18"/>
                <w:szCs w:val="18"/>
                <w:lang w:eastAsia="en-US"/>
              </w:rPr>
              <w:t xml:space="preserve">and state the expected learner to staff ratio.  </w:t>
            </w:r>
          </w:p>
        </w:tc>
      </w:tr>
      <w:tr w:rsidR="00D3175E" w:rsidRPr="00B76948" w14:paraId="6DC672AF" w14:textId="77777777" w:rsidTr="00E10006">
        <w:trPr>
          <w:trHeight w:val="291"/>
        </w:trPr>
        <w:tc>
          <w:tcPr>
            <w:tcW w:w="3164" w:type="dxa"/>
            <w:shd w:val="clear" w:color="auto" w:fill="DEEAF6" w:themeFill="accent1" w:themeFillTint="33"/>
          </w:tcPr>
          <w:p w14:paraId="2570E3DA" w14:textId="3D788F3D" w:rsidR="00D3175E" w:rsidRPr="003728B7" w:rsidRDefault="00D3175E" w:rsidP="00A77917">
            <w:pPr>
              <w:rPr>
                <w:rFonts w:asciiTheme="minorHAnsi" w:hAnsiTheme="minorHAnsi" w:cstheme="minorHAnsi"/>
                <w:b/>
                <w:bCs/>
                <w:sz w:val="20"/>
                <w:szCs w:val="20"/>
              </w:rPr>
            </w:pPr>
            <w:r>
              <w:rPr>
                <w:rFonts w:asciiTheme="minorHAnsi" w:hAnsiTheme="minorHAnsi" w:cstheme="minorHAnsi"/>
                <w:b/>
                <w:bCs/>
                <w:sz w:val="20"/>
                <w:szCs w:val="20"/>
              </w:rPr>
              <w:t>Methodology</w:t>
            </w:r>
          </w:p>
        </w:tc>
        <w:tc>
          <w:tcPr>
            <w:tcW w:w="4202" w:type="dxa"/>
            <w:shd w:val="clear" w:color="auto" w:fill="DEEAF6" w:themeFill="accent1" w:themeFillTint="33"/>
          </w:tcPr>
          <w:p w14:paraId="76E1D8AA" w14:textId="6ECED4DA" w:rsidR="00D3175E" w:rsidRPr="003728B7" w:rsidRDefault="00D3175E" w:rsidP="00A77917">
            <w:pPr>
              <w:rPr>
                <w:rFonts w:asciiTheme="minorHAnsi" w:hAnsiTheme="minorHAnsi" w:cstheme="minorHAnsi"/>
                <w:b/>
                <w:bCs/>
                <w:sz w:val="20"/>
                <w:szCs w:val="20"/>
              </w:rPr>
            </w:pPr>
            <w:r>
              <w:rPr>
                <w:rFonts w:asciiTheme="minorHAnsi" w:hAnsiTheme="minorHAnsi" w:cstheme="minorHAnsi"/>
                <w:b/>
                <w:bCs/>
                <w:sz w:val="20"/>
                <w:szCs w:val="20"/>
              </w:rPr>
              <w:t>Brief description</w:t>
            </w:r>
          </w:p>
        </w:tc>
        <w:tc>
          <w:tcPr>
            <w:tcW w:w="2127" w:type="dxa"/>
            <w:shd w:val="clear" w:color="auto" w:fill="DEEAF6" w:themeFill="accent1" w:themeFillTint="33"/>
          </w:tcPr>
          <w:p w14:paraId="51E73B6C" w14:textId="77777777" w:rsidR="00D3175E" w:rsidRDefault="00D3175E" w:rsidP="00E10006">
            <w:pPr>
              <w:spacing w:after="0"/>
              <w:rPr>
                <w:rFonts w:asciiTheme="minorHAnsi" w:hAnsiTheme="minorHAnsi" w:cstheme="minorHAnsi"/>
                <w:b/>
                <w:bCs/>
                <w:sz w:val="20"/>
                <w:szCs w:val="20"/>
              </w:rPr>
            </w:pPr>
            <w:r>
              <w:rPr>
                <w:rFonts w:asciiTheme="minorHAnsi" w:hAnsiTheme="minorHAnsi" w:cstheme="minorHAnsi"/>
                <w:b/>
                <w:bCs/>
                <w:sz w:val="20"/>
                <w:szCs w:val="20"/>
              </w:rPr>
              <w:t>Staff to Learner Ratio</w:t>
            </w:r>
          </w:p>
          <w:p w14:paraId="530B263A" w14:textId="335D8EB6" w:rsidR="00E10006" w:rsidRPr="00E10006" w:rsidRDefault="00E10006" w:rsidP="00E10006">
            <w:pPr>
              <w:spacing w:after="0"/>
              <w:rPr>
                <w:rFonts w:asciiTheme="minorHAnsi" w:hAnsiTheme="minorHAnsi" w:cstheme="minorHAnsi"/>
                <w:sz w:val="20"/>
                <w:szCs w:val="20"/>
              </w:rPr>
            </w:pPr>
            <w:r>
              <w:rPr>
                <w:rFonts w:asciiTheme="minorHAnsi" w:hAnsiTheme="minorHAnsi" w:cstheme="minorHAnsi"/>
                <w:sz w:val="20"/>
                <w:szCs w:val="20"/>
              </w:rPr>
              <w:t>e.g. 1:15</w:t>
            </w:r>
          </w:p>
        </w:tc>
      </w:tr>
      <w:tr w:rsidR="00D3175E" w:rsidRPr="00B76948" w14:paraId="0AD1A396" w14:textId="77777777" w:rsidTr="00E10006">
        <w:trPr>
          <w:trHeight w:val="291"/>
        </w:trPr>
        <w:tc>
          <w:tcPr>
            <w:tcW w:w="3164" w:type="dxa"/>
          </w:tcPr>
          <w:p w14:paraId="375C95F0" w14:textId="77777777" w:rsidR="00D3175E" w:rsidRDefault="00D3175E" w:rsidP="00A77917">
            <w:pPr>
              <w:rPr>
                <w:rFonts w:asciiTheme="minorHAnsi" w:hAnsiTheme="minorHAnsi" w:cstheme="minorHAnsi"/>
                <w:b/>
                <w:bCs/>
                <w:sz w:val="20"/>
                <w:szCs w:val="20"/>
              </w:rPr>
            </w:pPr>
          </w:p>
        </w:tc>
        <w:tc>
          <w:tcPr>
            <w:tcW w:w="4202" w:type="dxa"/>
          </w:tcPr>
          <w:p w14:paraId="75F0F4B9" w14:textId="77777777" w:rsidR="00D3175E" w:rsidRDefault="00D3175E" w:rsidP="00A77917">
            <w:pPr>
              <w:rPr>
                <w:rFonts w:asciiTheme="minorHAnsi" w:hAnsiTheme="minorHAnsi" w:cstheme="minorHAnsi"/>
                <w:b/>
                <w:bCs/>
                <w:sz w:val="20"/>
                <w:szCs w:val="20"/>
              </w:rPr>
            </w:pPr>
          </w:p>
        </w:tc>
        <w:tc>
          <w:tcPr>
            <w:tcW w:w="2127" w:type="dxa"/>
          </w:tcPr>
          <w:p w14:paraId="37E9438F" w14:textId="77777777" w:rsidR="00D3175E" w:rsidRDefault="00D3175E" w:rsidP="00A77917">
            <w:pPr>
              <w:rPr>
                <w:rFonts w:asciiTheme="minorHAnsi" w:hAnsiTheme="minorHAnsi" w:cstheme="minorHAnsi"/>
                <w:b/>
                <w:bCs/>
                <w:sz w:val="20"/>
                <w:szCs w:val="20"/>
              </w:rPr>
            </w:pPr>
          </w:p>
        </w:tc>
      </w:tr>
      <w:tr w:rsidR="00D3175E" w:rsidRPr="00B76948" w14:paraId="74384819" w14:textId="77777777" w:rsidTr="00E10006">
        <w:trPr>
          <w:trHeight w:val="291"/>
        </w:trPr>
        <w:tc>
          <w:tcPr>
            <w:tcW w:w="3164" w:type="dxa"/>
          </w:tcPr>
          <w:p w14:paraId="1B903902" w14:textId="77777777" w:rsidR="00D3175E" w:rsidRDefault="00D3175E" w:rsidP="00A77917">
            <w:pPr>
              <w:rPr>
                <w:rFonts w:asciiTheme="minorHAnsi" w:hAnsiTheme="minorHAnsi" w:cstheme="minorHAnsi"/>
                <w:b/>
                <w:bCs/>
                <w:sz w:val="20"/>
                <w:szCs w:val="20"/>
              </w:rPr>
            </w:pPr>
          </w:p>
        </w:tc>
        <w:tc>
          <w:tcPr>
            <w:tcW w:w="4202" w:type="dxa"/>
          </w:tcPr>
          <w:p w14:paraId="06E7C611" w14:textId="77777777" w:rsidR="00D3175E" w:rsidRDefault="00D3175E" w:rsidP="00A77917">
            <w:pPr>
              <w:rPr>
                <w:rFonts w:asciiTheme="minorHAnsi" w:hAnsiTheme="minorHAnsi" w:cstheme="minorHAnsi"/>
                <w:b/>
                <w:bCs/>
                <w:sz w:val="20"/>
                <w:szCs w:val="20"/>
              </w:rPr>
            </w:pPr>
          </w:p>
        </w:tc>
        <w:tc>
          <w:tcPr>
            <w:tcW w:w="2127" w:type="dxa"/>
          </w:tcPr>
          <w:p w14:paraId="04A62078" w14:textId="77777777" w:rsidR="00D3175E" w:rsidRDefault="00D3175E" w:rsidP="00A77917">
            <w:pPr>
              <w:rPr>
                <w:rFonts w:asciiTheme="minorHAnsi" w:hAnsiTheme="minorHAnsi" w:cstheme="minorHAnsi"/>
                <w:b/>
                <w:bCs/>
                <w:sz w:val="20"/>
                <w:szCs w:val="20"/>
              </w:rPr>
            </w:pPr>
          </w:p>
        </w:tc>
      </w:tr>
      <w:tr w:rsidR="00D3175E" w:rsidRPr="00B76948" w14:paraId="5E542EF2" w14:textId="77777777" w:rsidTr="00E10006">
        <w:trPr>
          <w:trHeight w:val="291"/>
        </w:trPr>
        <w:tc>
          <w:tcPr>
            <w:tcW w:w="3164" w:type="dxa"/>
          </w:tcPr>
          <w:p w14:paraId="22D00F3B" w14:textId="77777777" w:rsidR="00D3175E" w:rsidRDefault="00D3175E" w:rsidP="00A77917">
            <w:pPr>
              <w:rPr>
                <w:rFonts w:asciiTheme="minorHAnsi" w:hAnsiTheme="minorHAnsi" w:cstheme="minorHAnsi"/>
                <w:b/>
                <w:bCs/>
                <w:sz w:val="20"/>
                <w:szCs w:val="20"/>
              </w:rPr>
            </w:pPr>
          </w:p>
        </w:tc>
        <w:tc>
          <w:tcPr>
            <w:tcW w:w="4202" w:type="dxa"/>
          </w:tcPr>
          <w:p w14:paraId="22E5081A" w14:textId="77777777" w:rsidR="00D3175E" w:rsidRDefault="00D3175E" w:rsidP="00A77917">
            <w:pPr>
              <w:rPr>
                <w:rFonts w:asciiTheme="minorHAnsi" w:hAnsiTheme="minorHAnsi" w:cstheme="minorHAnsi"/>
                <w:b/>
                <w:bCs/>
                <w:sz w:val="20"/>
                <w:szCs w:val="20"/>
              </w:rPr>
            </w:pPr>
          </w:p>
        </w:tc>
        <w:tc>
          <w:tcPr>
            <w:tcW w:w="2127" w:type="dxa"/>
          </w:tcPr>
          <w:p w14:paraId="477493BA" w14:textId="77777777" w:rsidR="00D3175E" w:rsidRDefault="00D3175E" w:rsidP="00A77917">
            <w:pPr>
              <w:rPr>
                <w:rFonts w:asciiTheme="minorHAnsi" w:hAnsiTheme="minorHAnsi" w:cstheme="minorHAnsi"/>
                <w:b/>
                <w:bCs/>
                <w:sz w:val="20"/>
                <w:szCs w:val="20"/>
              </w:rPr>
            </w:pPr>
          </w:p>
        </w:tc>
      </w:tr>
      <w:tr w:rsidR="00761A25" w:rsidRPr="00B76948" w14:paraId="3F635ACC" w14:textId="77777777">
        <w:trPr>
          <w:trHeight w:val="706"/>
        </w:trPr>
        <w:tc>
          <w:tcPr>
            <w:tcW w:w="9493" w:type="dxa"/>
            <w:gridSpan w:val="3"/>
          </w:tcPr>
          <w:p w14:paraId="4F145197" w14:textId="61D764F3" w:rsidR="00761A25" w:rsidRDefault="00761A25">
            <w:pPr>
              <w:rPr>
                <w:rFonts w:asciiTheme="minorHAnsi" w:hAnsiTheme="minorHAnsi" w:cstheme="minorHAnsi"/>
                <w:b/>
                <w:bCs/>
                <w:sz w:val="20"/>
                <w:szCs w:val="20"/>
              </w:rPr>
            </w:pPr>
            <w:r w:rsidRPr="00C83B12">
              <w:rPr>
                <w:rFonts w:asciiTheme="minorHAnsi" w:hAnsiTheme="minorHAnsi" w:cstheme="minorHAnsi"/>
                <w:b/>
                <w:bCs/>
                <w:sz w:val="20"/>
                <w:szCs w:val="20"/>
              </w:rPr>
              <w:t>Learning environment:</w:t>
            </w:r>
            <w:r w:rsidR="00D3175E">
              <w:rPr>
                <w:rFonts w:asciiTheme="minorHAnsi" w:hAnsiTheme="minorHAnsi" w:cstheme="minorHAnsi"/>
                <w:b/>
                <w:bCs/>
                <w:sz w:val="20"/>
                <w:szCs w:val="20"/>
              </w:rPr>
              <w:t xml:space="preserve"> (physical, social and cultural, technological etc)</w:t>
            </w:r>
          </w:p>
          <w:p w14:paraId="598ADD94" w14:textId="1F489FE9" w:rsidR="00761A25" w:rsidRPr="00B76948" w:rsidRDefault="00761A25" w:rsidP="00AF3809">
            <w:pPr>
              <w:rPr>
                <w:rFonts w:asciiTheme="minorHAnsi" w:hAnsiTheme="minorHAnsi" w:cstheme="minorHAnsi"/>
                <w:sz w:val="20"/>
                <w:szCs w:val="20"/>
              </w:rPr>
            </w:pPr>
          </w:p>
        </w:tc>
      </w:tr>
      <w:tr w:rsidR="00761A25" w:rsidRPr="00B76948" w14:paraId="4429E46D" w14:textId="77777777">
        <w:trPr>
          <w:trHeight w:val="706"/>
        </w:trPr>
        <w:tc>
          <w:tcPr>
            <w:tcW w:w="9493" w:type="dxa"/>
            <w:gridSpan w:val="3"/>
          </w:tcPr>
          <w:p w14:paraId="40E38FDC" w14:textId="2B418AE6" w:rsidR="00761A25" w:rsidRPr="009A1BEB" w:rsidRDefault="00761A25">
            <w:pPr>
              <w:rPr>
                <w:rFonts w:asciiTheme="minorHAnsi" w:hAnsiTheme="minorHAnsi" w:cstheme="minorHAnsi"/>
                <w:b/>
                <w:bCs/>
                <w:sz w:val="20"/>
                <w:szCs w:val="20"/>
              </w:rPr>
            </w:pPr>
            <w:r w:rsidRPr="009A1BEB">
              <w:rPr>
                <w:rFonts w:asciiTheme="minorHAnsi" w:hAnsiTheme="minorHAnsi" w:cstheme="minorHAnsi"/>
                <w:b/>
                <w:bCs/>
                <w:sz w:val="20"/>
                <w:szCs w:val="20"/>
              </w:rPr>
              <w:t>Language, Literacy and Numeracy supports</w:t>
            </w:r>
            <w:r w:rsidR="002D310E">
              <w:rPr>
                <w:rFonts w:asciiTheme="minorHAnsi" w:hAnsiTheme="minorHAnsi" w:cstheme="minorHAnsi"/>
                <w:b/>
                <w:bCs/>
                <w:sz w:val="20"/>
                <w:szCs w:val="20"/>
              </w:rPr>
              <w:t xml:space="preserve"> (incl. UDL)</w:t>
            </w:r>
            <w:r w:rsidRPr="009A1BEB">
              <w:rPr>
                <w:rFonts w:asciiTheme="minorHAnsi" w:hAnsiTheme="minorHAnsi" w:cstheme="minorHAnsi"/>
                <w:b/>
                <w:bCs/>
                <w:sz w:val="20"/>
                <w:szCs w:val="20"/>
              </w:rPr>
              <w:t>:</w:t>
            </w:r>
          </w:p>
          <w:p w14:paraId="1E628235" w14:textId="3A780885" w:rsidR="00AF3809" w:rsidRPr="00B76948" w:rsidRDefault="00AF3809" w:rsidP="003728B7">
            <w:pPr>
              <w:pStyle w:val="ListParagraph"/>
              <w:rPr>
                <w:rFonts w:asciiTheme="minorHAnsi" w:hAnsiTheme="minorHAnsi" w:cstheme="minorHAnsi"/>
                <w:sz w:val="20"/>
                <w:szCs w:val="20"/>
              </w:rPr>
            </w:pPr>
          </w:p>
        </w:tc>
      </w:tr>
      <w:tr w:rsidR="001E5A7D" w:rsidRPr="00B76948" w14:paraId="7715EDB3" w14:textId="77777777">
        <w:trPr>
          <w:trHeight w:val="706"/>
        </w:trPr>
        <w:tc>
          <w:tcPr>
            <w:tcW w:w="9493" w:type="dxa"/>
            <w:gridSpan w:val="3"/>
          </w:tcPr>
          <w:p w14:paraId="4C2308D0" w14:textId="3107DDD0" w:rsidR="001E5A7D" w:rsidRPr="009A1BEB" w:rsidRDefault="001E5A7D">
            <w:pPr>
              <w:rPr>
                <w:rFonts w:asciiTheme="minorHAnsi" w:hAnsiTheme="minorHAnsi" w:cstheme="minorHAnsi"/>
                <w:b/>
                <w:bCs/>
                <w:sz w:val="20"/>
                <w:szCs w:val="20"/>
              </w:rPr>
            </w:pPr>
            <w:r>
              <w:rPr>
                <w:rFonts w:asciiTheme="minorHAnsi" w:hAnsiTheme="minorHAnsi" w:cstheme="minorHAnsi"/>
                <w:b/>
                <w:bCs/>
                <w:sz w:val="20"/>
                <w:szCs w:val="20"/>
              </w:rPr>
              <w:t>Equality, Diversity and Inclusion measures (EDI)</w:t>
            </w:r>
          </w:p>
        </w:tc>
      </w:tr>
      <w:tr w:rsidR="00761A25" w:rsidRPr="00B76948" w14:paraId="5590EC63" w14:textId="77777777">
        <w:trPr>
          <w:trHeight w:val="706"/>
        </w:trPr>
        <w:tc>
          <w:tcPr>
            <w:tcW w:w="9493" w:type="dxa"/>
            <w:gridSpan w:val="3"/>
          </w:tcPr>
          <w:p w14:paraId="1560567C" w14:textId="6866C21A" w:rsidR="00761A25" w:rsidRPr="009A1BEB" w:rsidRDefault="00761A25">
            <w:pPr>
              <w:rPr>
                <w:rFonts w:asciiTheme="minorHAnsi" w:hAnsiTheme="minorHAnsi" w:cstheme="minorHAnsi"/>
                <w:b/>
                <w:bCs/>
                <w:sz w:val="20"/>
                <w:szCs w:val="20"/>
              </w:rPr>
            </w:pPr>
            <w:r w:rsidRPr="009A1BEB">
              <w:rPr>
                <w:rFonts w:asciiTheme="minorHAnsi" w:hAnsiTheme="minorHAnsi" w:cstheme="minorHAnsi"/>
                <w:b/>
                <w:bCs/>
                <w:sz w:val="20"/>
                <w:szCs w:val="20"/>
              </w:rPr>
              <w:t>Monitoring of learners</w:t>
            </w:r>
            <w:r w:rsidR="00E10006">
              <w:rPr>
                <w:rFonts w:asciiTheme="minorHAnsi" w:hAnsiTheme="minorHAnsi" w:cstheme="minorHAnsi"/>
                <w:b/>
                <w:bCs/>
                <w:sz w:val="20"/>
                <w:szCs w:val="20"/>
              </w:rPr>
              <w:t>’</w:t>
            </w:r>
            <w:r w:rsidRPr="009A1BEB">
              <w:rPr>
                <w:rFonts w:asciiTheme="minorHAnsi" w:hAnsiTheme="minorHAnsi" w:cstheme="minorHAnsi"/>
                <w:b/>
                <w:bCs/>
                <w:sz w:val="20"/>
                <w:szCs w:val="20"/>
              </w:rPr>
              <w:t xml:space="preserve"> learning</w:t>
            </w:r>
            <w:r w:rsidR="00D3175E">
              <w:rPr>
                <w:rFonts w:asciiTheme="minorHAnsi" w:hAnsiTheme="minorHAnsi" w:cstheme="minorHAnsi"/>
                <w:b/>
                <w:bCs/>
                <w:sz w:val="20"/>
                <w:szCs w:val="20"/>
              </w:rPr>
              <w:t>, use of formative assessment</w:t>
            </w:r>
            <w:r w:rsidRPr="009A1BEB">
              <w:rPr>
                <w:rFonts w:asciiTheme="minorHAnsi" w:hAnsiTheme="minorHAnsi" w:cstheme="minorHAnsi"/>
                <w:b/>
                <w:bCs/>
                <w:sz w:val="20"/>
                <w:szCs w:val="20"/>
              </w:rPr>
              <w:t>:</w:t>
            </w:r>
          </w:p>
          <w:p w14:paraId="162CF3C8" w14:textId="402C7496" w:rsidR="008F4F53" w:rsidRPr="00B76948" w:rsidRDefault="008F4F53">
            <w:pPr>
              <w:rPr>
                <w:rFonts w:asciiTheme="minorHAnsi" w:hAnsiTheme="minorHAnsi" w:cstheme="minorHAnsi"/>
                <w:sz w:val="20"/>
                <w:szCs w:val="20"/>
              </w:rPr>
            </w:pPr>
          </w:p>
        </w:tc>
      </w:tr>
      <w:tr w:rsidR="00BB25EF" w:rsidRPr="00B76948" w14:paraId="246FA400" w14:textId="77777777">
        <w:trPr>
          <w:trHeight w:val="706"/>
        </w:trPr>
        <w:tc>
          <w:tcPr>
            <w:tcW w:w="9493" w:type="dxa"/>
            <w:gridSpan w:val="3"/>
          </w:tcPr>
          <w:p w14:paraId="14D791B8" w14:textId="3181E653" w:rsidR="00BB25EF" w:rsidRPr="00DD770D" w:rsidRDefault="00BB25EF">
            <w:pPr>
              <w:rPr>
                <w:rFonts w:asciiTheme="minorHAnsi" w:eastAsia="Calibri" w:hAnsiTheme="minorHAnsi" w:cstheme="minorHAnsi"/>
                <w:b/>
                <w:sz w:val="20"/>
                <w:szCs w:val="20"/>
                <w:lang w:eastAsia="en-US"/>
              </w:rPr>
            </w:pPr>
            <w:r w:rsidRPr="00DD770D">
              <w:rPr>
                <w:rFonts w:asciiTheme="minorHAnsi" w:eastAsia="Calibri" w:hAnsiTheme="minorHAnsi" w:cstheme="minorHAnsi"/>
                <w:b/>
                <w:sz w:val="20"/>
                <w:szCs w:val="20"/>
                <w:lang w:eastAsia="en-US"/>
              </w:rPr>
              <w:t>Information / Guidance / Care for Learners:</w:t>
            </w:r>
          </w:p>
          <w:p w14:paraId="7B4BC273" w14:textId="4BBB61F8" w:rsidR="008F4F53" w:rsidRPr="008F4F53" w:rsidRDefault="008F4F53">
            <w:pPr>
              <w:rPr>
                <w:rFonts w:asciiTheme="minorHAnsi" w:eastAsia="Calibri" w:hAnsiTheme="minorHAnsi" w:cstheme="minorHAnsi"/>
                <w:bCs/>
                <w:sz w:val="20"/>
                <w:szCs w:val="20"/>
                <w:lang w:eastAsia="en-US"/>
              </w:rPr>
            </w:pPr>
          </w:p>
        </w:tc>
      </w:tr>
      <w:tr w:rsidR="00761A25" w:rsidRPr="00B76948" w14:paraId="1F8472F3" w14:textId="77777777">
        <w:trPr>
          <w:trHeight w:val="706"/>
        </w:trPr>
        <w:tc>
          <w:tcPr>
            <w:tcW w:w="9493" w:type="dxa"/>
            <w:gridSpan w:val="3"/>
          </w:tcPr>
          <w:p w14:paraId="37C1DDB6" w14:textId="7A5B0BE7" w:rsidR="00761A25" w:rsidRDefault="00761A25">
            <w:pPr>
              <w:rPr>
                <w:rFonts w:asciiTheme="minorHAnsi" w:hAnsiTheme="minorHAnsi" w:cstheme="minorHAnsi"/>
                <w:sz w:val="20"/>
                <w:szCs w:val="20"/>
              </w:rPr>
            </w:pPr>
            <w:r w:rsidRPr="00DD770D">
              <w:rPr>
                <w:rFonts w:asciiTheme="minorHAnsi" w:hAnsiTheme="minorHAnsi" w:cstheme="minorHAnsi"/>
                <w:b/>
                <w:bCs/>
                <w:sz w:val="20"/>
                <w:szCs w:val="20"/>
              </w:rPr>
              <w:t>On-line Content:</w:t>
            </w:r>
            <w:r w:rsidRPr="00B76948">
              <w:rPr>
                <w:rFonts w:asciiTheme="minorHAnsi" w:hAnsiTheme="minorHAnsi" w:cstheme="minorHAnsi"/>
                <w:sz w:val="20"/>
                <w:szCs w:val="20"/>
              </w:rPr>
              <w:t xml:space="preserve"> (Note that samples of </w:t>
            </w:r>
            <w:r w:rsidR="00E10006">
              <w:rPr>
                <w:rFonts w:asciiTheme="minorHAnsi" w:hAnsiTheme="minorHAnsi" w:cstheme="minorHAnsi"/>
                <w:sz w:val="20"/>
                <w:szCs w:val="20"/>
              </w:rPr>
              <w:t xml:space="preserve">asynchronous </w:t>
            </w:r>
            <w:r w:rsidRPr="00B76948">
              <w:rPr>
                <w:rFonts w:asciiTheme="minorHAnsi" w:hAnsiTheme="minorHAnsi" w:cstheme="minorHAnsi"/>
                <w:sz w:val="20"/>
                <w:szCs w:val="20"/>
              </w:rPr>
              <w:t xml:space="preserve">online </w:t>
            </w:r>
            <w:r w:rsidR="00E10006" w:rsidRPr="00B76948">
              <w:rPr>
                <w:rFonts w:asciiTheme="minorHAnsi" w:hAnsiTheme="minorHAnsi" w:cstheme="minorHAnsi"/>
                <w:sz w:val="20"/>
                <w:szCs w:val="20"/>
              </w:rPr>
              <w:t>material</w:t>
            </w:r>
            <w:r w:rsidR="00E10006">
              <w:rPr>
                <w:rFonts w:asciiTheme="minorHAnsi" w:hAnsiTheme="minorHAnsi" w:cstheme="minorHAnsi"/>
                <w:sz w:val="20"/>
                <w:szCs w:val="20"/>
              </w:rPr>
              <w:t xml:space="preserve"> which learners are required to use, </w:t>
            </w:r>
            <w:r w:rsidRPr="00B76948">
              <w:rPr>
                <w:rFonts w:asciiTheme="minorHAnsi" w:hAnsiTheme="minorHAnsi" w:cstheme="minorHAnsi"/>
                <w:sz w:val="20"/>
                <w:szCs w:val="20"/>
              </w:rPr>
              <w:t>should be available for panel members to view as if a learner)</w:t>
            </w:r>
          </w:p>
          <w:p w14:paraId="3958D231" w14:textId="7D9FBC74" w:rsidR="00B64390" w:rsidRPr="00B76948" w:rsidRDefault="00B64390" w:rsidP="00DC757B">
            <w:pPr>
              <w:rPr>
                <w:rFonts w:asciiTheme="minorHAnsi" w:hAnsiTheme="minorHAnsi" w:cstheme="minorHAnsi"/>
                <w:sz w:val="20"/>
                <w:szCs w:val="20"/>
              </w:rPr>
            </w:pPr>
          </w:p>
        </w:tc>
      </w:tr>
      <w:tr w:rsidR="005207BF" w:rsidRPr="00B76948" w14:paraId="413D0180" w14:textId="77777777">
        <w:tc>
          <w:tcPr>
            <w:tcW w:w="9493" w:type="dxa"/>
            <w:gridSpan w:val="3"/>
            <w:shd w:val="clear" w:color="auto" w:fill="DEEAF6" w:themeFill="accent1" w:themeFillTint="33"/>
          </w:tcPr>
          <w:p w14:paraId="32ADCFDF" w14:textId="39567C6B" w:rsidR="00546A0B" w:rsidRDefault="00CB7611" w:rsidP="00546A0B">
            <w:pPr>
              <w:pStyle w:val="Heading2"/>
              <w:rPr>
                <w:rFonts w:eastAsia="Calibri"/>
                <w:lang w:eastAsia="en-US"/>
              </w:rPr>
            </w:pPr>
            <w:bookmarkStart w:id="21" w:name="_Toc120867751"/>
            <w:r>
              <w:rPr>
                <w:rFonts w:eastAsia="Calibri"/>
                <w:lang w:eastAsia="en-US"/>
              </w:rPr>
              <w:t>5</w:t>
            </w:r>
            <w:r w:rsidR="005207BF">
              <w:rPr>
                <w:rFonts w:eastAsia="Calibri"/>
                <w:lang w:eastAsia="en-US"/>
              </w:rPr>
              <w:t>.</w:t>
            </w:r>
            <w:r w:rsidR="00D3175E">
              <w:rPr>
                <w:rFonts w:eastAsia="Calibri"/>
                <w:lang w:eastAsia="en-US"/>
              </w:rPr>
              <w:t>2</w:t>
            </w:r>
            <w:r w:rsidR="005207BF" w:rsidRPr="00B76948">
              <w:rPr>
                <w:rFonts w:eastAsia="Calibri"/>
                <w:lang w:eastAsia="en-US"/>
              </w:rPr>
              <w:t xml:space="preserve"> </w:t>
            </w:r>
            <w:r w:rsidR="00432A75">
              <w:rPr>
                <w:rFonts w:eastAsia="Calibri"/>
                <w:lang w:eastAsia="en-US"/>
              </w:rPr>
              <w:tab/>
            </w:r>
            <w:r w:rsidR="005207BF" w:rsidRPr="00B76948">
              <w:rPr>
                <w:rFonts w:eastAsia="Calibri"/>
                <w:lang w:eastAsia="en-US"/>
              </w:rPr>
              <w:t>Organisation and oversight of work-based learning</w:t>
            </w:r>
            <w:bookmarkEnd w:id="21"/>
            <w:r w:rsidR="005207BF" w:rsidRPr="00B76948">
              <w:rPr>
                <w:rFonts w:eastAsia="Calibri"/>
                <w:lang w:eastAsia="en-US"/>
              </w:rPr>
              <w:t xml:space="preserve"> </w:t>
            </w:r>
          </w:p>
          <w:p w14:paraId="46658F73" w14:textId="5E9D6014" w:rsidR="005207BF" w:rsidRPr="00B76948" w:rsidRDefault="005207BF">
            <w:pPr>
              <w:rPr>
                <w:rFonts w:asciiTheme="minorHAnsi" w:hAnsiTheme="minorHAnsi" w:cstheme="minorHAnsi"/>
                <w:sz w:val="20"/>
                <w:szCs w:val="20"/>
              </w:rPr>
            </w:pPr>
            <w:r w:rsidRPr="00B76948">
              <w:rPr>
                <w:rFonts w:asciiTheme="minorHAnsi" w:hAnsiTheme="minorHAnsi" w:cstheme="minorHAnsi"/>
                <w:sz w:val="20"/>
                <w:szCs w:val="20"/>
              </w:rPr>
              <w:t>(</w:t>
            </w:r>
            <w:r w:rsidR="00E10006">
              <w:rPr>
                <w:rFonts w:asciiTheme="minorHAnsi" w:hAnsiTheme="minorHAnsi" w:cstheme="minorHAnsi"/>
                <w:sz w:val="20"/>
                <w:szCs w:val="20"/>
              </w:rPr>
              <w:t>D</w:t>
            </w:r>
            <w:r w:rsidR="00866F9B">
              <w:rPr>
                <w:rFonts w:asciiTheme="minorHAnsi" w:hAnsiTheme="minorHAnsi" w:cstheme="minorHAnsi"/>
                <w:sz w:val="20"/>
                <w:szCs w:val="20"/>
              </w:rPr>
              <w:t>escribe or reference</w:t>
            </w:r>
            <w:r w:rsidRPr="00B76948">
              <w:rPr>
                <w:rFonts w:asciiTheme="minorHAnsi" w:hAnsiTheme="minorHAnsi" w:cstheme="minorHAnsi"/>
                <w:sz w:val="20"/>
                <w:szCs w:val="20"/>
              </w:rPr>
              <w:t xml:space="preserve"> QA </w:t>
            </w:r>
            <w:r w:rsidR="00E10006">
              <w:rPr>
                <w:rFonts w:asciiTheme="minorHAnsi" w:hAnsiTheme="minorHAnsi" w:cstheme="minorHAnsi"/>
                <w:sz w:val="20"/>
                <w:szCs w:val="20"/>
              </w:rPr>
              <w:t xml:space="preserve">procedures and resources for oversight of work-based learning.  </w:t>
            </w:r>
            <w:r>
              <w:rPr>
                <w:rFonts w:asciiTheme="minorHAnsi" w:hAnsiTheme="minorHAnsi" w:cstheme="minorHAnsi"/>
                <w:sz w:val="20"/>
                <w:szCs w:val="20"/>
              </w:rPr>
              <w:t xml:space="preserve"> </w:t>
            </w:r>
            <w:r w:rsidR="00E10006">
              <w:rPr>
                <w:rFonts w:asciiTheme="minorHAnsi" w:hAnsiTheme="minorHAnsi" w:cstheme="minorHAnsi"/>
                <w:sz w:val="20"/>
                <w:szCs w:val="20"/>
              </w:rPr>
              <w:t xml:space="preserve">This </w:t>
            </w:r>
            <w:r>
              <w:rPr>
                <w:rFonts w:asciiTheme="minorHAnsi" w:hAnsiTheme="minorHAnsi" w:cstheme="minorHAnsi"/>
                <w:sz w:val="20"/>
                <w:szCs w:val="20"/>
              </w:rPr>
              <w:t xml:space="preserve">is </w:t>
            </w:r>
            <w:r w:rsidR="00E10006">
              <w:rPr>
                <w:rFonts w:asciiTheme="minorHAnsi" w:hAnsiTheme="minorHAnsi" w:cstheme="minorHAnsi"/>
                <w:sz w:val="20"/>
                <w:szCs w:val="20"/>
              </w:rPr>
              <w:t>critical where any learning outcomes are to be achieved in the workplace</w:t>
            </w:r>
            <w:r w:rsidRPr="00B76948">
              <w:rPr>
                <w:rFonts w:asciiTheme="minorHAnsi" w:hAnsiTheme="minorHAnsi" w:cstheme="minorHAnsi"/>
                <w:sz w:val="20"/>
                <w:szCs w:val="20"/>
              </w:rPr>
              <w:t>)</w:t>
            </w:r>
          </w:p>
        </w:tc>
      </w:tr>
      <w:tr w:rsidR="005207BF" w:rsidRPr="00B76948" w14:paraId="30A2232B" w14:textId="77777777">
        <w:tc>
          <w:tcPr>
            <w:tcW w:w="9493" w:type="dxa"/>
            <w:gridSpan w:val="3"/>
          </w:tcPr>
          <w:p w14:paraId="0ADE1507" w14:textId="77777777" w:rsidR="005207BF" w:rsidRDefault="005207BF">
            <w:pPr>
              <w:rPr>
                <w:rFonts w:asciiTheme="minorHAnsi" w:hAnsiTheme="minorHAnsi" w:cstheme="minorHAnsi"/>
                <w:sz w:val="20"/>
                <w:szCs w:val="20"/>
              </w:rPr>
            </w:pPr>
          </w:p>
          <w:p w14:paraId="200A69E8" w14:textId="77777777" w:rsidR="00E10006" w:rsidRDefault="00E10006">
            <w:pPr>
              <w:rPr>
                <w:rFonts w:asciiTheme="minorHAnsi" w:hAnsiTheme="minorHAnsi" w:cstheme="minorHAnsi"/>
                <w:sz w:val="20"/>
                <w:szCs w:val="20"/>
              </w:rPr>
            </w:pPr>
          </w:p>
          <w:p w14:paraId="3A249DB6" w14:textId="77777777" w:rsidR="00E10006" w:rsidRDefault="00E10006">
            <w:pPr>
              <w:rPr>
                <w:rFonts w:asciiTheme="minorHAnsi" w:hAnsiTheme="minorHAnsi" w:cstheme="minorHAnsi"/>
                <w:sz w:val="20"/>
                <w:szCs w:val="20"/>
              </w:rPr>
            </w:pPr>
          </w:p>
          <w:p w14:paraId="3F910A78" w14:textId="77777777" w:rsidR="00E10006" w:rsidRDefault="00E10006">
            <w:pPr>
              <w:rPr>
                <w:rFonts w:asciiTheme="minorHAnsi" w:hAnsiTheme="minorHAnsi" w:cstheme="minorHAnsi"/>
                <w:sz w:val="20"/>
                <w:szCs w:val="20"/>
              </w:rPr>
            </w:pPr>
          </w:p>
          <w:p w14:paraId="2EAFFDA3" w14:textId="0D6BB36F" w:rsidR="00E10006" w:rsidRPr="00B76948" w:rsidRDefault="00E10006">
            <w:pPr>
              <w:rPr>
                <w:rFonts w:asciiTheme="minorHAnsi" w:hAnsiTheme="minorHAnsi" w:cstheme="minorHAnsi"/>
                <w:sz w:val="20"/>
                <w:szCs w:val="20"/>
              </w:rPr>
            </w:pPr>
          </w:p>
        </w:tc>
      </w:tr>
      <w:tr w:rsidR="001228C7" w:rsidRPr="00B76948" w14:paraId="65203F91" w14:textId="77777777" w:rsidTr="00351F87">
        <w:tc>
          <w:tcPr>
            <w:tcW w:w="9493" w:type="dxa"/>
            <w:gridSpan w:val="3"/>
            <w:shd w:val="clear" w:color="auto" w:fill="DEEAF6" w:themeFill="accent1" w:themeFillTint="33"/>
          </w:tcPr>
          <w:p w14:paraId="70B5F198" w14:textId="77777777" w:rsidR="001228C7" w:rsidRDefault="001228C7" w:rsidP="00351F87">
            <w:pPr>
              <w:pStyle w:val="Heading2"/>
              <w:rPr>
                <w:rFonts w:eastAsia="Calibri"/>
                <w:lang w:eastAsia="en-US"/>
              </w:rPr>
            </w:pPr>
            <w:bookmarkStart w:id="22" w:name="_Toc120867542"/>
            <w:bookmarkStart w:id="23" w:name="_Toc120867752"/>
            <w:r>
              <w:rPr>
                <w:rFonts w:eastAsia="Calibri"/>
                <w:lang w:eastAsia="en-US"/>
              </w:rPr>
              <w:lastRenderedPageBreak/>
              <w:t>5.3</w:t>
            </w:r>
            <w:r>
              <w:rPr>
                <w:rFonts w:eastAsia="Calibri"/>
                <w:lang w:eastAsia="en-US"/>
              </w:rPr>
              <w:tab/>
            </w:r>
            <w:r w:rsidRPr="00B76948">
              <w:rPr>
                <w:rFonts w:eastAsia="Calibri"/>
                <w:lang w:eastAsia="en-US"/>
              </w:rPr>
              <w:t xml:space="preserve">Organisation and oversight of </w:t>
            </w:r>
            <w:r>
              <w:rPr>
                <w:rFonts w:eastAsia="Calibri"/>
                <w:lang w:eastAsia="en-US"/>
              </w:rPr>
              <w:t>online</w:t>
            </w:r>
            <w:r w:rsidRPr="00B76948">
              <w:rPr>
                <w:rFonts w:eastAsia="Calibri"/>
                <w:lang w:eastAsia="en-US"/>
              </w:rPr>
              <w:t xml:space="preserve"> learning</w:t>
            </w:r>
            <w:bookmarkEnd w:id="22"/>
            <w:bookmarkEnd w:id="23"/>
          </w:p>
          <w:p w14:paraId="0F024510" w14:textId="77777777" w:rsidR="001228C7" w:rsidRPr="00D7511A" w:rsidRDefault="001228C7" w:rsidP="00351F87">
            <w:pPr>
              <w:rPr>
                <w:rFonts w:eastAsia="Calibri"/>
                <w:lang w:eastAsia="en-US"/>
              </w:rPr>
            </w:pPr>
            <w:r w:rsidRPr="00B76948">
              <w:rPr>
                <w:rFonts w:asciiTheme="minorHAnsi" w:hAnsiTheme="minorHAnsi" w:cstheme="minorHAnsi"/>
                <w:sz w:val="20"/>
                <w:szCs w:val="20"/>
              </w:rPr>
              <w:t>(</w:t>
            </w:r>
            <w:r>
              <w:rPr>
                <w:rFonts w:asciiTheme="minorHAnsi" w:hAnsiTheme="minorHAnsi" w:cstheme="minorHAnsi"/>
                <w:sz w:val="20"/>
                <w:szCs w:val="20"/>
              </w:rPr>
              <w:t>Describe or reference</w:t>
            </w:r>
            <w:r w:rsidRPr="00B76948">
              <w:rPr>
                <w:rFonts w:asciiTheme="minorHAnsi" w:hAnsiTheme="minorHAnsi" w:cstheme="minorHAnsi"/>
                <w:sz w:val="20"/>
                <w:szCs w:val="20"/>
              </w:rPr>
              <w:t xml:space="preserve"> QA </w:t>
            </w:r>
            <w:r>
              <w:rPr>
                <w:rFonts w:asciiTheme="minorHAnsi" w:hAnsiTheme="minorHAnsi" w:cstheme="minorHAnsi"/>
                <w:sz w:val="20"/>
                <w:szCs w:val="20"/>
              </w:rPr>
              <w:t xml:space="preserve">procedures and resources for oversight of online learning on programmes which are blended.   Where appropriate, reference the </w:t>
            </w:r>
            <w:hyperlink r:id="rId18" w:history="1">
              <w:r w:rsidRPr="00D7511A">
                <w:rPr>
                  <w:rStyle w:val="Hyperlink"/>
                  <w:rFonts w:asciiTheme="minorHAnsi" w:hAnsiTheme="minorHAnsi" w:cstheme="minorHAnsi"/>
                  <w:sz w:val="20"/>
                  <w:szCs w:val="20"/>
                </w:rPr>
                <w:t>QQI QA Guidelines for Blended Learning</w:t>
              </w:r>
            </w:hyperlink>
            <w:r w:rsidRPr="00B76948">
              <w:rPr>
                <w:rFonts w:asciiTheme="minorHAnsi" w:hAnsiTheme="minorHAnsi" w:cstheme="minorHAnsi"/>
                <w:sz w:val="20"/>
                <w:szCs w:val="20"/>
              </w:rPr>
              <w:t>)</w:t>
            </w:r>
          </w:p>
        </w:tc>
      </w:tr>
      <w:tr w:rsidR="001228C7" w:rsidRPr="00B76948" w14:paraId="594987E8" w14:textId="77777777" w:rsidTr="00351F87">
        <w:tc>
          <w:tcPr>
            <w:tcW w:w="9493" w:type="dxa"/>
            <w:gridSpan w:val="3"/>
            <w:shd w:val="clear" w:color="auto" w:fill="auto"/>
          </w:tcPr>
          <w:p w14:paraId="213385D4" w14:textId="77777777" w:rsidR="001228C7" w:rsidRDefault="001228C7" w:rsidP="00351F87">
            <w:pPr>
              <w:pStyle w:val="Heading2"/>
              <w:rPr>
                <w:rFonts w:eastAsia="Calibri"/>
                <w:lang w:eastAsia="en-US"/>
              </w:rPr>
            </w:pPr>
          </w:p>
          <w:p w14:paraId="50A1DBEC" w14:textId="77777777" w:rsidR="001228C7" w:rsidRDefault="001228C7" w:rsidP="00351F87">
            <w:pPr>
              <w:rPr>
                <w:rFonts w:eastAsia="Calibri"/>
                <w:lang w:eastAsia="en-US"/>
              </w:rPr>
            </w:pPr>
          </w:p>
          <w:p w14:paraId="6C7ED8A1" w14:textId="77777777" w:rsidR="001228C7" w:rsidRPr="00D7511A" w:rsidRDefault="001228C7" w:rsidP="00351F87">
            <w:pPr>
              <w:rPr>
                <w:rFonts w:eastAsia="Calibri"/>
                <w:lang w:eastAsia="en-US"/>
              </w:rPr>
            </w:pPr>
          </w:p>
        </w:tc>
      </w:tr>
      <w:tr w:rsidR="00761A25" w:rsidRPr="00B76948" w14:paraId="34F08AB0" w14:textId="77777777">
        <w:tc>
          <w:tcPr>
            <w:tcW w:w="9493" w:type="dxa"/>
            <w:gridSpan w:val="3"/>
            <w:shd w:val="clear" w:color="auto" w:fill="DEEAF6" w:themeFill="accent1" w:themeFillTint="33"/>
          </w:tcPr>
          <w:p w14:paraId="0DF36E49" w14:textId="7B9F82E5" w:rsidR="00761A25" w:rsidRPr="00B76948" w:rsidRDefault="00CB7611" w:rsidP="00546A0B">
            <w:pPr>
              <w:pStyle w:val="Heading2"/>
              <w:rPr>
                <w:rFonts w:eastAsia="Calibri"/>
                <w:lang w:eastAsia="en-US"/>
              </w:rPr>
            </w:pPr>
            <w:bookmarkStart w:id="24" w:name="_Toc120867753"/>
            <w:r>
              <w:rPr>
                <w:rFonts w:eastAsia="Calibri"/>
                <w:lang w:eastAsia="en-US"/>
              </w:rPr>
              <w:t>5</w:t>
            </w:r>
            <w:r w:rsidR="005207BF">
              <w:rPr>
                <w:rFonts w:eastAsia="Calibri"/>
                <w:lang w:eastAsia="en-US"/>
              </w:rPr>
              <w:t>.</w:t>
            </w:r>
            <w:r w:rsidR="009E67D6">
              <w:rPr>
                <w:rFonts w:eastAsia="Calibri"/>
                <w:lang w:eastAsia="en-US"/>
              </w:rPr>
              <w:t>4</w:t>
            </w:r>
            <w:r w:rsidR="00761A25" w:rsidRPr="00B76948">
              <w:rPr>
                <w:rFonts w:eastAsia="Calibri"/>
                <w:lang w:eastAsia="en-US"/>
              </w:rPr>
              <w:t xml:space="preserve"> </w:t>
            </w:r>
            <w:r w:rsidR="00432A75">
              <w:rPr>
                <w:rFonts w:eastAsia="Calibri"/>
                <w:lang w:eastAsia="en-US"/>
              </w:rPr>
              <w:tab/>
            </w:r>
            <w:r w:rsidR="00761A25" w:rsidRPr="00B76948">
              <w:rPr>
                <w:rFonts w:eastAsia="Calibri"/>
                <w:lang w:eastAsia="en-US"/>
              </w:rPr>
              <w:t>Programme assessment strategy</w:t>
            </w:r>
            <w:bookmarkEnd w:id="24"/>
            <w:r w:rsidR="00761A25" w:rsidRPr="00B76948">
              <w:rPr>
                <w:rFonts w:eastAsia="Calibri"/>
                <w:lang w:eastAsia="en-US"/>
              </w:rPr>
              <w:t xml:space="preserve"> </w:t>
            </w:r>
          </w:p>
          <w:p w14:paraId="4EDAA4C9" w14:textId="42949642" w:rsidR="00761A25" w:rsidRPr="00B76948" w:rsidRDefault="00761A25">
            <w:pPr>
              <w:rPr>
                <w:rFonts w:asciiTheme="minorHAnsi" w:hAnsiTheme="minorHAnsi" w:cstheme="minorHAnsi"/>
                <w:sz w:val="20"/>
                <w:szCs w:val="20"/>
              </w:rPr>
            </w:pPr>
            <w:r w:rsidRPr="00B76948">
              <w:rPr>
                <w:rFonts w:asciiTheme="minorHAnsi" w:hAnsiTheme="minorHAnsi" w:cstheme="minorHAnsi"/>
                <w:sz w:val="20"/>
                <w:szCs w:val="20"/>
              </w:rPr>
              <w:t xml:space="preserve">Set out the approach to assessment of this programme </w:t>
            </w:r>
            <w:proofErr w:type="gramStart"/>
            <w:r w:rsidRPr="00B76948">
              <w:rPr>
                <w:rFonts w:asciiTheme="minorHAnsi" w:hAnsiTheme="minorHAnsi" w:cstheme="minorHAnsi"/>
                <w:sz w:val="20"/>
                <w:szCs w:val="20"/>
              </w:rPr>
              <w:t>taking into account</w:t>
            </w:r>
            <w:proofErr w:type="gramEnd"/>
            <w:r w:rsidRPr="00B76948">
              <w:rPr>
                <w:rFonts w:asciiTheme="minorHAnsi" w:hAnsiTheme="minorHAnsi" w:cstheme="minorHAnsi"/>
                <w:sz w:val="20"/>
                <w:szCs w:val="20"/>
              </w:rPr>
              <w:t xml:space="preserve"> the learner profile, </w:t>
            </w:r>
            <w:r w:rsidR="002D310E">
              <w:rPr>
                <w:rFonts w:asciiTheme="minorHAnsi" w:hAnsiTheme="minorHAnsi" w:cstheme="minorHAnsi"/>
                <w:sz w:val="20"/>
                <w:szCs w:val="20"/>
              </w:rPr>
              <w:t>MI</w:t>
            </w:r>
            <w:r w:rsidRPr="00B76948">
              <w:rPr>
                <w:rFonts w:asciiTheme="minorHAnsi" w:hAnsiTheme="minorHAnsi" w:cstheme="minorHAnsi"/>
                <w:sz w:val="20"/>
                <w:szCs w:val="20"/>
              </w:rPr>
              <w:t xml:space="preserve">PLOs, provider policy and procedures for assessment.   The strategy should explain how the overall grade </w:t>
            </w:r>
            <w:r>
              <w:rPr>
                <w:rFonts w:asciiTheme="minorHAnsi" w:hAnsiTheme="minorHAnsi" w:cstheme="minorHAnsi"/>
                <w:sz w:val="20"/>
                <w:szCs w:val="20"/>
              </w:rPr>
              <w:t xml:space="preserve">for the new award associated with the principal programme, </w:t>
            </w:r>
            <w:r w:rsidRPr="00B76948">
              <w:rPr>
                <w:rFonts w:asciiTheme="minorHAnsi" w:hAnsiTheme="minorHAnsi" w:cstheme="minorHAnsi"/>
                <w:sz w:val="20"/>
                <w:szCs w:val="20"/>
              </w:rPr>
              <w:t xml:space="preserve">will be calculated </w:t>
            </w:r>
          </w:p>
        </w:tc>
      </w:tr>
      <w:tr w:rsidR="005207BF" w:rsidRPr="00B76948" w14:paraId="4B1BD6FC" w14:textId="77777777">
        <w:tc>
          <w:tcPr>
            <w:tcW w:w="9493" w:type="dxa"/>
            <w:gridSpan w:val="3"/>
          </w:tcPr>
          <w:p w14:paraId="0EA4BB1C" w14:textId="6A1CD6FF" w:rsidR="0011399B" w:rsidRPr="00E10006" w:rsidRDefault="005207BF">
            <w:pPr>
              <w:rPr>
                <w:rFonts w:asciiTheme="minorHAnsi" w:hAnsiTheme="minorHAnsi" w:cstheme="minorHAnsi"/>
                <w:bCs/>
                <w:sz w:val="20"/>
                <w:szCs w:val="20"/>
              </w:rPr>
            </w:pPr>
            <w:r>
              <w:rPr>
                <w:rFonts w:asciiTheme="minorHAnsi" w:hAnsiTheme="minorHAnsi" w:cstheme="minorHAnsi"/>
                <w:b/>
                <w:sz w:val="20"/>
                <w:szCs w:val="20"/>
              </w:rPr>
              <w:t xml:space="preserve">Overall Approach to Assessment:  </w:t>
            </w:r>
            <w:r w:rsidR="00E10006">
              <w:rPr>
                <w:rFonts w:asciiTheme="minorHAnsi" w:hAnsiTheme="minorHAnsi" w:cstheme="minorHAnsi"/>
                <w:bCs/>
                <w:sz w:val="20"/>
                <w:szCs w:val="20"/>
              </w:rPr>
              <w:t>(this should explain h</w:t>
            </w:r>
            <w:r w:rsidR="00182013">
              <w:rPr>
                <w:rFonts w:asciiTheme="minorHAnsi" w:hAnsiTheme="minorHAnsi" w:cstheme="minorHAnsi"/>
                <w:bCs/>
                <w:sz w:val="20"/>
                <w:szCs w:val="20"/>
              </w:rPr>
              <w:t>ow assessment is to be carried out to ensure that MIPLOs as well as MIMLOs</w:t>
            </w:r>
            <w:r w:rsidR="002D310E">
              <w:rPr>
                <w:rFonts w:asciiTheme="minorHAnsi" w:hAnsiTheme="minorHAnsi" w:cstheme="minorHAnsi"/>
                <w:bCs/>
                <w:sz w:val="20"/>
                <w:szCs w:val="20"/>
              </w:rPr>
              <w:t>,</w:t>
            </w:r>
            <w:r w:rsidR="00182013">
              <w:rPr>
                <w:rFonts w:asciiTheme="minorHAnsi" w:hAnsiTheme="minorHAnsi" w:cstheme="minorHAnsi"/>
                <w:bCs/>
                <w:sz w:val="20"/>
                <w:szCs w:val="20"/>
              </w:rPr>
              <w:t xml:space="preserve"> are achieved.)</w:t>
            </w:r>
          </w:p>
          <w:p w14:paraId="20E9F9AB" w14:textId="138A0E02" w:rsidR="005207BF" w:rsidRPr="00DD770D" w:rsidRDefault="005207BF" w:rsidP="00CB46AD">
            <w:pPr>
              <w:rPr>
                <w:rFonts w:asciiTheme="minorHAnsi" w:hAnsiTheme="minorHAnsi" w:cstheme="minorHAnsi"/>
                <w:bCs/>
                <w:sz w:val="20"/>
                <w:szCs w:val="20"/>
              </w:rPr>
            </w:pPr>
          </w:p>
        </w:tc>
      </w:tr>
      <w:tr w:rsidR="00761A25" w:rsidRPr="00B76948" w14:paraId="56B5C540" w14:textId="77777777">
        <w:tc>
          <w:tcPr>
            <w:tcW w:w="9493" w:type="dxa"/>
            <w:gridSpan w:val="3"/>
          </w:tcPr>
          <w:p w14:paraId="0B054959" w14:textId="22D78EBF" w:rsidR="00761A25" w:rsidRDefault="00761A25">
            <w:pPr>
              <w:rPr>
                <w:rFonts w:asciiTheme="minorHAnsi" w:hAnsiTheme="minorHAnsi" w:cstheme="minorHAnsi"/>
                <w:sz w:val="20"/>
                <w:szCs w:val="20"/>
              </w:rPr>
            </w:pPr>
            <w:r w:rsidRPr="00B76948">
              <w:rPr>
                <w:rFonts w:asciiTheme="minorHAnsi" w:hAnsiTheme="minorHAnsi" w:cstheme="minorHAnsi"/>
                <w:b/>
                <w:sz w:val="20"/>
                <w:szCs w:val="20"/>
              </w:rPr>
              <w:t xml:space="preserve">Calculation of Grade: </w:t>
            </w:r>
            <w:r w:rsidRPr="00B76948">
              <w:rPr>
                <w:rFonts w:asciiTheme="minorHAnsi" w:hAnsiTheme="minorHAnsi" w:cstheme="minorHAnsi"/>
                <w:sz w:val="20"/>
                <w:szCs w:val="20"/>
              </w:rPr>
              <w:t xml:space="preserve">(explain how the overall grade will be arrived at for learners who complete the </w:t>
            </w:r>
            <w:r>
              <w:rPr>
                <w:rFonts w:asciiTheme="minorHAnsi" w:hAnsiTheme="minorHAnsi" w:cstheme="minorHAnsi"/>
                <w:sz w:val="20"/>
                <w:szCs w:val="20"/>
              </w:rPr>
              <w:t xml:space="preserve">principal </w:t>
            </w:r>
            <w:r w:rsidRPr="00B76948">
              <w:rPr>
                <w:rFonts w:asciiTheme="minorHAnsi" w:hAnsiTheme="minorHAnsi" w:cstheme="minorHAnsi"/>
                <w:sz w:val="20"/>
                <w:szCs w:val="20"/>
              </w:rPr>
              <w:t>programme)</w:t>
            </w:r>
          </w:p>
          <w:p w14:paraId="6D725863" w14:textId="32482B55" w:rsidR="00761A25" w:rsidRPr="00295A4F" w:rsidRDefault="00761A25">
            <w:pPr>
              <w:rPr>
                <w:rFonts w:asciiTheme="minorHAnsi" w:hAnsiTheme="minorHAnsi" w:cstheme="minorHAnsi"/>
                <w:bCs/>
                <w:sz w:val="20"/>
                <w:szCs w:val="20"/>
              </w:rPr>
            </w:pPr>
          </w:p>
        </w:tc>
      </w:tr>
      <w:tr w:rsidR="00761A25" w:rsidRPr="00B76948" w14:paraId="79C3924F" w14:textId="77777777" w:rsidTr="00182013">
        <w:tc>
          <w:tcPr>
            <w:tcW w:w="9493" w:type="dxa"/>
            <w:gridSpan w:val="3"/>
            <w:shd w:val="clear" w:color="auto" w:fill="DEEAF6" w:themeFill="accent1" w:themeFillTint="33"/>
          </w:tcPr>
          <w:p w14:paraId="0A22F2A6" w14:textId="65D980BE" w:rsidR="004B2E57" w:rsidRPr="00B76948" w:rsidRDefault="00761A25" w:rsidP="00BB25EF">
            <w:pPr>
              <w:rPr>
                <w:rFonts w:asciiTheme="minorHAnsi" w:hAnsiTheme="minorHAnsi" w:cstheme="minorHAnsi"/>
                <w:sz w:val="20"/>
                <w:szCs w:val="20"/>
              </w:rPr>
            </w:pPr>
            <w:r w:rsidRPr="00B76948">
              <w:rPr>
                <w:rFonts w:asciiTheme="minorHAnsi" w:eastAsia="Calibri" w:hAnsiTheme="minorHAnsi" w:cstheme="minorHAnsi"/>
                <w:b/>
                <w:sz w:val="20"/>
                <w:szCs w:val="20"/>
                <w:lang w:eastAsia="en-US"/>
              </w:rPr>
              <w:t>QA of Assessment</w:t>
            </w:r>
            <w:r w:rsidR="00BB25EF">
              <w:rPr>
                <w:rFonts w:asciiTheme="minorHAnsi" w:eastAsia="Calibri" w:hAnsiTheme="minorHAnsi" w:cstheme="minorHAnsi"/>
                <w:b/>
                <w:sz w:val="20"/>
                <w:szCs w:val="20"/>
                <w:lang w:eastAsia="en-US"/>
              </w:rPr>
              <w:t xml:space="preserve">: </w:t>
            </w:r>
            <w:r w:rsidRPr="00B76948">
              <w:rPr>
                <w:rFonts w:asciiTheme="minorHAnsi" w:hAnsiTheme="minorHAnsi" w:cstheme="minorHAnsi"/>
                <w:sz w:val="20"/>
                <w:szCs w:val="20"/>
              </w:rPr>
              <w:t>The various aspects of assessment QA can be explained using the headings below.   Where appropriate hyperlinks / appendices to / of your Assessment Policy and Procedures will suffice.</w:t>
            </w:r>
          </w:p>
        </w:tc>
      </w:tr>
      <w:tr w:rsidR="005E5F23" w:rsidRPr="00B76948" w14:paraId="51753390" w14:textId="77777777">
        <w:tc>
          <w:tcPr>
            <w:tcW w:w="9493" w:type="dxa"/>
            <w:gridSpan w:val="3"/>
          </w:tcPr>
          <w:p w14:paraId="6317422C" w14:textId="77777777" w:rsidR="005E5F23" w:rsidRDefault="005E5F23">
            <w:pPr>
              <w:rPr>
                <w:rFonts w:asciiTheme="minorHAnsi" w:hAnsiTheme="minorHAnsi" w:cstheme="minorHAnsi"/>
                <w:bCs/>
                <w:sz w:val="20"/>
                <w:szCs w:val="20"/>
              </w:rPr>
            </w:pPr>
            <w:r>
              <w:rPr>
                <w:rFonts w:asciiTheme="minorHAnsi" w:hAnsiTheme="minorHAnsi" w:cstheme="minorHAnsi"/>
                <w:b/>
                <w:sz w:val="20"/>
                <w:szCs w:val="20"/>
              </w:rPr>
              <w:t xml:space="preserve">Academic Integrity measures: </w:t>
            </w:r>
          </w:p>
          <w:p w14:paraId="7EE92674" w14:textId="1A204582" w:rsidR="005E5F23" w:rsidRPr="005E5F23" w:rsidRDefault="005E5F23">
            <w:pPr>
              <w:rPr>
                <w:rFonts w:asciiTheme="minorHAnsi" w:hAnsiTheme="minorHAnsi" w:cstheme="minorHAnsi"/>
                <w:bCs/>
                <w:sz w:val="20"/>
                <w:szCs w:val="20"/>
              </w:rPr>
            </w:pPr>
          </w:p>
        </w:tc>
      </w:tr>
      <w:tr w:rsidR="00761A25" w:rsidRPr="00B76948" w14:paraId="04C8C811" w14:textId="77777777">
        <w:tc>
          <w:tcPr>
            <w:tcW w:w="9493" w:type="dxa"/>
            <w:gridSpan w:val="3"/>
          </w:tcPr>
          <w:p w14:paraId="5ED0CFE4" w14:textId="77777777" w:rsidR="00761A25" w:rsidRPr="004B2E57" w:rsidRDefault="00761A25">
            <w:pPr>
              <w:rPr>
                <w:rFonts w:asciiTheme="minorHAnsi" w:hAnsiTheme="minorHAnsi" w:cstheme="minorHAnsi"/>
                <w:sz w:val="20"/>
                <w:szCs w:val="20"/>
              </w:rPr>
            </w:pPr>
            <w:r w:rsidRPr="00B76948">
              <w:rPr>
                <w:rFonts w:asciiTheme="minorHAnsi" w:hAnsiTheme="minorHAnsi" w:cstheme="minorHAnsi"/>
                <w:b/>
                <w:sz w:val="20"/>
                <w:szCs w:val="20"/>
              </w:rPr>
              <w:t>Integration of assessment tasks</w:t>
            </w:r>
            <w:r w:rsidRPr="00B76948">
              <w:rPr>
                <w:rFonts w:asciiTheme="minorHAnsi" w:hAnsiTheme="minorHAnsi" w:cstheme="minorHAnsi"/>
                <w:sz w:val="20"/>
                <w:szCs w:val="20"/>
              </w:rPr>
              <w:t>:</w:t>
            </w:r>
          </w:p>
          <w:p w14:paraId="0BC44CF3" w14:textId="15B33618" w:rsidR="00761A25" w:rsidRPr="00295A4F" w:rsidRDefault="00761A25">
            <w:pPr>
              <w:rPr>
                <w:rFonts w:asciiTheme="minorHAnsi" w:hAnsiTheme="minorHAnsi" w:cstheme="minorHAnsi"/>
                <w:bCs/>
                <w:sz w:val="20"/>
                <w:szCs w:val="20"/>
              </w:rPr>
            </w:pPr>
          </w:p>
        </w:tc>
      </w:tr>
      <w:tr w:rsidR="00761A25" w:rsidRPr="00B76948" w14:paraId="5B3A7B19" w14:textId="77777777">
        <w:tc>
          <w:tcPr>
            <w:tcW w:w="9493" w:type="dxa"/>
            <w:gridSpan w:val="3"/>
          </w:tcPr>
          <w:p w14:paraId="25AFFA16" w14:textId="77777777" w:rsidR="00761A25" w:rsidRPr="00B76948" w:rsidRDefault="00761A25">
            <w:pPr>
              <w:rPr>
                <w:rFonts w:asciiTheme="minorHAnsi" w:hAnsiTheme="minorHAnsi" w:cstheme="minorHAnsi"/>
                <w:sz w:val="20"/>
                <w:szCs w:val="20"/>
              </w:rPr>
            </w:pPr>
            <w:r w:rsidRPr="00B76948">
              <w:rPr>
                <w:rFonts w:asciiTheme="minorHAnsi" w:hAnsiTheme="minorHAnsi" w:cstheme="minorHAnsi"/>
                <w:b/>
                <w:sz w:val="20"/>
                <w:szCs w:val="20"/>
              </w:rPr>
              <w:t>Giving formative feedback on assessment to learners</w:t>
            </w:r>
            <w:r w:rsidRPr="00B76948">
              <w:rPr>
                <w:rFonts w:asciiTheme="minorHAnsi" w:hAnsiTheme="minorHAnsi" w:cstheme="minorHAnsi"/>
                <w:sz w:val="20"/>
                <w:szCs w:val="20"/>
              </w:rPr>
              <w:t>:</w:t>
            </w:r>
          </w:p>
          <w:p w14:paraId="6B19E386" w14:textId="1FFB9512" w:rsidR="00802A5A" w:rsidRPr="00DD770D" w:rsidRDefault="00802A5A" w:rsidP="00DC757B">
            <w:pPr>
              <w:rPr>
                <w:rFonts w:asciiTheme="minorHAnsi" w:hAnsiTheme="minorHAnsi" w:cstheme="minorHAnsi"/>
                <w:bCs/>
                <w:sz w:val="20"/>
                <w:szCs w:val="20"/>
              </w:rPr>
            </w:pPr>
          </w:p>
        </w:tc>
      </w:tr>
      <w:tr w:rsidR="00761A25" w:rsidRPr="00B76948" w14:paraId="4A60C3A2" w14:textId="77777777">
        <w:tc>
          <w:tcPr>
            <w:tcW w:w="9493" w:type="dxa"/>
            <w:gridSpan w:val="3"/>
          </w:tcPr>
          <w:p w14:paraId="6D914BD1" w14:textId="77777777" w:rsidR="00761A25" w:rsidRPr="00B76948" w:rsidRDefault="00761A25">
            <w:pPr>
              <w:rPr>
                <w:rFonts w:asciiTheme="minorHAnsi" w:hAnsiTheme="minorHAnsi" w:cstheme="minorHAnsi"/>
                <w:sz w:val="20"/>
                <w:szCs w:val="20"/>
              </w:rPr>
            </w:pPr>
            <w:r w:rsidRPr="00B76948">
              <w:rPr>
                <w:rFonts w:asciiTheme="minorHAnsi" w:hAnsiTheme="minorHAnsi" w:cstheme="minorHAnsi"/>
                <w:b/>
                <w:sz w:val="20"/>
                <w:szCs w:val="20"/>
              </w:rPr>
              <w:t>Provider regulations for learners repeating assessments</w:t>
            </w:r>
            <w:r w:rsidRPr="00B76948">
              <w:rPr>
                <w:rFonts w:asciiTheme="minorHAnsi" w:hAnsiTheme="minorHAnsi" w:cstheme="minorHAnsi"/>
                <w:sz w:val="20"/>
                <w:szCs w:val="20"/>
              </w:rPr>
              <w:t>:</w:t>
            </w:r>
          </w:p>
          <w:p w14:paraId="7A1673AE" w14:textId="666466C3" w:rsidR="00761A25" w:rsidRPr="004B2E57" w:rsidRDefault="00761A25">
            <w:pPr>
              <w:rPr>
                <w:rFonts w:asciiTheme="minorHAnsi" w:hAnsiTheme="minorHAnsi" w:cstheme="minorHAnsi"/>
                <w:bCs/>
                <w:sz w:val="20"/>
                <w:szCs w:val="20"/>
              </w:rPr>
            </w:pPr>
          </w:p>
        </w:tc>
      </w:tr>
      <w:tr w:rsidR="00761A25" w:rsidRPr="00B76948" w14:paraId="75B97C11" w14:textId="77777777">
        <w:tc>
          <w:tcPr>
            <w:tcW w:w="9493" w:type="dxa"/>
            <w:gridSpan w:val="3"/>
          </w:tcPr>
          <w:p w14:paraId="7D3E0D91" w14:textId="49E17693" w:rsidR="00761A25" w:rsidRDefault="00761A25">
            <w:pPr>
              <w:rPr>
                <w:rFonts w:asciiTheme="minorHAnsi" w:hAnsiTheme="minorHAnsi" w:cstheme="minorHAnsi"/>
                <w:sz w:val="20"/>
                <w:szCs w:val="20"/>
              </w:rPr>
            </w:pPr>
            <w:r w:rsidRPr="00B76948">
              <w:rPr>
                <w:rFonts w:asciiTheme="minorHAnsi" w:hAnsiTheme="minorHAnsi" w:cstheme="minorHAnsi"/>
                <w:b/>
                <w:sz w:val="20"/>
                <w:szCs w:val="20"/>
              </w:rPr>
              <w:t>Provider regulations for learners appealing grades</w:t>
            </w:r>
            <w:r w:rsidRPr="00B76948">
              <w:rPr>
                <w:rFonts w:asciiTheme="minorHAnsi" w:hAnsiTheme="minorHAnsi" w:cstheme="minorHAnsi"/>
                <w:sz w:val="20"/>
                <w:szCs w:val="20"/>
              </w:rPr>
              <w:t>:</w:t>
            </w:r>
          </w:p>
          <w:p w14:paraId="509B6D35" w14:textId="34C735E2" w:rsidR="00761A25" w:rsidRPr="00473EBC" w:rsidRDefault="00761A25">
            <w:pPr>
              <w:rPr>
                <w:rFonts w:asciiTheme="minorHAnsi" w:hAnsiTheme="minorHAnsi" w:cstheme="minorHAnsi"/>
                <w:sz w:val="20"/>
                <w:szCs w:val="20"/>
              </w:rPr>
            </w:pPr>
          </w:p>
        </w:tc>
      </w:tr>
      <w:tr w:rsidR="00761A25" w:rsidRPr="00B76948" w14:paraId="3830F0B2" w14:textId="77777777">
        <w:tc>
          <w:tcPr>
            <w:tcW w:w="9493" w:type="dxa"/>
            <w:gridSpan w:val="3"/>
          </w:tcPr>
          <w:p w14:paraId="67D99501" w14:textId="77777777" w:rsidR="00761A25" w:rsidRPr="00B76948" w:rsidRDefault="00761A25">
            <w:pPr>
              <w:rPr>
                <w:rFonts w:asciiTheme="minorHAnsi" w:hAnsiTheme="minorHAnsi" w:cstheme="minorHAnsi"/>
                <w:sz w:val="20"/>
                <w:szCs w:val="20"/>
              </w:rPr>
            </w:pPr>
            <w:r w:rsidRPr="00B76948">
              <w:rPr>
                <w:rFonts w:asciiTheme="minorHAnsi" w:hAnsiTheme="minorHAnsi" w:cstheme="minorHAnsi"/>
                <w:b/>
                <w:sz w:val="20"/>
                <w:szCs w:val="20"/>
              </w:rPr>
              <w:t>Moderation and Internal Verification – summary description</w:t>
            </w:r>
            <w:r w:rsidRPr="00B76948">
              <w:rPr>
                <w:rFonts w:asciiTheme="minorHAnsi" w:hAnsiTheme="minorHAnsi" w:cstheme="minorHAnsi"/>
                <w:sz w:val="20"/>
                <w:szCs w:val="20"/>
              </w:rPr>
              <w:t>:</w:t>
            </w:r>
          </w:p>
          <w:p w14:paraId="213638E2" w14:textId="596B0048" w:rsidR="00761A25" w:rsidRPr="004B2E57" w:rsidRDefault="00761A25">
            <w:pPr>
              <w:rPr>
                <w:rFonts w:asciiTheme="minorHAnsi" w:hAnsiTheme="minorHAnsi" w:cstheme="minorHAnsi"/>
                <w:bCs/>
                <w:sz w:val="20"/>
                <w:szCs w:val="20"/>
              </w:rPr>
            </w:pPr>
          </w:p>
        </w:tc>
      </w:tr>
      <w:tr w:rsidR="00761A25" w:rsidRPr="00B76948" w14:paraId="53EB2EC1" w14:textId="77777777">
        <w:tc>
          <w:tcPr>
            <w:tcW w:w="9493" w:type="dxa"/>
            <w:gridSpan w:val="3"/>
          </w:tcPr>
          <w:p w14:paraId="488EB827" w14:textId="77777777" w:rsidR="00761A25" w:rsidRPr="004B2E57" w:rsidRDefault="00761A25">
            <w:pPr>
              <w:rPr>
                <w:rFonts w:asciiTheme="minorHAnsi" w:hAnsiTheme="minorHAnsi" w:cstheme="minorHAnsi"/>
                <w:bCs/>
                <w:sz w:val="20"/>
                <w:szCs w:val="20"/>
              </w:rPr>
            </w:pPr>
            <w:r w:rsidRPr="00B76948">
              <w:rPr>
                <w:rFonts w:asciiTheme="minorHAnsi" w:hAnsiTheme="minorHAnsi" w:cstheme="minorHAnsi"/>
                <w:b/>
                <w:sz w:val="20"/>
                <w:szCs w:val="20"/>
              </w:rPr>
              <w:t xml:space="preserve">Sampling strategy and criteria for appointing external authenticator: </w:t>
            </w:r>
          </w:p>
          <w:p w14:paraId="263B81B1" w14:textId="78F6BA8C" w:rsidR="00761A25" w:rsidRPr="004B2E57" w:rsidRDefault="00761A25">
            <w:pPr>
              <w:rPr>
                <w:rFonts w:asciiTheme="minorHAnsi" w:hAnsiTheme="minorHAnsi" w:cstheme="minorHAnsi"/>
                <w:bCs/>
                <w:sz w:val="20"/>
                <w:szCs w:val="20"/>
              </w:rPr>
            </w:pPr>
          </w:p>
        </w:tc>
      </w:tr>
      <w:tr w:rsidR="00761A25" w:rsidRPr="00B76948" w14:paraId="5CF9665F" w14:textId="77777777">
        <w:tc>
          <w:tcPr>
            <w:tcW w:w="9493" w:type="dxa"/>
            <w:gridSpan w:val="3"/>
          </w:tcPr>
          <w:p w14:paraId="006D7896" w14:textId="77777777" w:rsidR="00761A25" w:rsidRPr="004B2E57" w:rsidRDefault="00761A25">
            <w:pPr>
              <w:rPr>
                <w:rFonts w:asciiTheme="minorHAnsi" w:hAnsiTheme="minorHAnsi" w:cstheme="minorHAnsi"/>
                <w:bCs/>
                <w:sz w:val="20"/>
                <w:szCs w:val="20"/>
              </w:rPr>
            </w:pPr>
            <w:r w:rsidRPr="00B76948">
              <w:rPr>
                <w:rFonts w:asciiTheme="minorHAnsi" w:hAnsiTheme="minorHAnsi" w:cstheme="minorHAnsi"/>
                <w:b/>
                <w:sz w:val="20"/>
                <w:szCs w:val="20"/>
              </w:rPr>
              <w:t>Results Approval prior to requesting certification – summary description:</w:t>
            </w:r>
          </w:p>
          <w:p w14:paraId="02B7B723" w14:textId="2C5F7862" w:rsidR="00761A25" w:rsidRPr="004B2E57" w:rsidRDefault="00761A25">
            <w:pPr>
              <w:rPr>
                <w:rFonts w:asciiTheme="minorHAnsi" w:hAnsiTheme="minorHAnsi" w:cstheme="minorHAnsi"/>
                <w:bCs/>
                <w:sz w:val="20"/>
                <w:szCs w:val="20"/>
              </w:rPr>
            </w:pPr>
          </w:p>
        </w:tc>
      </w:tr>
      <w:tr w:rsidR="0011055B" w:rsidRPr="00B76948" w14:paraId="515ABB01" w14:textId="77777777">
        <w:tc>
          <w:tcPr>
            <w:tcW w:w="9493" w:type="dxa"/>
            <w:gridSpan w:val="3"/>
          </w:tcPr>
          <w:p w14:paraId="13AE99B8" w14:textId="77777777" w:rsidR="0011055B" w:rsidRDefault="0011055B">
            <w:pPr>
              <w:rPr>
                <w:rFonts w:asciiTheme="minorHAnsi" w:hAnsiTheme="minorHAnsi" w:cstheme="minorHAnsi"/>
                <w:b/>
                <w:sz w:val="20"/>
                <w:szCs w:val="20"/>
              </w:rPr>
            </w:pPr>
            <w:r>
              <w:rPr>
                <w:rFonts w:asciiTheme="minorHAnsi" w:hAnsiTheme="minorHAnsi" w:cstheme="minorHAnsi"/>
                <w:b/>
                <w:sz w:val="20"/>
                <w:szCs w:val="20"/>
              </w:rPr>
              <w:t>Monitoring consistency of standard:</w:t>
            </w:r>
          </w:p>
          <w:p w14:paraId="05F2D02A" w14:textId="77777777" w:rsidR="0011055B" w:rsidRDefault="0011055B">
            <w:pPr>
              <w:rPr>
                <w:rFonts w:asciiTheme="minorHAnsi" w:hAnsiTheme="minorHAnsi" w:cstheme="minorHAnsi"/>
                <w:bCs/>
                <w:sz w:val="20"/>
                <w:szCs w:val="20"/>
              </w:rPr>
            </w:pPr>
          </w:p>
          <w:p w14:paraId="607A452B" w14:textId="77777777" w:rsidR="009E67D6" w:rsidRDefault="009E67D6">
            <w:pPr>
              <w:rPr>
                <w:rFonts w:asciiTheme="minorHAnsi" w:hAnsiTheme="minorHAnsi" w:cstheme="minorHAnsi"/>
                <w:bCs/>
                <w:sz w:val="20"/>
                <w:szCs w:val="20"/>
              </w:rPr>
            </w:pPr>
          </w:p>
          <w:p w14:paraId="7F53EA91" w14:textId="4F2884C4" w:rsidR="009E67D6" w:rsidRPr="0011055B" w:rsidRDefault="009E67D6">
            <w:pPr>
              <w:rPr>
                <w:rFonts w:asciiTheme="minorHAnsi" w:hAnsiTheme="minorHAnsi" w:cstheme="minorHAnsi"/>
                <w:bCs/>
                <w:sz w:val="20"/>
                <w:szCs w:val="20"/>
              </w:rPr>
            </w:pPr>
          </w:p>
        </w:tc>
      </w:tr>
    </w:tbl>
    <w:p w14:paraId="593EDBAF" w14:textId="77777777" w:rsidR="00761A25" w:rsidRPr="00B76948" w:rsidRDefault="00761A25" w:rsidP="00761A25">
      <w:pPr>
        <w:rPr>
          <w:rFonts w:asciiTheme="minorHAnsi" w:eastAsia="Calibri" w:hAnsiTheme="minorHAnsi" w:cstheme="minorHAnsi"/>
          <w:b/>
          <w:sz w:val="20"/>
          <w:szCs w:val="20"/>
          <w:lang w:eastAsia="en-US"/>
        </w:rPr>
      </w:pPr>
    </w:p>
    <w:tbl>
      <w:tblPr>
        <w:tblStyle w:val="TableGrid"/>
        <w:tblW w:w="9493" w:type="dxa"/>
        <w:tblLook w:val="04A0" w:firstRow="1" w:lastRow="0" w:firstColumn="1" w:lastColumn="0" w:noHBand="0" w:noVBand="1"/>
      </w:tblPr>
      <w:tblGrid>
        <w:gridCol w:w="8500"/>
        <w:gridCol w:w="993"/>
      </w:tblGrid>
      <w:tr w:rsidR="00933F7E" w:rsidRPr="00B76948" w14:paraId="2F0AFFC8" w14:textId="77777777" w:rsidTr="002B0CC6">
        <w:tc>
          <w:tcPr>
            <w:tcW w:w="8500" w:type="dxa"/>
            <w:shd w:val="clear" w:color="auto" w:fill="DEEAF6" w:themeFill="accent1" w:themeFillTint="33"/>
          </w:tcPr>
          <w:p w14:paraId="37D11741" w14:textId="514D41AA" w:rsidR="00546A0B" w:rsidRDefault="00CB7611" w:rsidP="00546A0B">
            <w:pPr>
              <w:pStyle w:val="Heading2"/>
              <w:rPr>
                <w:rFonts w:eastAsia="Calibri"/>
                <w:lang w:eastAsia="en-US"/>
              </w:rPr>
            </w:pPr>
            <w:bookmarkStart w:id="25" w:name="_Toc120867754"/>
            <w:r>
              <w:rPr>
                <w:rFonts w:eastAsia="Calibri"/>
                <w:lang w:eastAsia="en-US"/>
              </w:rPr>
              <w:lastRenderedPageBreak/>
              <w:t>5</w:t>
            </w:r>
            <w:r w:rsidR="00933F7E">
              <w:rPr>
                <w:rFonts w:eastAsia="Calibri"/>
                <w:lang w:eastAsia="en-US"/>
              </w:rPr>
              <w:t>.</w:t>
            </w:r>
            <w:r w:rsidR="009E67D6">
              <w:rPr>
                <w:rFonts w:eastAsia="Calibri"/>
                <w:lang w:eastAsia="en-US"/>
              </w:rPr>
              <w:t>5</w:t>
            </w:r>
            <w:r w:rsidR="00933F7E" w:rsidRPr="00B76948">
              <w:rPr>
                <w:rFonts w:eastAsia="Calibri"/>
                <w:lang w:eastAsia="en-US"/>
              </w:rPr>
              <w:t xml:space="preserve"> </w:t>
            </w:r>
            <w:r w:rsidR="00432A75">
              <w:rPr>
                <w:rFonts w:eastAsia="Calibri"/>
                <w:lang w:eastAsia="en-US"/>
              </w:rPr>
              <w:tab/>
            </w:r>
            <w:r w:rsidR="00933F7E">
              <w:rPr>
                <w:rFonts w:eastAsia="Calibri"/>
                <w:lang w:eastAsia="en-US"/>
              </w:rPr>
              <w:t>Certification:</w:t>
            </w:r>
            <w:bookmarkEnd w:id="25"/>
            <w:r w:rsidR="00933F7E" w:rsidRPr="00B76948">
              <w:rPr>
                <w:rFonts w:eastAsia="Calibri"/>
                <w:lang w:eastAsia="en-US"/>
              </w:rPr>
              <w:t xml:space="preserve"> </w:t>
            </w:r>
          </w:p>
          <w:p w14:paraId="5F6764BB" w14:textId="71F0A404" w:rsidR="00933F7E" w:rsidRPr="00B76948" w:rsidRDefault="00933F7E">
            <w:pPr>
              <w:rPr>
                <w:rFonts w:asciiTheme="minorHAnsi" w:eastAsia="Calibri" w:hAnsiTheme="minorHAnsi" w:cstheme="minorHAnsi"/>
                <w:b/>
                <w:sz w:val="20"/>
                <w:szCs w:val="20"/>
                <w:lang w:eastAsia="en-US"/>
              </w:rPr>
            </w:pPr>
            <w:r>
              <w:rPr>
                <w:rFonts w:asciiTheme="minorHAnsi" w:hAnsiTheme="minorHAnsi" w:cstheme="minorHAnsi"/>
                <w:sz w:val="20"/>
                <w:szCs w:val="20"/>
              </w:rPr>
              <w:t>Set out the certification options for learners:</w:t>
            </w:r>
          </w:p>
        </w:tc>
        <w:tc>
          <w:tcPr>
            <w:tcW w:w="993" w:type="dxa"/>
            <w:shd w:val="clear" w:color="auto" w:fill="DEEAF6" w:themeFill="accent1" w:themeFillTint="33"/>
          </w:tcPr>
          <w:p w14:paraId="03715D0A" w14:textId="1DD2224A" w:rsidR="00933F7E" w:rsidRPr="00933F7E" w:rsidRDefault="00933F7E" w:rsidP="00933F7E">
            <w:pPr>
              <w:jc w:val="center"/>
              <w:rPr>
                <w:rFonts w:asciiTheme="minorHAnsi" w:hAnsiTheme="minorHAnsi" w:cstheme="minorHAnsi"/>
                <w:b/>
                <w:bCs/>
                <w:sz w:val="20"/>
                <w:szCs w:val="20"/>
              </w:rPr>
            </w:pPr>
            <w:r w:rsidRPr="00933F7E">
              <w:rPr>
                <w:rFonts w:asciiTheme="minorHAnsi" w:hAnsiTheme="minorHAnsi" w:cstheme="minorHAnsi"/>
                <w:b/>
                <w:bCs/>
                <w:sz w:val="20"/>
                <w:szCs w:val="20"/>
              </w:rPr>
              <w:t>Y/N</w:t>
            </w:r>
          </w:p>
        </w:tc>
      </w:tr>
      <w:tr w:rsidR="00933F7E" w:rsidRPr="00B76948" w14:paraId="4E46B957" w14:textId="77777777" w:rsidTr="002B0CC6">
        <w:tc>
          <w:tcPr>
            <w:tcW w:w="8500" w:type="dxa"/>
          </w:tcPr>
          <w:p w14:paraId="275D9214" w14:textId="316C358A" w:rsidR="00933F7E" w:rsidRPr="008422C3" w:rsidRDefault="00933F7E">
            <w:pPr>
              <w:rPr>
                <w:rFonts w:asciiTheme="minorHAnsi" w:hAnsiTheme="minorHAnsi" w:cstheme="minorHAnsi"/>
                <w:bCs/>
                <w:sz w:val="20"/>
                <w:szCs w:val="20"/>
              </w:rPr>
            </w:pPr>
            <w:r>
              <w:rPr>
                <w:rFonts w:asciiTheme="minorHAnsi" w:hAnsiTheme="minorHAnsi" w:cstheme="minorHAnsi"/>
                <w:b/>
                <w:sz w:val="20"/>
                <w:szCs w:val="20"/>
              </w:rPr>
              <w:t xml:space="preserve">Certification by principal programme </w:t>
            </w:r>
            <w:r w:rsidR="002B0CC6" w:rsidRPr="002B0CC6">
              <w:rPr>
                <w:rFonts w:asciiTheme="minorHAnsi" w:hAnsiTheme="minorHAnsi" w:cstheme="minorHAnsi"/>
                <w:bCs/>
                <w:sz w:val="20"/>
                <w:szCs w:val="20"/>
              </w:rPr>
              <w:t>(i.e. embedded programmes are for exit purposes only)</w:t>
            </w:r>
          </w:p>
        </w:tc>
        <w:tc>
          <w:tcPr>
            <w:tcW w:w="993" w:type="dxa"/>
          </w:tcPr>
          <w:p w14:paraId="6A049EA3" w14:textId="0140A098" w:rsidR="00933F7E" w:rsidRPr="00933F7E" w:rsidRDefault="00933F7E" w:rsidP="00933F7E">
            <w:pPr>
              <w:jc w:val="center"/>
              <w:rPr>
                <w:rFonts w:asciiTheme="minorHAnsi" w:hAnsiTheme="minorHAnsi" w:cstheme="minorHAnsi"/>
                <w:bCs/>
                <w:sz w:val="20"/>
                <w:szCs w:val="20"/>
              </w:rPr>
            </w:pPr>
          </w:p>
        </w:tc>
      </w:tr>
      <w:tr w:rsidR="00933F7E" w:rsidRPr="00B76948" w14:paraId="4957F19B" w14:textId="77777777" w:rsidTr="002B0CC6">
        <w:tc>
          <w:tcPr>
            <w:tcW w:w="8500" w:type="dxa"/>
          </w:tcPr>
          <w:p w14:paraId="51CA65B0" w14:textId="2CC68EB0" w:rsidR="00933F7E" w:rsidRDefault="00933F7E">
            <w:pPr>
              <w:rPr>
                <w:rFonts w:asciiTheme="minorHAnsi" w:hAnsiTheme="minorHAnsi" w:cstheme="minorHAnsi"/>
                <w:b/>
                <w:sz w:val="20"/>
                <w:szCs w:val="20"/>
              </w:rPr>
            </w:pPr>
            <w:r>
              <w:rPr>
                <w:rFonts w:asciiTheme="minorHAnsi" w:hAnsiTheme="minorHAnsi" w:cstheme="minorHAnsi"/>
                <w:b/>
                <w:sz w:val="20"/>
                <w:szCs w:val="20"/>
              </w:rPr>
              <w:t>Certification of all programmes, principal and embedded, available to all learners</w:t>
            </w:r>
            <w:r>
              <w:rPr>
                <w:rStyle w:val="FootnoteReference"/>
                <w:rFonts w:asciiTheme="minorHAnsi" w:hAnsiTheme="minorHAnsi" w:cstheme="minorHAnsi"/>
                <w:b/>
                <w:sz w:val="20"/>
                <w:szCs w:val="20"/>
              </w:rPr>
              <w:footnoteReference w:id="11"/>
            </w:r>
          </w:p>
        </w:tc>
        <w:tc>
          <w:tcPr>
            <w:tcW w:w="993" w:type="dxa"/>
          </w:tcPr>
          <w:p w14:paraId="5CABE408" w14:textId="6AECD6B4" w:rsidR="00933F7E" w:rsidRPr="00933F7E" w:rsidRDefault="00933F7E" w:rsidP="00933F7E">
            <w:pPr>
              <w:jc w:val="center"/>
              <w:rPr>
                <w:rFonts w:asciiTheme="minorHAnsi" w:hAnsiTheme="minorHAnsi" w:cstheme="minorHAnsi"/>
                <w:bCs/>
                <w:sz w:val="20"/>
                <w:szCs w:val="20"/>
              </w:rPr>
            </w:pPr>
          </w:p>
        </w:tc>
      </w:tr>
    </w:tbl>
    <w:p w14:paraId="1D9F90F0" w14:textId="77777777" w:rsidR="009B4D4E" w:rsidRPr="00B76948" w:rsidRDefault="009B4D4E">
      <w:pPr>
        <w:suppressAutoHyphens w:val="0"/>
        <w:spacing w:after="0"/>
        <w:sectPr w:rsidR="009B4D4E" w:rsidRPr="00B76948" w:rsidSect="0001160B">
          <w:pgSz w:w="11905" w:h="16837"/>
          <w:pgMar w:top="1134" w:right="1361" w:bottom="1474" w:left="1474" w:header="709" w:footer="709" w:gutter="0"/>
          <w:cols w:space="720"/>
          <w:docGrid w:linePitch="360"/>
        </w:sectPr>
      </w:pPr>
      <w:bookmarkStart w:id="26" w:name="_Hlk213100"/>
    </w:p>
    <w:p w14:paraId="4E921416" w14:textId="185B21F2" w:rsidR="00FD2F85" w:rsidRPr="00FD2F85" w:rsidRDefault="00FD2F85" w:rsidP="00FD2F85">
      <w:pPr>
        <w:pStyle w:val="Heading1"/>
        <w:numPr>
          <w:ilvl w:val="0"/>
          <w:numId w:val="0"/>
        </w:numPr>
      </w:pPr>
      <w:bookmarkStart w:id="27" w:name="_Toc120867755"/>
      <w:bookmarkStart w:id="28" w:name="_Hlk63084508"/>
      <w:r w:rsidRPr="00FD2F85">
        <w:lastRenderedPageBreak/>
        <w:t xml:space="preserve">Section </w:t>
      </w:r>
      <w:r w:rsidR="004B5E00">
        <w:t>6</w:t>
      </w:r>
      <w:r w:rsidRPr="00FD2F85">
        <w:t xml:space="preserve">: Mapping </w:t>
      </w:r>
      <w:r w:rsidR="00E11C27">
        <w:t>MIPLOs to</w:t>
      </w:r>
      <w:r w:rsidRPr="00FD2F85">
        <w:t xml:space="preserve"> QQI Standards</w:t>
      </w:r>
      <w:bookmarkEnd w:id="27"/>
      <w:r w:rsidRPr="00FD2F85">
        <w:t xml:space="preserve"> </w:t>
      </w:r>
    </w:p>
    <w:tbl>
      <w:tblPr>
        <w:tblW w:w="5217" w:type="pct"/>
        <w:tblCellMar>
          <w:top w:w="15" w:type="dxa"/>
          <w:left w:w="15" w:type="dxa"/>
          <w:bottom w:w="15" w:type="dxa"/>
          <w:right w:w="15" w:type="dxa"/>
        </w:tblCellMar>
        <w:tblLook w:val="04A0" w:firstRow="1" w:lastRow="0" w:firstColumn="1" w:lastColumn="0" w:noHBand="0" w:noVBand="1"/>
      </w:tblPr>
      <w:tblGrid>
        <w:gridCol w:w="2333"/>
        <w:gridCol w:w="2332"/>
        <w:gridCol w:w="2335"/>
        <w:gridCol w:w="2332"/>
        <w:gridCol w:w="2332"/>
        <w:gridCol w:w="2930"/>
      </w:tblGrid>
      <w:tr w:rsidR="00FD2F85" w:rsidRPr="00600DC4" w14:paraId="48F87954" w14:textId="77777777" w:rsidTr="008A6764">
        <w:tc>
          <w:tcPr>
            <w:tcW w:w="5000" w:type="pct"/>
            <w:gridSpan w:val="6"/>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tcPr>
          <w:p w14:paraId="55195C58" w14:textId="608FB69D" w:rsidR="00FD2F85" w:rsidRPr="00600DC4" w:rsidRDefault="00FD2F85">
            <w:pPr>
              <w:jc w:val="center"/>
              <w:rPr>
                <w:b/>
                <w:sz w:val="20"/>
                <w:szCs w:val="20"/>
              </w:rPr>
            </w:pPr>
            <w:r w:rsidRPr="00600DC4">
              <w:rPr>
                <w:b/>
                <w:sz w:val="20"/>
                <w:szCs w:val="20"/>
              </w:rPr>
              <w:t xml:space="preserve">Minimum Intended Programme Learning Outcomes (MIPLOs) of new programme </w:t>
            </w:r>
            <w:r w:rsidRPr="00600DC4">
              <w:rPr>
                <w:bCs/>
                <w:i/>
                <w:iCs/>
                <w:sz w:val="20"/>
                <w:szCs w:val="20"/>
              </w:rPr>
              <w:t>(ref. 3.</w:t>
            </w:r>
            <w:r w:rsidR="00F176CE">
              <w:rPr>
                <w:bCs/>
                <w:i/>
                <w:iCs/>
                <w:sz w:val="20"/>
                <w:szCs w:val="20"/>
              </w:rPr>
              <w:t>1.5</w:t>
            </w:r>
            <w:r w:rsidRPr="00600DC4">
              <w:rPr>
                <w:bCs/>
                <w:i/>
                <w:iCs/>
                <w:sz w:val="20"/>
                <w:szCs w:val="20"/>
              </w:rPr>
              <w:t xml:space="preserve"> above)</w:t>
            </w:r>
            <w:r w:rsidRPr="00600DC4">
              <w:rPr>
                <w:b/>
                <w:sz w:val="20"/>
                <w:szCs w:val="20"/>
              </w:rPr>
              <w:t xml:space="preserve"> </w:t>
            </w:r>
          </w:p>
        </w:tc>
      </w:tr>
      <w:tr w:rsidR="00FD2F85" w:rsidRPr="00600DC4" w14:paraId="591057A4" w14:textId="77777777" w:rsidTr="008A6764">
        <w:tc>
          <w:tcPr>
            <w:tcW w:w="79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hideMark/>
          </w:tcPr>
          <w:p w14:paraId="7F5371CA" w14:textId="5C9F25E4" w:rsidR="00FD2F85" w:rsidRPr="00600DC4" w:rsidRDefault="00FD2F85">
            <w:pPr>
              <w:rPr>
                <w:b/>
                <w:sz w:val="20"/>
                <w:szCs w:val="20"/>
              </w:rPr>
            </w:pPr>
            <w:r w:rsidRPr="00600DC4">
              <w:rPr>
                <w:b/>
                <w:sz w:val="20"/>
                <w:szCs w:val="20"/>
              </w:rPr>
              <w:t>MIPLO</w:t>
            </w:r>
            <w:r w:rsidRPr="00600DC4">
              <w:rPr>
                <w:b/>
                <w:sz w:val="20"/>
                <w:szCs w:val="20"/>
                <w:shd w:val="clear" w:color="auto" w:fill="DEEAF6" w:themeFill="accent1" w:themeFillTint="33"/>
              </w:rPr>
              <w:t>1</w:t>
            </w:r>
            <w:r w:rsidR="000B1045">
              <w:rPr>
                <w:b/>
                <w:sz w:val="20"/>
                <w:szCs w:val="20"/>
                <w:shd w:val="clear" w:color="auto" w:fill="DEEAF6" w:themeFill="accent1" w:themeFillTint="33"/>
              </w:rPr>
              <w:t>: Learner will be able to:</w:t>
            </w:r>
          </w:p>
        </w:tc>
        <w:tc>
          <w:tcPr>
            <w:tcW w:w="79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hideMark/>
          </w:tcPr>
          <w:p w14:paraId="3F415043" w14:textId="36D6566A" w:rsidR="00FD2F85" w:rsidRPr="00600DC4" w:rsidRDefault="00FD2F85">
            <w:pPr>
              <w:rPr>
                <w:b/>
                <w:sz w:val="20"/>
                <w:szCs w:val="20"/>
              </w:rPr>
            </w:pPr>
            <w:r w:rsidRPr="00600DC4">
              <w:rPr>
                <w:b/>
                <w:sz w:val="20"/>
                <w:szCs w:val="20"/>
              </w:rPr>
              <w:t>MIPLO2</w:t>
            </w:r>
            <w:r w:rsidR="000B1045">
              <w:rPr>
                <w:b/>
                <w:sz w:val="20"/>
                <w:szCs w:val="20"/>
              </w:rPr>
              <w:t xml:space="preserve">: </w:t>
            </w:r>
            <w:r w:rsidR="000B1045">
              <w:rPr>
                <w:b/>
                <w:sz w:val="20"/>
                <w:szCs w:val="20"/>
                <w:shd w:val="clear" w:color="auto" w:fill="DEEAF6" w:themeFill="accent1" w:themeFillTint="33"/>
              </w:rPr>
              <w:t>Learner will be able to:</w:t>
            </w:r>
          </w:p>
        </w:tc>
        <w:tc>
          <w:tcPr>
            <w:tcW w:w="800"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hideMark/>
          </w:tcPr>
          <w:p w14:paraId="47B0FA2C" w14:textId="3E204172" w:rsidR="00FD2F85" w:rsidRPr="00600DC4" w:rsidRDefault="00FD2F85">
            <w:pPr>
              <w:rPr>
                <w:b/>
                <w:sz w:val="20"/>
                <w:szCs w:val="20"/>
              </w:rPr>
            </w:pPr>
            <w:r w:rsidRPr="00600DC4">
              <w:rPr>
                <w:b/>
                <w:sz w:val="20"/>
                <w:szCs w:val="20"/>
              </w:rPr>
              <w:t>MIPLO3</w:t>
            </w:r>
            <w:r w:rsidR="000B1045">
              <w:rPr>
                <w:b/>
                <w:sz w:val="20"/>
                <w:szCs w:val="20"/>
              </w:rPr>
              <w:t xml:space="preserve">: </w:t>
            </w:r>
            <w:r w:rsidR="000B1045">
              <w:rPr>
                <w:b/>
                <w:sz w:val="20"/>
                <w:szCs w:val="20"/>
                <w:shd w:val="clear" w:color="auto" w:fill="DEEAF6" w:themeFill="accent1" w:themeFillTint="33"/>
              </w:rPr>
              <w:t>Learner will be able to:</w:t>
            </w:r>
          </w:p>
        </w:tc>
        <w:tc>
          <w:tcPr>
            <w:tcW w:w="79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hideMark/>
          </w:tcPr>
          <w:p w14:paraId="6B7A5009" w14:textId="5BEFF25D" w:rsidR="00FD2F85" w:rsidRPr="00600DC4" w:rsidRDefault="00FD2F85">
            <w:pPr>
              <w:rPr>
                <w:b/>
                <w:sz w:val="20"/>
                <w:szCs w:val="20"/>
              </w:rPr>
            </w:pPr>
            <w:r w:rsidRPr="00600DC4">
              <w:rPr>
                <w:b/>
                <w:sz w:val="20"/>
                <w:szCs w:val="20"/>
              </w:rPr>
              <w:t>MIPLO4</w:t>
            </w:r>
            <w:r w:rsidR="000B1045">
              <w:rPr>
                <w:b/>
                <w:sz w:val="20"/>
                <w:szCs w:val="20"/>
              </w:rPr>
              <w:t xml:space="preserve">: </w:t>
            </w:r>
            <w:r w:rsidR="000B1045">
              <w:rPr>
                <w:b/>
                <w:sz w:val="20"/>
                <w:szCs w:val="20"/>
                <w:shd w:val="clear" w:color="auto" w:fill="DEEAF6" w:themeFill="accent1" w:themeFillTint="33"/>
              </w:rPr>
              <w:t>Learner will be able to:</w:t>
            </w:r>
          </w:p>
        </w:tc>
        <w:tc>
          <w:tcPr>
            <w:tcW w:w="799"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hideMark/>
          </w:tcPr>
          <w:p w14:paraId="4E5D523E" w14:textId="64D84120" w:rsidR="00FD2F85" w:rsidRPr="00600DC4" w:rsidRDefault="00FD2F85">
            <w:pPr>
              <w:rPr>
                <w:b/>
                <w:sz w:val="20"/>
                <w:szCs w:val="20"/>
              </w:rPr>
            </w:pPr>
            <w:r w:rsidRPr="00600DC4">
              <w:rPr>
                <w:b/>
                <w:sz w:val="20"/>
                <w:szCs w:val="20"/>
              </w:rPr>
              <w:t>MIPLO5</w:t>
            </w:r>
            <w:r w:rsidR="000B1045">
              <w:rPr>
                <w:b/>
                <w:sz w:val="20"/>
                <w:szCs w:val="20"/>
              </w:rPr>
              <w:t xml:space="preserve">: </w:t>
            </w:r>
            <w:r w:rsidR="000B1045">
              <w:rPr>
                <w:b/>
                <w:sz w:val="20"/>
                <w:szCs w:val="20"/>
                <w:shd w:val="clear" w:color="auto" w:fill="DEEAF6" w:themeFill="accent1" w:themeFillTint="33"/>
              </w:rPr>
              <w:t>Learner will be able to:</w:t>
            </w:r>
          </w:p>
        </w:tc>
        <w:tc>
          <w:tcPr>
            <w:tcW w:w="1006" w:type="pct"/>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15" w:type="dxa"/>
              <w:left w:w="100" w:type="dxa"/>
              <w:bottom w:w="15" w:type="dxa"/>
              <w:right w:w="100" w:type="dxa"/>
            </w:tcMar>
            <w:vAlign w:val="center"/>
            <w:hideMark/>
          </w:tcPr>
          <w:p w14:paraId="6D2900CB" w14:textId="45033463" w:rsidR="00FD2F85" w:rsidRPr="00600DC4" w:rsidRDefault="00FD2F85">
            <w:pPr>
              <w:rPr>
                <w:b/>
                <w:sz w:val="20"/>
                <w:szCs w:val="20"/>
              </w:rPr>
            </w:pPr>
            <w:r w:rsidRPr="00600DC4">
              <w:rPr>
                <w:b/>
                <w:sz w:val="20"/>
                <w:szCs w:val="20"/>
              </w:rPr>
              <w:t>MIPLO6</w:t>
            </w:r>
            <w:r w:rsidR="000B1045">
              <w:rPr>
                <w:b/>
                <w:sz w:val="20"/>
                <w:szCs w:val="20"/>
              </w:rPr>
              <w:t xml:space="preserve">: </w:t>
            </w:r>
            <w:r w:rsidR="000B1045">
              <w:rPr>
                <w:b/>
                <w:sz w:val="20"/>
                <w:szCs w:val="20"/>
                <w:shd w:val="clear" w:color="auto" w:fill="DEEAF6" w:themeFill="accent1" w:themeFillTint="33"/>
              </w:rPr>
              <w:t>Learner will be able to:</w:t>
            </w:r>
          </w:p>
        </w:tc>
      </w:tr>
      <w:tr w:rsidR="0096499F" w:rsidRPr="00600DC4" w14:paraId="7D384467" w14:textId="77777777" w:rsidTr="008A6764">
        <w:tc>
          <w:tcPr>
            <w:tcW w:w="799"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702E9D4B" w14:textId="77777777" w:rsidR="0096499F" w:rsidRPr="00600DC4" w:rsidRDefault="0096499F" w:rsidP="0096499F">
            <w:pPr>
              <w:pStyle w:val="Modulecontenttable"/>
              <w:jc w:val="left"/>
              <w:rPr>
                <w:color w:val="aut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47554865" w14:textId="70861F4D" w:rsidR="0096499F" w:rsidRPr="00600DC4" w:rsidRDefault="0096499F" w:rsidP="0096499F">
            <w:pPr>
              <w:pStyle w:val="Modulecontenttable"/>
              <w:jc w:val="left"/>
              <w:rPr>
                <w:color w:val="auto"/>
              </w:rPr>
            </w:pPr>
          </w:p>
        </w:tc>
        <w:tc>
          <w:tcPr>
            <w:tcW w:w="800"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2DC7382A" w14:textId="4666CAFD" w:rsidR="0096499F" w:rsidRPr="00600DC4" w:rsidRDefault="0096499F" w:rsidP="0096499F">
            <w:pPr>
              <w:pStyle w:val="Modulecontenttable"/>
              <w:jc w:val="left"/>
              <w:rPr>
                <w:color w:val="aut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4EC26532" w14:textId="6C424BE7" w:rsidR="0096499F" w:rsidRPr="00600DC4" w:rsidRDefault="0096499F" w:rsidP="0096499F">
            <w:pPr>
              <w:pStyle w:val="Modulecontenttable"/>
              <w:jc w:val="left"/>
              <w:rPr>
                <w:color w:val="auto"/>
              </w:rPr>
            </w:pPr>
          </w:p>
        </w:tc>
        <w:tc>
          <w:tcPr>
            <w:tcW w:w="799"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12B10303" w14:textId="5AC5AB1D" w:rsidR="0096499F" w:rsidRPr="00600DC4" w:rsidRDefault="0096499F" w:rsidP="0096499F">
            <w:pPr>
              <w:pStyle w:val="Modulecontenttable"/>
              <w:jc w:val="left"/>
              <w:rPr>
                <w:color w:val="auto"/>
              </w:rPr>
            </w:pPr>
          </w:p>
        </w:tc>
        <w:tc>
          <w:tcPr>
            <w:tcW w:w="1006" w:type="pct"/>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tcPr>
          <w:p w14:paraId="2BCD4762" w14:textId="1AF5979A" w:rsidR="0096499F" w:rsidRPr="00600DC4" w:rsidRDefault="0096499F" w:rsidP="0096499F">
            <w:pPr>
              <w:pStyle w:val="Modulecontenttable"/>
              <w:jc w:val="left"/>
              <w:rPr>
                <w:color w:val="auto"/>
              </w:rPr>
            </w:pPr>
          </w:p>
        </w:tc>
      </w:tr>
    </w:tbl>
    <w:tbl>
      <w:tblPr>
        <w:tblStyle w:val="TableGrid4"/>
        <w:tblW w:w="5217" w:type="pct"/>
        <w:tblInd w:w="-5" w:type="dxa"/>
        <w:tblLook w:val="04A0" w:firstRow="1" w:lastRow="0" w:firstColumn="1" w:lastColumn="0" w:noHBand="0" w:noVBand="1"/>
      </w:tblPr>
      <w:tblGrid>
        <w:gridCol w:w="2306"/>
        <w:gridCol w:w="4161"/>
        <w:gridCol w:w="1472"/>
        <w:gridCol w:w="6661"/>
      </w:tblGrid>
      <w:tr w:rsidR="00FD2F85" w:rsidRPr="00600DC4" w14:paraId="59798CDB" w14:textId="77777777" w:rsidTr="008A6764">
        <w:trPr>
          <w:trHeight w:val="793"/>
        </w:trPr>
        <w:tc>
          <w:tcPr>
            <w:tcW w:w="5000" w:type="pct"/>
            <w:gridSpan w:val="4"/>
            <w:shd w:val="clear" w:color="auto" w:fill="DEEAF6" w:themeFill="accent1" w:themeFillTint="33"/>
          </w:tcPr>
          <w:p w14:paraId="43D8C1FF" w14:textId="77777777" w:rsidR="00FD2F85" w:rsidRPr="00600DC4" w:rsidRDefault="00FD2F85" w:rsidP="004B5E00">
            <w:pPr>
              <w:suppressAutoHyphens w:val="0"/>
              <w:spacing w:before="100" w:after="0"/>
              <w:jc w:val="center"/>
              <w:rPr>
                <w:rFonts w:asciiTheme="minorHAnsi" w:hAnsiTheme="minorHAnsi" w:cstheme="minorHAnsi"/>
                <w:b/>
                <w:sz w:val="28"/>
                <w:szCs w:val="28"/>
                <w:lang w:eastAsia="en-US"/>
              </w:rPr>
            </w:pPr>
            <w:r w:rsidRPr="00600DC4">
              <w:rPr>
                <w:rFonts w:asciiTheme="minorHAnsi" w:hAnsiTheme="minorHAnsi" w:cstheme="minorHAnsi"/>
                <w:b/>
                <w:sz w:val="28"/>
                <w:szCs w:val="28"/>
                <w:lang w:eastAsia="en-US"/>
              </w:rPr>
              <w:t>Overview Analysis of the MIPLOs against QQI Standards and Outline of the support for the MIPLOs</w:t>
            </w:r>
          </w:p>
          <w:p w14:paraId="6D971E7D" w14:textId="6A7DFD4C" w:rsidR="00FD2F85" w:rsidRPr="00600DC4" w:rsidRDefault="00FD2F85" w:rsidP="004B5E00">
            <w:pPr>
              <w:suppressAutoHyphens w:val="0"/>
              <w:spacing w:before="100" w:after="0"/>
              <w:jc w:val="center"/>
              <w:rPr>
                <w:sz w:val="24"/>
              </w:rPr>
            </w:pPr>
            <w:r w:rsidRPr="00600DC4">
              <w:rPr>
                <w:sz w:val="24"/>
              </w:rPr>
              <w:t>Please map against the relevant NFQ Level indicators and note that mapping is not required against each sub-strand</w:t>
            </w:r>
          </w:p>
        </w:tc>
      </w:tr>
      <w:tr w:rsidR="00FD2F85" w:rsidRPr="00600DC4" w14:paraId="6B7D470B" w14:textId="77777777" w:rsidTr="008A6764">
        <w:trPr>
          <w:trHeight w:val="763"/>
        </w:trPr>
        <w:tc>
          <w:tcPr>
            <w:tcW w:w="790" w:type="pct"/>
            <w:shd w:val="clear" w:color="auto" w:fill="DEEAF6" w:themeFill="accent1" w:themeFillTint="33"/>
          </w:tcPr>
          <w:p w14:paraId="271D99AF" w14:textId="77777777" w:rsidR="00FD2F85" w:rsidRPr="00600DC4" w:rsidRDefault="00FD2F85" w:rsidP="002B32ED">
            <w:pPr>
              <w:suppressAutoHyphens w:val="0"/>
              <w:spacing w:after="0"/>
              <w:rPr>
                <w:rFonts w:asciiTheme="minorHAnsi" w:hAnsiTheme="minorHAnsi" w:cstheme="minorHAnsi"/>
                <w:b/>
                <w:sz w:val="20"/>
                <w:szCs w:val="20"/>
                <w:lang w:eastAsia="en-US"/>
              </w:rPr>
            </w:pPr>
            <w:bookmarkStart w:id="29" w:name="_Hlk63085221"/>
            <w:r w:rsidRPr="00600DC4">
              <w:rPr>
                <w:rFonts w:asciiTheme="minorHAnsi" w:hAnsiTheme="minorHAnsi" w:cstheme="minorHAnsi"/>
                <w:b/>
                <w:sz w:val="20"/>
                <w:szCs w:val="20"/>
                <w:lang w:eastAsia="en-US"/>
              </w:rPr>
              <w:t xml:space="preserve">Sub-strand: </w:t>
            </w:r>
          </w:p>
        </w:tc>
        <w:tc>
          <w:tcPr>
            <w:tcW w:w="1425" w:type="pct"/>
            <w:shd w:val="clear" w:color="auto" w:fill="DEEAF6" w:themeFill="accent1" w:themeFillTint="33"/>
          </w:tcPr>
          <w:p w14:paraId="359D862C" w14:textId="179F5E08" w:rsidR="00FD2F85" w:rsidRPr="00600DC4" w:rsidRDefault="00FD2F85" w:rsidP="002B32ED">
            <w:pPr>
              <w:suppressAutoHyphens w:val="0"/>
              <w:spacing w:after="0"/>
              <w:rPr>
                <w:rFonts w:asciiTheme="minorHAnsi" w:hAnsiTheme="minorHAnsi" w:cstheme="minorHAnsi"/>
                <w:b/>
                <w:sz w:val="20"/>
                <w:szCs w:val="20"/>
                <w:u w:val="single"/>
                <w:lang w:eastAsia="en-US"/>
              </w:rPr>
            </w:pPr>
            <w:r w:rsidRPr="00600DC4">
              <w:rPr>
                <w:rFonts w:asciiTheme="minorHAnsi" w:hAnsiTheme="minorHAnsi" w:cstheme="minorHAnsi"/>
                <w:b/>
                <w:sz w:val="20"/>
                <w:szCs w:val="20"/>
                <w:u w:val="single"/>
                <w:lang w:eastAsia="en-US"/>
              </w:rPr>
              <w:t xml:space="preserve">Indicators – NFQ Level </w:t>
            </w:r>
            <w:r w:rsidR="00DC757B">
              <w:rPr>
                <w:rFonts w:asciiTheme="minorHAnsi" w:hAnsiTheme="minorHAnsi" w:cstheme="minorHAnsi"/>
                <w:b/>
                <w:sz w:val="20"/>
                <w:szCs w:val="20"/>
                <w:u w:val="single"/>
                <w:lang w:eastAsia="en-US"/>
              </w:rPr>
              <w:t>N</w:t>
            </w:r>
          </w:p>
          <w:p w14:paraId="77311747" w14:textId="77777777" w:rsidR="00FD2F85" w:rsidRPr="00600DC4" w:rsidRDefault="00FD2F85" w:rsidP="002B32ED">
            <w:pPr>
              <w:suppressAutoHyphens w:val="0"/>
              <w:spacing w:after="0"/>
              <w:rPr>
                <w:rFonts w:asciiTheme="minorHAnsi" w:hAnsiTheme="minorHAnsi" w:cstheme="minorHAnsi"/>
                <w:b/>
                <w:sz w:val="20"/>
                <w:szCs w:val="20"/>
                <w:lang w:eastAsia="en-US"/>
              </w:rPr>
            </w:pPr>
          </w:p>
        </w:tc>
        <w:tc>
          <w:tcPr>
            <w:tcW w:w="504" w:type="pct"/>
            <w:shd w:val="clear" w:color="auto" w:fill="DEEAF6" w:themeFill="accent1" w:themeFillTint="33"/>
          </w:tcPr>
          <w:p w14:paraId="31570212" w14:textId="77777777" w:rsidR="00FD2F85" w:rsidRPr="00600DC4" w:rsidRDefault="00FD2F85" w:rsidP="002B32ED">
            <w:pPr>
              <w:suppressAutoHyphens w:val="0"/>
              <w:spacing w:after="0"/>
              <w:rPr>
                <w:rFonts w:asciiTheme="minorHAnsi" w:hAnsiTheme="minorHAnsi" w:cstheme="minorHAnsi"/>
                <w:bCs/>
                <w:sz w:val="20"/>
                <w:szCs w:val="20"/>
                <w:u w:val="single"/>
                <w:lang w:eastAsia="en-US"/>
              </w:rPr>
            </w:pPr>
            <w:r w:rsidRPr="00600DC4">
              <w:rPr>
                <w:rFonts w:asciiTheme="minorHAnsi" w:hAnsiTheme="minorHAnsi" w:cstheme="minorHAnsi"/>
                <w:b/>
                <w:sz w:val="20"/>
                <w:szCs w:val="20"/>
                <w:lang w:eastAsia="en-US"/>
              </w:rPr>
              <w:t xml:space="preserve">MIPLO(s) addressing the sub-strand </w:t>
            </w:r>
            <w:r w:rsidRPr="00600DC4">
              <w:rPr>
                <w:rFonts w:asciiTheme="minorHAnsi" w:hAnsiTheme="minorHAnsi" w:cstheme="minorHAnsi"/>
                <w:bCs/>
                <w:sz w:val="20"/>
                <w:szCs w:val="20"/>
                <w:lang w:eastAsia="en-US"/>
              </w:rPr>
              <w:t>(use MIPLO numbers above)</w:t>
            </w:r>
          </w:p>
        </w:tc>
        <w:tc>
          <w:tcPr>
            <w:tcW w:w="2281" w:type="pct"/>
            <w:shd w:val="clear" w:color="auto" w:fill="DEEAF6" w:themeFill="accent1" w:themeFillTint="33"/>
          </w:tcPr>
          <w:p w14:paraId="31ECFB9B" w14:textId="32453FAF" w:rsidR="00FD2F85" w:rsidRPr="002B32ED" w:rsidRDefault="00FD2F85" w:rsidP="002B32ED">
            <w:pPr>
              <w:suppressAutoHyphens w:val="0"/>
              <w:spacing w:after="0"/>
              <w:rPr>
                <w:rFonts w:asciiTheme="minorHAnsi" w:hAnsiTheme="minorHAnsi" w:cstheme="minorHAnsi"/>
                <w:sz w:val="20"/>
                <w:szCs w:val="20"/>
                <w:lang w:eastAsia="en-US"/>
              </w:rPr>
            </w:pPr>
            <w:r w:rsidRPr="00600DC4">
              <w:rPr>
                <w:rFonts w:asciiTheme="minorHAnsi" w:hAnsiTheme="minorHAnsi" w:cstheme="minorHAnsi"/>
                <w:b/>
                <w:sz w:val="20"/>
                <w:szCs w:val="20"/>
                <w:lang w:eastAsia="en-US"/>
              </w:rPr>
              <w:t>Evidence</w:t>
            </w:r>
            <w:r w:rsidRPr="00600DC4">
              <w:rPr>
                <w:rFonts w:asciiTheme="minorHAnsi" w:hAnsiTheme="minorHAnsi" w:cstheme="minorHAnsi"/>
                <w:sz w:val="20"/>
                <w:szCs w:val="20"/>
                <w:lang w:eastAsia="en-US"/>
              </w:rPr>
              <w:t xml:space="preserve"> </w:t>
            </w:r>
            <w:r w:rsidRPr="00600DC4">
              <w:rPr>
                <w:rFonts w:asciiTheme="minorHAnsi" w:hAnsiTheme="minorHAnsi" w:cstheme="minorHAnsi"/>
                <w:b/>
                <w:bCs/>
                <w:sz w:val="20"/>
                <w:szCs w:val="20"/>
                <w:lang w:eastAsia="en-US"/>
              </w:rPr>
              <w:t>and Commentary</w:t>
            </w:r>
            <w:r w:rsidRPr="00600DC4">
              <w:rPr>
                <w:rFonts w:asciiTheme="minorHAnsi" w:hAnsiTheme="minorHAnsi" w:cstheme="minorHAnsi"/>
                <w:sz w:val="20"/>
                <w:szCs w:val="20"/>
                <w:lang w:eastAsia="en-US"/>
              </w:rPr>
              <w:t>: describe how / why you are assured that the relevant MIPLO(s) is/are aligned with the relevant framework indicator sub-strand.</w:t>
            </w:r>
            <w:r w:rsidR="003D0028">
              <w:rPr>
                <w:rFonts w:asciiTheme="minorHAnsi" w:hAnsiTheme="minorHAnsi" w:cstheme="minorHAnsi"/>
                <w:sz w:val="20"/>
                <w:szCs w:val="20"/>
                <w:lang w:eastAsia="en-US"/>
              </w:rPr>
              <w:t xml:space="preserve">  This should include which modules deliver and assess the learning relevant to this MIPLO.</w:t>
            </w:r>
          </w:p>
        </w:tc>
      </w:tr>
      <w:bookmarkEnd w:id="29"/>
      <w:tr w:rsidR="00FD2F85" w:rsidRPr="00D31F5F" w14:paraId="62DAFE77" w14:textId="77777777" w:rsidTr="008A6764">
        <w:tc>
          <w:tcPr>
            <w:tcW w:w="790" w:type="pct"/>
            <w:shd w:val="clear" w:color="auto" w:fill="DEEAF6" w:themeFill="accent1" w:themeFillTint="33"/>
          </w:tcPr>
          <w:p w14:paraId="401B53C0" w14:textId="77777777" w:rsidR="00FD2F85" w:rsidRPr="00675724" w:rsidRDefault="00FD2F85" w:rsidP="002B32ED">
            <w:pPr>
              <w:suppressAutoHyphens w:val="0"/>
              <w:spacing w:before="100"/>
              <w:rPr>
                <w:rFonts w:asciiTheme="minorHAnsi" w:hAnsiTheme="minorHAnsi" w:cstheme="minorHAnsi"/>
                <w:b/>
                <w:i/>
                <w:iCs/>
                <w:sz w:val="20"/>
                <w:szCs w:val="20"/>
                <w:lang w:eastAsia="en-US"/>
              </w:rPr>
            </w:pPr>
            <w:r w:rsidRPr="00675724">
              <w:rPr>
                <w:rFonts w:asciiTheme="minorHAnsi" w:hAnsiTheme="minorHAnsi" w:cstheme="minorHAnsi"/>
                <w:b/>
                <w:i/>
                <w:iCs/>
                <w:sz w:val="20"/>
                <w:szCs w:val="20"/>
                <w:lang w:eastAsia="en-US"/>
              </w:rPr>
              <w:t xml:space="preserve">Knowledge: </w:t>
            </w:r>
            <w:r w:rsidRPr="00675724">
              <w:rPr>
                <w:rFonts w:asciiTheme="minorHAnsi" w:hAnsiTheme="minorHAnsi" w:cstheme="minorHAnsi"/>
                <w:bCs/>
                <w:i/>
                <w:iCs/>
                <w:sz w:val="20"/>
                <w:szCs w:val="20"/>
                <w:lang w:eastAsia="en-US"/>
              </w:rPr>
              <w:t>breadth and kind</w:t>
            </w:r>
          </w:p>
        </w:tc>
        <w:tc>
          <w:tcPr>
            <w:tcW w:w="1425" w:type="pct"/>
          </w:tcPr>
          <w:p w14:paraId="7368D62C" w14:textId="236B6DCE" w:rsidR="00FD2F85" w:rsidRPr="00DD770D" w:rsidRDefault="00FD2F85" w:rsidP="00675724">
            <w:pPr>
              <w:suppressAutoHyphens w:val="0"/>
              <w:spacing w:after="160" w:line="259" w:lineRule="auto"/>
              <w:rPr>
                <w:rFonts w:asciiTheme="minorHAnsi" w:hAnsiTheme="minorHAnsi" w:cstheme="minorHAnsi"/>
                <w:sz w:val="20"/>
                <w:szCs w:val="20"/>
              </w:rPr>
            </w:pPr>
          </w:p>
        </w:tc>
        <w:tc>
          <w:tcPr>
            <w:tcW w:w="504" w:type="pct"/>
          </w:tcPr>
          <w:p w14:paraId="17ED45A1" w14:textId="550106B7" w:rsidR="00FD2F85" w:rsidRPr="00DD770D" w:rsidRDefault="00FD2F85" w:rsidP="002B32ED">
            <w:pPr>
              <w:suppressAutoHyphens w:val="0"/>
              <w:spacing w:before="100"/>
              <w:rPr>
                <w:rFonts w:asciiTheme="minorHAnsi" w:hAnsiTheme="minorHAnsi" w:cstheme="minorHAnsi"/>
                <w:sz w:val="20"/>
                <w:szCs w:val="20"/>
                <w:lang w:eastAsia="en-US"/>
              </w:rPr>
            </w:pPr>
          </w:p>
        </w:tc>
        <w:tc>
          <w:tcPr>
            <w:tcW w:w="2281" w:type="pct"/>
          </w:tcPr>
          <w:p w14:paraId="0494FDD8" w14:textId="57E706E9" w:rsidR="004859B0" w:rsidRPr="00DD770D" w:rsidRDefault="004859B0" w:rsidP="002B32ED">
            <w:pPr>
              <w:suppressAutoHyphens w:val="0"/>
              <w:spacing w:before="100"/>
              <w:rPr>
                <w:rFonts w:asciiTheme="minorHAnsi" w:hAnsiTheme="minorHAnsi" w:cstheme="minorHAnsi"/>
                <w:sz w:val="20"/>
                <w:szCs w:val="20"/>
                <w:lang w:eastAsia="en-US"/>
              </w:rPr>
            </w:pPr>
          </w:p>
        </w:tc>
      </w:tr>
      <w:tr w:rsidR="00FD2F85" w:rsidRPr="00D31F5F" w14:paraId="7FA247A5" w14:textId="77777777" w:rsidTr="008A6764">
        <w:tc>
          <w:tcPr>
            <w:tcW w:w="790" w:type="pct"/>
            <w:shd w:val="clear" w:color="auto" w:fill="DEEAF6" w:themeFill="accent1" w:themeFillTint="33"/>
          </w:tcPr>
          <w:p w14:paraId="06610183" w14:textId="77777777" w:rsidR="00FD2F85" w:rsidRPr="00675724" w:rsidRDefault="00FD2F85" w:rsidP="002B32ED">
            <w:pPr>
              <w:suppressAutoHyphens w:val="0"/>
              <w:spacing w:before="100"/>
              <w:rPr>
                <w:rFonts w:asciiTheme="minorHAnsi" w:hAnsiTheme="minorHAnsi" w:cstheme="minorHAnsi"/>
                <w:b/>
                <w:i/>
                <w:iCs/>
                <w:sz w:val="20"/>
                <w:szCs w:val="20"/>
                <w:lang w:eastAsia="en-US"/>
              </w:rPr>
            </w:pPr>
            <w:r w:rsidRPr="00675724">
              <w:rPr>
                <w:rFonts w:asciiTheme="minorHAnsi" w:hAnsiTheme="minorHAnsi" w:cstheme="minorHAnsi"/>
                <w:b/>
                <w:i/>
                <w:iCs/>
                <w:sz w:val="20"/>
                <w:szCs w:val="20"/>
                <w:lang w:eastAsia="en-US"/>
              </w:rPr>
              <w:t xml:space="preserve">Know-how and skill: </w:t>
            </w:r>
            <w:r w:rsidRPr="00675724">
              <w:rPr>
                <w:rFonts w:asciiTheme="minorHAnsi" w:hAnsiTheme="minorHAnsi" w:cstheme="minorHAnsi"/>
                <w:bCs/>
                <w:i/>
                <w:iCs/>
                <w:sz w:val="20"/>
                <w:szCs w:val="20"/>
                <w:lang w:eastAsia="en-US"/>
              </w:rPr>
              <w:t>range and selectivity</w:t>
            </w:r>
          </w:p>
        </w:tc>
        <w:tc>
          <w:tcPr>
            <w:tcW w:w="1425" w:type="pct"/>
          </w:tcPr>
          <w:p w14:paraId="5283AFBE" w14:textId="12CD4FB7" w:rsidR="00FD2F85" w:rsidRPr="00DD770D" w:rsidRDefault="00FD2F85" w:rsidP="00675724">
            <w:pPr>
              <w:suppressAutoHyphens w:val="0"/>
              <w:spacing w:before="100"/>
              <w:rPr>
                <w:rFonts w:asciiTheme="minorHAnsi" w:hAnsiTheme="minorHAnsi" w:cstheme="minorHAnsi"/>
                <w:sz w:val="20"/>
                <w:szCs w:val="20"/>
                <w:lang w:eastAsia="en-US"/>
              </w:rPr>
            </w:pPr>
          </w:p>
        </w:tc>
        <w:tc>
          <w:tcPr>
            <w:tcW w:w="504" w:type="pct"/>
          </w:tcPr>
          <w:p w14:paraId="20F9EBDC" w14:textId="63536EC4" w:rsidR="00FD2F85" w:rsidRPr="00DD770D" w:rsidRDefault="00FD2F85" w:rsidP="002B32ED">
            <w:pPr>
              <w:suppressAutoHyphens w:val="0"/>
              <w:spacing w:before="100"/>
              <w:rPr>
                <w:rFonts w:asciiTheme="minorHAnsi" w:hAnsiTheme="minorHAnsi" w:cstheme="minorHAnsi"/>
                <w:sz w:val="20"/>
                <w:szCs w:val="20"/>
                <w:lang w:eastAsia="en-US"/>
              </w:rPr>
            </w:pPr>
          </w:p>
        </w:tc>
        <w:tc>
          <w:tcPr>
            <w:tcW w:w="2281" w:type="pct"/>
          </w:tcPr>
          <w:p w14:paraId="2EDA169D" w14:textId="6B602AB6" w:rsidR="00FD2F85" w:rsidRPr="00DD770D" w:rsidRDefault="00FD2F85" w:rsidP="002B32ED">
            <w:pPr>
              <w:suppressAutoHyphens w:val="0"/>
              <w:spacing w:before="100"/>
              <w:rPr>
                <w:rFonts w:asciiTheme="minorHAnsi" w:hAnsiTheme="minorHAnsi" w:cstheme="minorHAnsi"/>
                <w:sz w:val="20"/>
                <w:szCs w:val="20"/>
                <w:lang w:eastAsia="en-US"/>
              </w:rPr>
            </w:pPr>
          </w:p>
        </w:tc>
      </w:tr>
      <w:tr w:rsidR="004061EF" w:rsidRPr="00D31F5F" w14:paraId="74C54561" w14:textId="77777777" w:rsidTr="008A6764">
        <w:trPr>
          <w:trHeight w:val="1084"/>
        </w:trPr>
        <w:tc>
          <w:tcPr>
            <w:tcW w:w="790" w:type="pct"/>
            <w:shd w:val="clear" w:color="auto" w:fill="DEEAF6" w:themeFill="accent1" w:themeFillTint="33"/>
          </w:tcPr>
          <w:p w14:paraId="579D307F" w14:textId="1F254AF3" w:rsidR="004061EF" w:rsidRPr="00D31F5F" w:rsidRDefault="004061EF" w:rsidP="00675724">
            <w:pPr>
              <w:suppressAutoHyphens w:val="0"/>
              <w:spacing w:before="100"/>
              <w:rPr>
                <w:rFonts w:asciiTheme="minorHAnsi" w:hAnsiTheme="minorHAnsi" w:cstheme="minorHAnsi"/>
                <w:b/>
                <w:sz w:val="20"/>
                <w:szCs w:val="20"/>
                <w:lang w:eastAsia="en-US"/>
              </w:rPr>
            </w:pPr>
            <w:r w:rsidRPr="00D31F5F">
              <w:rPr>
                <w:rFonts w:asciiTheme="minorHAnsi" w:hAnsiTheme="minorHAnsi" w:cstheme="minorHAnsi"/>
                <w:b/>
                <w:sz w:val="20"/>
                <w:szCs w:val="20"/>
                <w:lang w:eastAsia="en-US"/>
              </w:rPr>
              <w:t>Competence</w:t>
            </w:r>
          </w:p>
          <w:p w14:paraId="445A6130" w14:textId="48626BF5" w:rsidR="004061EF" w:rsidRPr="00675724" w:rsidRDefault="004061EF" w:rsidP="00675724">
            <w:pPr>
              <w:suppressAutoHyphens w:val="0"/>
              <w:spacing w:before="100"/>
              <w:rPr>
                <w:rFonts w:asciiTheme="minorHAnsi" w:hAnsiTheme="minorHAnsi" w:cstheme="minorHAnsi"/>
                <w:bCs/>
                <w:i/>
                <w:iCs/>
                <w:sz w:val="20"/>
                <w:szCs w:val="20"/>
                <w:lang w:eastAsia="en-US"/>
              </w:rPr>
            </w:pPr>
            <w:r w:rsidRPr="00675724">
              <w:rPr>
                <w:rFonts w:asciiTheme="minorHAnsi" w:hAnsiTheme="minorHAnsi" w:cstheme="minorHAnsi"/>
                <w:bCs/>
                <w:i/>
                <w:iCs/>
                <w:sz w:val="20"/>
                <w:szCs w:val="20"/>
                <w:lang w:eastAsia="en-US"/>
              </w:rPr>
              <w:t>Role</w:t>
            </w:r>
          </w:p>
          <w:p w14:paraId="5A4F3B3D" w14:textId="780BB046" w:rsidR="004061EF" w:rsidRPr="00675724" w:rsidRDefault="004061EF" w:rsidP="00675724">
            <w:pPr>
              <w:suppressAutoHyphens w:val="0"/>
              <w:spacing w:before="100"/>
              <w:rPr>
                <w:rFonts w:asciiTheme="minorHAnsi" w:hAnsiTheme="minorHAnsi" w:cstheme="minorHAnsi"/>
                <w:bCs/>
                <w:i/>
                <w:iCs/>
                <w:sz w:val="20"/>
                <w:szCs w:val="20"/>
                <w:lang w:eastAsia="en-US"/>
              </w:rPr>
            </w:pPr>
            <w:r w:rsidRPr="00675724">
              <w:rPr>
                <w:rFonts w:asciiTheme="minorHAnsi" w:hAnsiTheme="minorHAnsi" w:cstheme="minorHAnsi"/>
                <w:bCs/>
                <w:i/>
                <w:iCs/>
                <w:sz w:val="20"/>
                <w:szCs w:val="20"/>
                <w:lang w:eastAsia="en-US"/>
              </w:rPr>
              <w:t>Learning-to-learn</w:t>
            </w:r>
          </w:p>
          <w:p w14:paraId="0FA37124" w14:textId="73765EF1" w:rsidR="004061EF" w:rsidRPr="00D31F5F" w:rsidRDefault="004061EF" w:rsidP="00675724">
            <w:pPr>
              <w:spacing w:before="100" w:after="200" w:line="276" w:lineRule="auto"/>
              <w:rPr>
                <w:rFonts w:asciiTheme="minorHAnsi" w:hAnsiTheme="minorHAnsi" w:cstheme="minorHAnsi"/>
                <w:b/>
                <w:sz w:val="20"/>
                <w:szCs w:val="20"/>
                <w:lang w:eastAsia="en-US"/>
              </w:rPr>
            </w:pPr>
            <w:r w:rsidRPr="00675724">
              <w:rPr>
                <w:rFonts w:asciiTheme="minorHAnsi" w:hAnsiTheme="minorHAnsi" w:cstheme="minorHAnsi"/>
                <w:bCs/>
                <w:i/>
                <w:iCs/>
                <w:sz w:val="20"/>
                <w:szCs w:val="20"/>
                <w:lang w:eastAsia="en-US"/>
              </w:rPr>
              <w:t>Insight</w:t>
            </w:r>
          </w:p>
        </w:tc>
        <w:tc>
          <w:tcPr>
            <w:tcW w:w="1425" w:type="pct"/>
          </w:tcPr>
          <w:p w14:paraId="0C3830A6" w14:textId="501D3587" w:rsidR="00465641" w:rsidRPr="00DD770D" w:rsidRDefault="00465641" w:rsidP="00675724">
            <w:pPr>
              <w:suppressAutoHyphens w:val="0"/>
              <w:spacing w:before="100"/>
              <w:rPr>
                <w:rFonts w:asciiTheme="minorHAnsi" w:hAnsiTheme="minorHAnsi" w:cstheme="minorHAnsi"/>
                <w:sz w:val="20"/>
                <w:szCs w:val="20"/>
                <w:lang w:eastAsia="en-US"/>
              </w:rPr>
            </w:pPr>
          </w:p>
        </w:tc>
        <w:tc>
          <w:tcPr>
            <w:tcW w:w="504" w:type="pct"/>
          </w:tcPr>
          <w:p w14:paraId="62AEF71E" w14:textId="6977D248" w:rsidR="004061EF" w:rsidRPr="00DD770D" w:rsidRDefault="004061EF" w:rsidP="002B32ED">
            <w:pPr>
              <w:suppressAutoHyphens w:val="0"/>
              <w:spacing w:before="100"/>
              <w:rPr>
                <w:rFonts w:asciiTheme="minorHAnsi" w:hAnsiTheme="minorHAnsi" w:cstheme="minorHAnsi"/>
                <w:sz w:val="20"/>
                <w:szCs w:val="20"/>
                <w:lang w:eastAsia="en-US"/>
              </w:rPr>
            </w:pPr>
          </w:p>
        </w:tc>
        <w:tc>
          <w:tcPr>
            <w:tcW w:w="2281" w:type="pct"/>
          </w:tcPr>
          <w:p w14:paraId="6D4B172F" w14:textId="004D6C4D" w:rsidR="009F0F95" w:rsidRPr="00DD770D" w:rsidRDefault="009F0F95" w:rsidP="00B059FC">
            <w:pPr>
              <w:suppressAutoHyphens w:val="0"/>
              <w:spacing w:before="100"/>
              <w:rPr>
                <w:rFonts w:asciiTheme="minorHAnsi" w:hAnsiTheme="minorHAnsi" w:cstheme="minorHAnsi"/>
                <w:sz w:val="20"/>
                <w:szCs w:val="20"/>
                <w:lang w:eastAsia="en-US"/>
              </w:rPr>
            </w:pPr>
          </w:p>
        </w:tc>
      </w:tr>
      <w:bookmarkEnd w:id="28"/>
    </w:tbl>
    <w:p w14:paraId="6ABD6AF7" w14:textId="77777777" w:rsidR="0056737E" w:rsidRDefault="0056737E">
      <w:pPr>
        <w:suppressAutoHyphens w:val="0"/>
        <w:spacing w:after="0"/>
      </w:pPr>
    </w:p>
    <w:p w14:paraId="22D989BE" w14:textId="77777777" w:rsidR="00F667D1" w:rsidRDefault="00F667D1">
      <w:pPr>
        <w:suppressAutoHyphens w:val="0"/>
        <w:spacing w:after="0"/>
      </w:pPr>
    </w:p>
    <w:p w14:paraId="797AF804" w14:textId="7FBD790B" w:rsidR="00F667D1" w:rsidRPr="00B76948" w:rsidRDefault="00F667D1">
      <w:pPr>
        <w:suppressAutoHyphens w:val="0"/>
        <w:spacing w:after="0"/>
        <w:sectPr w:rsidR="00F667D1" w:rsidRPr="00B76948" w:rsidSect="00AB5835">
          <w:headerReference w:type="default" r:id="rId19"/>
          <w:pgSz w:w="16838" w:h="11906" w:orient="landscape" w:code="9"/>
          <w:pgMar w:top="1134" w:right="1361" w:bottom="1474" w:left="1474" w:header="709" w:footer="709" w:gutter="0"/>
          <w:cols w:space="720"/>
          <w:docGrid w:linePitch="360"/>
        </w:sectPr>
      </w:pPr>
    </w:p>
    <w:p w14:paraId="67EB3E48" w14:textId="67B50895" w:rsidR="00CF3B9A" w:rsidRPr="00DB0F7E" w:rsidRDefault="00CF3B9A" w:rsidP="00CF3B9A">
      <w:pPr>
        <w:pStyle w:val="Heading1"/>
        <w:numPr>
          <w:ilvl w:val="0"/>
          <w:numId w:val="0"/>
        </w:numPr>
        <w:spacing w:before="120"/>
      </w:pPr>
      <w:bookmarkStart w:id="30" w:name="_Toc120867756"/>
      <w:r w:rsidRPr="00DB0F7E">
        <w:lastRenderedPageBreak/>
        <w:t xml:space="preserve">Section </w:t>
      </w:r>
      <w:r w:rsidR="0016027C">
        <w:t>7</w:t>
      </w:r>
      <w:r w:rsidRPr="00DB0F7E">
        <w:t xml:space="preserve">: </w:t>
      </w:r>
      <w:r>
        <w:t>Embedded Programmes</w:t>
      </w:r>
      <w:bookmarkEnd w:id="30"/>
    </w:p>
    <w:p w14:paraId="71C3BF5D" w14:textId="17E0116E" w:rsidR="00546A0B" w:rsidRPr="00546A0B" w:rsidRDefault="00546A0B" w:rsidP="00546A0B">
      <w:pPr>
        <w:pStyle w:val="Heading2"/>
      </w:pPr>
      <w:bookmarkStart w:id="31" w:name="_Toc120867757"/>
      <w:r>
        <w:t>7.1</w:t>
      </w:r>
      <w:r>
        <w:tab/>
      </w:r>
      <w:r w:rsidR="005C01E8" w:rsidRPr="00546A0B">
        <w:t>Rationale for inclusion of embedded programmes leading to minor awards</w:t>
      </w:r>
      <w:bookmarkEnd w:id="31"/>
      <w:r w:rsidR="005C01E8" w:rsidRPr="00546A0B">
        <w:t xml:space="preserve"> </w:t>
      </w:r>
    </w:p>
    <w:p w14:paraId="7FD5DB31" w14:textId="29CB27D4" w:rsidR="00CF3B9A" w:rsidRPr="00546A0B" w:rsidRDefault="005C01E8" w:rsidP="00546A0B">
      <w:pPr>
        <w:rPr>
          <w:i/>
          <w:iCs/>
          <w:sz w:val="18"/>
          <w:szCs w:val="18"/>
        </w:rPr>
      </w:pPr>
      <w:r w:rsidRPr="00546A0B">
        <w:rPr>
          <w:i/>
          <w:iCs/>
          <w:sz w:val="18"/>
          <w:szCs w:val="18"/>
        </w:rPr>
        <w:t xml:space="preserve">(explain why there is a justification for a </w:t>
      </w:r>
      <w:r w:rsidR="002B76D4" w:rsidRPr="00546A0B">
        <w:rPr>
          <w:i/>
          <w:iCs/>
          <w:sz w:val="18"/>
          <w:szCs w:val="18"/>
        </w:rPr>
        <w:t xml:space="preserve">new </w:t>
      </w:r>
      <w:r w:rsidRPr="00546A0B">
        <w:rPr>
          <w:i/>
          <w:iCs/>
          <w:sz w:val="18"/>
          <w:szCs w:val="18"/>
        </w:rPr>
        <w:t>minor award</w:t>
      </w:r>
      <w:r w:rsidR="002B76D4" w:rsidRPr="00546A0B">
        <w:rPr>
          <w:i/>
          <w:iCs/>
          <w:sz w:val="18"/>
          <w:szCs w:val="18"/>
        </w:rPr>
        <w:t xml:space="preserve"> arising from one or more modules of the principal programme)</w:t>
      </w:r>
    </w:p>
    <w:tbl>
      <w:tblPr>
        <w:tblStyle w:val="TableGrid"/>
        <w:tblW w:w="0" w:type="auto"/>
        <w:tblLook w:val="04A0" w:firstRow="1" w:lastRow="0" w:firstColumn="1" w:lastColumn="0" w:noHBand="0" w:noVBand="1"/>
      </w:tblPr>
      <w:tblGrid>
        <w:gridCol w:w="8861"/>
      </w:tblGrid>
      <w:tr w:rsidR="00764BAD" w:rsidRPr="00764BAD" w14:paraId="30F729E2" w14:textId="77777777" w:rsidTr="00764BAD">
        <w:tc>
          <w:tcPr>
            <w:tcW w:w="9060" w:type="dxa"/>
          </w:tcPr>
          <w:p w14:paraId="2CDBE09E" w14:textId="77777777" w:rsidR="006D231E" w:rsidRDefault="00764BAD" w:rsidP="006D231E">
            <w:pPr>
              <w:rPr>
                <w:b/>
                <w:bCs/>
                <w:sz w:val="20"/>
                <w:szCs w:val="20"/>
              </w:rPr>
            </w:pPr>
            <w:r w:rsidRPr="0016027C">
              <w:rPr>
                <w:b/>
                <w:bCs/>
                <w:sz w:val="20"/>
                <w:szCs w:val="20"/>
              </w:rPr>
              <w:t>Embedded programme 1</w:t>
            </w:r>
            <w:r w:rsidR="00C2642C">
              <w:rPr>
                <w:b/>
                <w:bCs/>
                <w:sz w:val="20"/>
                <w:szCs w:val="20"/>
              </w:rPr>
              <w:t xml:space="preserve">:  </w:t>
            </w:r>
          </w:p>
          <w:p w14:paraId="2E1684F3" w14:textId="64E045BB" w:rsidR="00764BAD" w:rsidRPr="00860723" w:rsidRDefault="00860723" w:rsidP="006D231E">
            <w:pPr>
              <w:rPr>
                <w:rFonts w:asciiTheme="minorHAnsi" w:hAnsiTheme="minorHAnsi" w:cstheme="minorHAnsi"/>
                <w:sz w:val="20"/>
                <w:szCs w:val="20"/>
              </w:rPr>
            </w:pPr>
            <w:r>
              <w:rPr>
                <w:rStyle w:val="normaltextrun"/>
                <w:rFonts w:asciiTheme="minorHAnsi" w:hAnsiTheme="minorHAnsi" w:cstheme="minorHAnsi"/>
                <w:sz w:val="20"/>
                <w:szCs w:val="20"/>
              </w:rPr>
              <w:t xml:space="preserve"> </w:t>
            </w:r>
          </w:p>
        </w:tc>
      </w:tr>
      <w:tr w:rsidR="00764BAD" w:rsidRPr="00764BAD" w14:paraId="07BF45D5" w14:textId="77777777" w:rsidTr="00764BAD">
        <w:tc>
          <w:tcPr>
            <w:tcW w:w="9060" w:type="dxa"/>
          </w:tcPr>
          <w:p w14:paraId="3FA3019D" w14:textId="77777777" w:rsidR="00764BAD" w:rsidRPr="0016027C" w:rsidRDefault="00764BAD">
            <w:pPr>
              <w:rPr>
                <w:b/>
                <w:bCs/>
                <w:sz w:val="20"/>
                <w:szCs w:val="20"/>
              </w:rPr>
            </w:pPr>
            <w:r w:rsidRPr="0016027C">
              <w:rPr>
                <w:b/>
                <w:bCs/>
                <w:sz w:val="20"/>
                <w:szCs w:val="20"/>
              </w:rPr>
              <w:t>Embedded Programme 2</w:t>
            </w:r>
          </w:p>
          <w:p w14:paraId="45EF488E" w14:textId="6B81C896" w:rsidR="00764BAD" w:rsidRPr="00764BAD" w:rsidRDefault="00764BAD" w:rsidP="008A6764"/>
        </w:tc>
      </w:tr>
      <w:tr w:rsidR="0037284D" w:rsidRPr="00764BAD" w14:paraId="17A9F045" w14:textId="77777777" w:rsidTr="00764BAD">
        <w:tc>
          <w:tcPr>
            <w:tcW w:w="9060" w:type="dxa"/>
          </w:tcPr>
          <w:p w14:paraId="14BDF9AF" w14:textId="7B92B9FA" w:rsidR="0037284D" w:rsidRPr="0016027C" w:rsidRDefault="0037284D" w:rsidP="0037284D">
            <w:pPr>
              <w:rPr>
                <w:b/>
                <w:bCs/>
                <w:sz w:val="20"/>
                <w:szCs w:val="20"/>
              </w:rPr>
            </w:pPr>
            <w:r w:rsidRPr="0016027C">
              <w:rPr>
                <w:b/>
                <w:bCs/>
                <w:sz w:val="20"/>
                <w:szCs w:val="20"/>
              </w:rPr>
              <w:t xml:space="preserve">Embedded programme </w:t>
            </w:r>
            <w:r>
              <w:rPr>
                <w:b/>
                <w:bCs/>
                <w:sz w:val="20"/>
                <w:szCs w:val="20"/>
              </w:rPr>
              <w:t>3</w:t>
            </w:r>
          </w:p>
          <w:p w14:paraId="50A65223" w14:textId="0ADFF9EB" w:rsidR="0037284D" w:rsidRPr="00DD770D" w:rsidRDefault="0037284D" w:rsidP="00381647">
            <w:pPr>
              <w:rPr>
                <w:sz w:val="20"/>
                <w:szCs w:val="20"/>
              </w:rPr>
            </w:pPr>
          </w:p>
        </w:tc>
      </w:tr>
      <w:tr w:rsidR="0037284D" w:rsidRPr="00764BAD" w14:paraId="78C1F65B" w14:textId="77777777" w:rsidTr="00764BAD">
        <w:tc>
          <w:tcPr>
            <w:tcW w:w="9060" w:type="dxa"/>
          </w:tcPr>
          <w:p w14:paraId="0FE883B3" w14:textId="5ADDA807" w:rsidR="0037284D" w:rsidRPr="0016027C" w:rsidRDefault="0037284D" w:rsidP="0037284D">
            <w:pPr>
              <w:rPr>
                <w:b/>
                <w:bCs/>
                <w:sz w:val="20"/>
                <w:szCs w:val="20"/>
              </w:rPr>
            </w:pPr>
            <w:r w:rsidRPr="0016027C">
              <w:rPr>
                <w:b/>
                <w:bCs/>
                <w:sz w:val="20"/>
                <w:szCs w:val="20"/>
              </w:rPr>
              <w:t xml:space="preserve">Embedded Programme </w:t>
            </w:r>
            <w:r>
              <w:rPr>
                <w:b/>
                <w:bCs/>
                <w:sz w:val="20"/>
                <w:szCs w:val="20"/>
              </w:rPr>
              <w:t>4</w:t>
            </w:r>
          </w:p>
          <w:p w14:paraId="6D733B97" w14:textId="77777777" w:rsidR="0037284D" w:rsidRPr="00DD770D" w:rsidRDefault="0037284D" w:rsidP="008A6764">
            <w:pPr>
              <w:rPr>
                <w:sz w:val="20"/>
                <w:szCs w:val="20"/>
              </w:rPr>
            </w:pPr>
          </w:p>
        </w:tc>
      </w:tr>
    </w:tbl>
    <w:p w14:paraId="6A7F20E8" w14:textId="2B562831" w:rsidR="00CF3B9A" w:rsidRDefault="00CF3B9A" w:rsidP="00DB0F7E">
      <w:pPr>
        <w:pStyle w:val="Heading1"/>
        <w:numPr>
          <w:ilvl w:val="0"/>
          <w:numId w:val="0"/>
        </w:numPr>
        <w:spacing w:before="120"/>
      </w:pPr>
    </w:p>
    <w:p w14:paraId="2836D7CE" w14:textId="085A65D6" w:rsidR="00546A0B" w:rsidRDefault="00546A0B" w:rsidP="00546A0B">
      <w:pPr>
        <w:pStyle w:val="Heading2"/>
      </w:pPr>
      <w:bookmarkStart w:id="32" w:name="_Toc120867758"/>
      <w:r>
        <w:t>7.2</w:t>
      </w:r>
      <w:r>
        <w:tab/>
      </w:r>
      <w:r w:rsidR="00764BAD" w:rsidRPr="00546A0B">
        <w:t>MIPLOs for Embedded Programmes:</w:t>
      </w:r>
      <w:bookmarkEnd w:id="32"/>
      <w:r w:rsidR="00764BAD" w:rsidRPr="00546A0B">
        <w:t xml:space="preserve"> </w:t>
      </w:r>
      <w:r w:rsidR="00764BAD">
        <w:t xml:space="preserve">  </w:t>
      </w:r>
    </w:p>
    <w:p w14:paraId="23509DEB" w14:textId="0DACCB00" w:rsidR="00764BAD" w:rsidRDefault="00764BAD" w:rsidP="00546A0B">
      <w:r w:rsidRPr="00546A0B">
        <w:rPr>
          <w:sz w:val="18"/>
          <w:szCs w:val="18"/>
        </w:rPr>
        <w:t xml:space="preserve">If an embedded programme comprises more than one module, then it should have MIPLOs which will be the standard for the minor award.  If </w:t>
      </w:r>
      <w:r w:rsidR="002B0CC6">
        <w:rPr>
          <w:sz w:val="18"/>
          <w:szCs w:val="18"/>
        </w:rPr>
        <w:t>an</w:t>
      </w:r>
      <w:r w:rsidRPr="00546A0B">
        <w:rPr>
          <w:sz w:val="18"/>
          <w:szCs w:val="18"/>
        </w:rPr>
        <w:t xml:space="preserve"> embedded programme comprises just one module, then </w:t>
      </w:r>
      <w:r w:rsidR="002B0CC6">
        <w:rPr>
          <w:sz w:val="18"/>
          <w:szCs w:val="18"/>
        </w:rPr>
        <w:t>its</w:t>
      </w:r>
      <w:r w:rsidRPr="00546A0B">
        <w:rPr>
          <w:sz w:val="18"/>
          <w:szCs w:val="18"/>
        </w:rPr>
        <w:t xml:space="preserve"> MIPLOs and MIMLOs will be the same</w:t>
      </w:r>
      <w:r w:rsidR="002B76D4" w:rsidRPr="00546A0B">
        <w:rPr>
          <w:sz w:val="18"/>
          <w:szCs w:val="18"/>
        </w:rPr>
        <w:t xml:space="preserve"> and it will not be necessary to complete th</w:t>
      </w:r>
      <w:r w:rsidR="002B0CC6">
        <w:rPr>
          <w:sz w:val="18"/>
          <w:szCs w:val="18"/>
        </w:rPr>
        <w:t>is</w:t>
      </w:r>
      <w:r w:rsidR="002B76D4" w:rsidRPr="00546A0B">
        <w:rPr>
          <w:sz w:val="18"/>
          <w:szCs w:val="18"/>
        </w:rPr>
        <w:t xml:space="preserve"> table</w:t>
      </w:r>
      <w:r w:rsidR="002B0CC6">
        <w:rPr>
          <w:sz w:val="18"/>
          <w:szCs w:val="18"/>
        </w:rPr>
        <w:t xml:space="preserve"> for that programme</w:t>
      </w:r>
      <w:r w:rsidRPr="00546A0B">
        <w:rPr>
          <w:sz w:val="18"/>
          <w:szCs w:val="18"/>
        </w:rPr>
        <w:t>.</w:t>
      </w:r>
    </w:p>
    <w:tbl>
      <w:tblPr>
        <w:tblStyle w:val="TableGrid"/>
        <w:tblW w:w="0" w:type="auto"/>
        <w:tblLook w:val="04A0" w:firstRow="1" w:lastRow="0" w:firstColumn="1" w:lastColumn="0" w:noHBand="0" w:noVBand="1"/>
      </w:tblPr>
      <w:tblGrid>
        <w:gridCol w:w="8861"/>
      </w:tblGrid>
      <w:tr w:rsidR="000C7633" w:rsidRPr="00764BAD" w14:paraId="341A9443" w14:textId="77777777">
        <w:tc>
          <w:tcPr>
            <w:tcW w:w="9060" w:type="dxa"/>
          </w:tcPr>
          <w:p w14:paraId="7E9940DE" w14:textId="77777777" w:rsidR="000C7633" w:rsidRPr="0016027C" w:rsidRDefault="000C7633">
            <w:pPr>
              <w:rPr>
                <w:b/>
                <w:bCs/>
                <w:sz w:val="20"/>
                <w:szCs w:val="20"/>
              </w:rPr>
            </w:pPr>
            <w:r w:rsidRPr="0016027C">
              <w:rPr>
                <w:b/>
                <w:bCs/>
                <w:sz w:val="20"/>
                <w:szCs w:val="20"/>
              </w:rPr>
              <w:t>MIPLOs – Embedded Programme 1</w:t>
            </w:r>
          </w:p>
          <w:p w14:paraId="25E09756" w14:textId="4D835DD3" w:rsidR="000C7633" w:rsidRPr="002B0CC6" w:rsidRDefault="000C7633" w:rsidP="002B0CC6">
            <w:pPr>
              <w:pStyle w:val="ListParagraph"/>
              <w:numPr>
                <w:ilvl w:val="0"/>
                <w:numId w:val="24"/>
              </w:numPr>
              <w:rPr>
                <w:sz w:val="20"/>
                <w:szCs w:val="20"/>
              </w:rPr>
            </w:pPr>
          </w:p>
        </w:tc>
      </w:tr>
      <w:tr w:rsidR="000C7633" w:rsidRPr="00764BAD" w14:paraId="1055C2C5" w14:textId="77777777">
        <w:tc>
          <w:tcPr>
            <w:tcW w:w="9060" w:type="dxa"/>
          </w:tcPr>
          <w:p w14:paraId="7AB695E5" w14:textId="77777777" w:rsidR="000C7633" w:rsidRPr="00764BAD" w:rsidRDefault="000C7633">
            <w:pPr>
              <w:rPr>
                <w:b/>
                <w:bCs/>
              </w:rPr>
            </w:pPr>
            <w:r w:rsidRPr="0016027C">
              <w:rPr>
                <w:b/>
                <w:bCs/>
                <w:sz w:val="20"/>
                <w:szCs w:val="20"/>
              </w:rPr>
              <w:t>MIPLOs</w:t>
            </w:r>
            <w:r>
              <w:rPr>
                <w:b/>
                <w:bCs/>
              </w:rPr>
              <w:t xml:space="preserve"> - </w:t>
            </w:r>
            <w:r w:rsidRPr="0016027C">
              <w:rPr>
                <w:b/>
                <w:bCs/>
                <w:sz w:val="20"/>
                <w:szCs w:val="20"/>
              </w:rPr>
              <w:t>Embedded Programme 2</w:t>
            </w:r>
          </w:p>
          <w:p w14:paraId="4E9DA1D2" w14:textId="43B33CFF" w:rsidR="000C7633" w:rsidRPr="002B0CC6" w:rsidRDefault="000C7633" w:rsidP="002B0CC6">
            <w:pPr>
              <w:pStyle w:val="ListParagraph"/>
              <w:numPr>
                <w:ilvl w:val="0"/>
                <w:numId w:val="25"/>
              </w:numPr>
              <w:rPr>
                <w:sz w:val="20"/>
                <w:szCs w:val="20"/>
              </w:rPr>
            </w:pPr>
          </w:p>
        </w:tc>
      </w:tr>
      <w:tr w:rsidR="002B76D4" w:rsidRPr="00764BAD" w14:paraId="612F889D" w14:textId="77777777">
        <w:tc>
          <w:tcPr>
            <w:tcW w:w="9060" w:type="dxa"/>
          </w:tcPr>
          <w:p w14:paraId="27818EDE" w14:textId="1E5C4AD4" w:rsidR="002B76D4" w:rsidRPr="0016027C" w:rsidRDefault="002B76D4">
            <w:pPr>
              <w:rPr>
                <w:b/>
                <w:bCs/>
                <w:sz w:val="20"/>
                <w:szCs w:val="20"/>
              </w:rPr>
            </w:pPr>
            <w:r w:rsidRPr="0016027C">
              <w:rPr>
                <w:b/>
                <w:bCs/>
                <w:sz w:val="20"/>
                <w:szCs w:val="20"/>
              </w:rPr>
              <w:t xml:space="preserve">MIPLOs – Embedded </w:t>
            </w:r>
            <w:r w:rsidR="0016027C" w:rsidRPr="0016027C">
              <w:rPr>
                <w:b/>
                <w:bCs/>
                <w:sz w:val="20"/>
                <w:szCs w:val="20"/>
              </w:rPr>
              <w:t xml:space="preserve">Programme </w:t>
            </w:r>
            <w:r w:rsidR="000C7633">
              <w:rPr>
                <w:b/>
                <w:bCs/>
                <w:sz w:val="20"/>
                <w:szCs w:val="20"/>
              </w:rPr>
              <w:t>3</w:t>
            </w:r>
          </w:p>
          <w:p w14:paraId="6BEC3EBB" w14:textId="4E37D834" w:rsidR="002B76D4" w:rsidRPr="002B0CC6" w:rsidRDefault="002B76D4" w:rsidP="002B0CC6">
            <w:pPr>
              <w:pStyle w:val="ListParagraph"/>
              <w:numPr>
                <w:ilvl w:val="0"/>
                <w:numId w:val="26"/>
              </w:numPr>
              <w:rPr>
                <w:sz w:val="20"/>
                <w:szCs w:val="20"/>
              </w:rPr>
            </w:pPr>
          </w:p>
        </w:tc>
      </w:tr>
      <w:tr w:rsidR="002B76D4" w:rsidRPr="00764BAD" w14:paraId="3FE601AC" w14:textId="77777777">
        <w:tc>
          <w:tcPr>
            <w:tcW w:w="9060" w:type="dxa"/>
          </w:tcPr>
          <w:p w14:paraId="7798D276" w14:textId="006DD2FF" w:rsidR="002B76D4" w:rsidRPr="000C7633" w:rsidRDefault="0016027C" w:rsidP="000C7633">
            <w:pPr>
              <w:rPr>
                <w:b/>
                <w:bCs/>
              </w:rPr>
            </w:pPr>
            <w:r w:rsidRPr="000C7633">
              <w:rPr>
                <w:b/>
                <w:bCs/>
                <w:sz w:val="20"/>
                <w:szCs w:val="20"/>
              </w:rPr>
              <w:t>MIPLOs</w:t>
            </w:r>
            <w:r w:rsidRPr="000C7633">
              <w:rPr>
                <w:b/>
                <w:bCs/>
              </w:rPr>
              <w:t xml:space="preserve"> - </w:t>
            </w:r>
            <w:r w:rsidR="002B76D4" w:rsidRPr="000C7633">
              <w:rPr>
                <w:b/>
                <w:bCs/>
                <w:sz w:val="20"/>
                <w:szCs w:val="20"/>
              </w:rPr>
              <w:t>Embedded Programme</w:t>
            </w:r>
            <w:r w:rsidR="000C7633" w:rsidRPr="000C7633">
              <w:rPr>
                <w:b/>
                <w:bCs/>
                <w:sz w:val="20"/>
                <w:szCs w:val="20"/>
              </w:rPr>
              <w:t xml:space="preserve"> 4</w:t>
            </w:r>
          </w:p>
          <w:p w14:paraId="6B6C96E7" w14:textId="4F6E2D5D" w:rsidR="002B76D4" w:rsidRPr="002B0CC6" w:rsidRDefault="002B76D4" w:rsidP="002B0CC6">
            <w:pPr>
              <w:pStyle w:val="ListParagraph"/>
              <w:numPr>
                <w:ilvl w:val="0"/>
                <w:numId w:val="27"/>
              </w:numPr>
              <w:rPr>
                <w:sz w:val="20"/>
                <w:szCs w:val="20"/>
              </w:rPr>
            </w:pPr>
          </w:p>
        </w:tc>
      </w:tr>
    </w:tbl>
    <w:p w14:paraId="5B035A60" w14:textId="77777777" w:rsidR="00764BAD" w:rsidRPr="00764BAD" w:rsidRDefault="00764BAD" w:rsidP="00764BAD"/>
    <w:p w14:paraId="03DCACD5" w14:textId="77777777" w:rsidR="00CC51B2" w:rsidRPr="00B76948" w:rsidRDefault="00CC51B2" w:rsidP="00CC51B2">
      <w:pPr>
        <w:rPr>
          <w:rFonts w:asciiTheme="minorHAnsi" w:hAnsiTheme="minorHAnsi" w:cstheme="minorHAnsi"/>
          <w:color w:val="FF0000"/>
          <w:sz w:val="20"/>
          <w:szCs w:val="20"/>
        </w:rPr>
      </w:pPr>
    </w:p>
    <w:p w14:paraId="43DF1324" w14:textId="77777777" w:rsidR="00CC51B2" w:rsidRPr="00B76948" w:rsidRDefault="00CC51B2" w:rsidP="00CC51B2">
      <w:pPr>
        <w:suppressAutoHyphens w:val="0"/>
        <w:spacing w:after="160" w:line="259" w:lineRule="auto"/>
        <w:rPr>
          <w:rFonts w:asciiTheme="minorHAnsi" w:hAnsiTheme="minorHAnsi" w:cstheme="minorHAnsi"/>
          <w:b/>
          <w:color w:val="2E74B5" w:themeColor="accent1" w:themeShade="BF"/>
          <w:sz w:val="20"/>
          <w:szCs w:val="20"/>
        </w:rPr>
      </w:pPr>
      <w:r w:rsidRPr="00B76948">
        <w:rPr>
          <w:rFonts w:asciiTheme="minorHAnsi" w:hAnsiTheme="minorHAnsi" w:cstheme="minorHAnsi"/>
          <w:b/>
          <w:color w:val="2E74B5" w:themeColor="accent1" w:themeShade="BF"/>
          <w:sz w:val="20"/>
          <w:szCs w:val="20"/>
        </w:rPr>
        <w:br w:type="page"/>
      </w:r>
    </w:p>
    <w:p w14:paraId="5C7FA5A5" w14:textId="4D3DC047" w:rsidR="00E11C27" w:rsidRDefault="002B76D4" w:rsidP="002B76D4">
      <w:pPr>
        <w:pStyle w:val="Heading1"/>
        <w:numPr>
          <w:ilvl w:val="0"/>
          <w:numId w:val="0"/>
        </w:numPr>
      </w:pPr>
      <w:bookmarkStart w:id="33" w:name="_Toc120867759"/>
      <w:r w:rsidRPr="00B76948">
        <w:lastRenderedPageBreak/>
        <w:t xml:space="preserve">Section </w:t>
      </w:r>
      <w:r w:rsidR="00434C2D">
        <w:t>8</w:t>
      </w:r>
      <w:r w:rsidRPr="00B76948">
        <w:t xml:space="preserve"> Module Information</w:t>
      </w:r>
      <w:bookmarkEnd w:id="33"/>
      <w:r w:rsidRPr="00B76948">
        <w:t xml:space="preserve"> </w:t>
      </w:r>
    </w:p>
    <w:p w14:paraId="55064726" w14:textId="6CCEB3B1" w:rsidR="0027139C" w:rsidRPr="00432A75" w:rsidRDefault="0027139C" w:rsidP="0027139C">
      <w:pPr>
        <w:rPr>
          <w:i/>
          <w:iCs/>
          <w:sz w:val="18"/>
          <w:szCs w:val="18"/>
        </w:rPr>
      </w:pPr>
      <w:r w:rsidRPr="00432A75">
        <w:rPr>
          <w:i/>
          <w:iCs/>
          <w:sz w:val="18"/>
          <w:szCs w:val="18"/>
        </w:rPr>
        <w:t>It is important that the information supplied here should have a target audience and a relevance post validation i.e. the staff charged with delivering and assessing this module need to have the information and resources necessary to do so in an informed and consistent manner.</w:t>
      </w:r>
    </w:p>
    <w:p w14:paraId="5C054E11" w14:textId="3B92B084" w:rsidR="002B76D4" w:rsidRPr="00B76948" w:rsidRDefault="002B76D4" w:rsidP="00E11C27">
      <w:pPr>
        <w:pStyle w:val="Heading2"/>
      </w:pPr>
      <w:bookmarkStart w:id="34" w:name="_Toc120867760"/>
      <w:r w:rsidRPr="00B76948">
        <w:t>Module 1</w:t>
      </w:r>
      <w:bookmarkEnd w:id="34"/>
    </w:p>
    <w:tbl>
      <w:tblPr>
        <w:tblStyle w:val="TableGrid"/>
        <w:tblW w:w="0" w:type="auto"/>
        <w:tblLook w:val="04A0" w:firstRow="1" w:lastRow="0" w:firstColumn="1" w:lastColumn="0" w:noHBand="0" w:noVBand="1"/>
      </w:tblPr>
      <w:tblGrid>
        <w:gridCol w:w="3417"/>
        <w:gridCol w:w="994"/>
        <w:gridCol w:w="1810"/>
        <w:gridCol w:w="2640"/>
      </w:tblGrid>
      <w:tr w:rsidR="002B76D4" w:rsidRPr="00B76948" w14:paraId="1A24421B" w14:textId="77777777">
        <w:tc>
          <w:tcPr>
            <w:tcW w:w="9060" w:type="dxa"/>
            <w:gridSpan w:val="4"/>
            <w:shd w:val="clear" w:color="auto" w:fill="DEEAF6" w:themeFill="accent1" w:themeFillTint="33"/>
          </w:tcPr>
          <w:p w14:paraId="5290DABC" w14:textId="52E1F89A" w:rsidR="002B76D4" w:rsidRPr="00B76948" w:rsidRDefault="00434C2D">
            <w:pPr>
              <w:rPr>
                <w:rFonts w:asciiTheme="minorHAnsi" w:hAnsiTheme="minorHAnsi" w:cstheme="minorHAnsi"/>
                <w:b/>
                <w:sz w:val="20"/>
                <w:szCs w:val="20"/>
              </w:rPr>
            </w:pPr>
            <w:r>
              <w:rPr>
                <w:rFonts w:asciiTheme="minorHAnsi" w:hAnsiTheme="minorHAnsi" w:cstheme="minorHAnsi"/>
                <w:b/>
                <w:sz w:val="20"/>
                <w:szCs w:val="20"/>
              </w:rPr>
              <w:t>8</w:t>
            </w:r>
            <w:r w:rsidR="002B76D4" w:rsidRPr="00B76948">
              <w:rPr>
                <w:rFonts w:asciiTheme="minorHAnsi" w:hAnsiTheme="minorHAnsi" w:cstheme="minorHAnsi"/>
                <w:b/>
                <w:sz w:val="20"/>
                <w:szCs w:val="20"/>
              </w:rPr>
              <w:t>.1 Module title</w:t>
            </w:r>
          </w:p>
        </w:tc>
      </w:tr>
      <w:tr w:rsidR="002B76D4" w:rsidRPr="00B76948" w14:paraId="443C5767" w14:textId="77777777">
        <w:tc>
          <w:tcPr>
            <w:tcW w:w="9060" w:type="dxa"/>
            <w:gridSpan w:val="4"/>
            <w:tcBorders>
              <w:bottom w:val="single" w:sz="4" w:space="0" w:color="auto"/>
            </w:tcBorders>
          </w:tcPr>
          <w:p w14:paraId="75687ACF" w14:textId="50CF26E5" w:rsidR="002B76D4" w:rsidRPr="00B76948" w:rsidRDefault="002B76D4">
            <w:pPr>
              <w:rPr>
                <w:rFonts w:asciiTheme="minorHAnsi" w:hAnsiTheme="minorHAnsi" w:cstheme="minorHAnsi"/>
                <w:sz w:val="20"/>
                <w:szCs w:val="20"/>
              </w:rPr>
            </w:pPr>
          </w:p>
        </w:tc>
      </w:tr>
      <w:tr w:rsidR="000C7633" w:rsidRPr="007D7E20" w14:paraId="7D26FA1C" w14:textId="77777777">
        <w:tc>
          <w:tcPr>
            <w:tcW w:w="9060" w:type="dxa"/>
            <w:gridSpan w:val="4"/>
            <w:shd w:val="clear" w:color="auto" w:fill="DEEAF6" w:themeFill="accent1" w:themeFillTint="33"/>
          </w:tcPr>
          <w:p w14:paraId="3B9924D6" w14:textId="10EA2668" w:rsidR="000C7633" w:rsidRPr="007D7E20" w:rsidRDefault="000C7633">
            <w:pPr>
              <w:rPr>
                <w:rFonts w:asciiTheme="minorHAnsi" w:hAnsiTheme="minorHAnsi" w:cstheme="minorHAnsi"/>
                <w:b/>
                <w:sz w:val="20"/>
                <w:szCs w:val="20"/>
              </w:rPr>
            </w:pPr>
            <w:r>
              <w:rPr>
                <w:rFonts w:asciiTheme="minorHAnsi" w:hAnsiTheme="minorHAnsi" w:cstheme="minorHAnsi"/>
                <w:b/>
                <w:sz w:val="20"/>
                <w:szCs w:val="20"/>
              </w:rPr>
              <w:t>8</w:t>
            </w:r>
            <w:r w:rsidRPr="007D7E20">
              <w:rPr>
                <w:rFonts w:asciiTheme="minorHAnsi" w:hAnsiTheme="minorHAnsi" w:cstheme="minorHAnsi"/>
                <w:b/>
                <w:sz w:val="20"/>
                <w:szCs w:val="20"/>
              </w:rPr>
              <w:t>.2 Purpose of this module</w:t>
            </w:r>
          </w:p>
        </w:tc>
      </w:tr>
      <w:tr w:rsidR="000C7633" w:rsidRPr="007D7E20" w14:paraId="72ABA294" w14:textId="77777777">
        <w:tc>
          <w:tcPr>
            <w:tcW w:w="9060" w:type="dxa"/>
            <w:gridSpan w:val="4"/>
            <w:tcBorders>
              <w:top w:val="single" w:sz="4" w:space="0" w:color="auto"/>
              <w:bottom w:val="single" w:sz="4" w:space="0" w:color="auto"/>
            </w:tcBorders>
          </w:tcPr>
          <w:p w14:paraId="0B3B07EC" w14:textId="3613FE6D" w:rsidR="000C7633" w:rsidRPr="009E7281" w:rsidRDefault="000C7633">
            <w:pPr>
              <w:rPr>
                <w:rFonts w:asciiTheme="minorHAnsi" w:hAnsiTheme="minorHAnsi" w:cstheme="minorHAnsi"/>
                <w:bCs/>
                <w:sz w:val="20"/>
                <w:szCs w:val="20"/>
              </w:rPr>
            </w:pPr>
          </w:p>
        </w:tc>
      </w:tr>
      <w:tr w:rsidR="000C7633" w:rsidRPr="00B76948" w14:paraId="39EDAFB0" w14:textId="77777777">
        <w:tc>
          <w:tcPr>
            <w:tcW w:w="9060" w:type="dxa"/>
            <w:gridSpan w:val="4"/>
            <w:shd w:val="clear" w:color="auto" w:fill="DEEAF6" w:themeFill="accent1" w:themeFillTint="33"/>
          </w:tcPr>
          <w:p w14:paraId="2B60C18B" w14:textId="77777777" w:rsidR="000C7633" w:rsidRDefault="000C7633">
            <w:pPr>
              <w:rPr>
                <w:rFonts w:asciiTheme="minorHAnsi" w:hAnsiTheme="minorHAnsi" w:cstheme="minorHAnsi"/>
                <w:b/>
                <w:sz w:val="20"/>
                <w:szCs w:val="20"/>
              </w:rPr>
            </w:pPr>
          </w:p>
        </w:tc>
      </w:tr>
      <w:tr w:rsidR="002B76D4" w:rsidRPr="00B76948" w14:paraId="50F655F6" w14:textId="77777777">
        <w:tc>
          <w:tcPr>
            <w:tcW w:w="9060" w:type="dxa"/>
            <w:gridSpan w:val="4"/>
            <w:shd w:val="clear" w:color="auto" w:fill="DEEAF6" w:themeFill="accent1" w:themeFillTint="33"/>
          </w:tcPr>
          <w:p w14:paraId="0610E38D" w14:textId="2AC5065C" w:rsidR="002B76D4" w:rsidRPr="00434C2D" w:rsidRDefault="00434C2D">
            <w:pPr>
              <w:rPr>
                <w:rFonts w:asciiTheme="minorHAnsi" w:hAnsiTheme="minorHAnsi" w:cstheme="minorHAnsi"/>
                <w:b/>
                <w:sz w:val="20"/>
                <w:szCs w:val="20"/>
              </w:rPr>
            </w:pPr>
            <w:r>
              <w:rPr>
                <w:rFonts w:asciiTheme="minorHAnsi" w:hAnsiTheme="minorHAnsi" w:cstheme="minorHAnsi"/>
                <w:b/>
                <w:sz w:val="20"/>
                <w:szCs w:val="20"/>
              </w:rPr>
              <w:t>8</w:t>
            </w:r>
            <w:r w:rsidR="002B76D4" w:rsidRPr="00B76948">
              <w:rPr>
                <w:rFonts w:asciiTheme="minorHAnsi" w:hAnsiTheme="minorHAnsi" w:cstheme="minorHAnsi"/>
                <w:b/>
                <w:sz w:val="20"/>
                <w:szCs w:val="20"/>
              </w:rPr>
              <w:t>.</w:t>
            </w:r>
            <w:r w:rsidR="000C7633">
              <w:rPr>
                <w:rFonts w:asciiTheme="minorHAnsi" w:hAnsiTheme="minorHAnsi" w:cstheme="minorHAnsi"/>
                <w:b/>
                <w:sz w:val="20"/>
                <w:szCs w:val="20"/>
              </w:rPr>
              <w:t>3</w:t>
            </w:r>
            <w:r w:rsidR="002B76D4" w:rsidRPr="00B76948">
              <w:rPr>
                <w:rFonts w:asciiTheme="minorHAnsi" w:hAnsiTheme="minorHAnsi" w:cstheme="minorHAnsi"/>
                <w:b/>
                <w:sz w:val="20"/>
                <w:szCs w:val="20"/>
              </w:rPr>
              <w:t xml:space="preserve"> Module learning outcomes (MIMLOs) and relationship to MIPLOs</w:t>
            </w:r>
            <w:r>
              <w:rPr>
                <w:rFonts w:asciiTheme="minorHAnsi" w:hAnsiTheme="minorHAnsi" w:cstheme="minorHAnsi"/>
                <w:b/>
                <w:sz w:val="20"/>
                <w:szCs w:val="20"/>
              </w:rPr>
              <w:t xml:space="preserve"> </w:t>
            </w:r>
            <w:r w:rsidR="002B76D4" w:rsidRPr="00B76948">
              <w:rPr>
                <w:rFonts w:asciiTheme="minorHAnsi" w:hAnsiTheme="minorHAnsi" w:cstheme="minorHAnsi"/>
                <w:sz w:val="20"/>
                <w:szCs w:val="20"/>
              </w:rPr>
              <w:t>(It should be possible to see that all the MIPLOs have been addressed through the totality of MIMLOs across all the modules)</w:t>
            </w:r>
          </w:p>
        </w:tc>
      </w:tr>
      <w:tr w:rsidR="002B76D4" w:rsidRPr="00B76948" w14:paraId="628079E0" w14:textId="77777777">
        <w:tc>
          <w:tcPr>
            <w:tcW w:w="6374" w:type="dxa"/>
            <w:gridSpan w:val="3"/>
          </w:tcPr>
          <w:p w14:paraId="154CB1FC" w14:textId="77777777" w:rsidR="002B76D4" w:rsidRPr="00B76948" w:rsidRDefault="002B76D4">
            <w:pPr>
              <w:ind w:left="360"/>
              <w:rPr>
                <w:rFonts w:asciiTheme="minorHAnsi" w:hAnsiTheme="minorHAnsi" w:cstheme="minorHAnsi"/>
                <w:sz w:val="20"/>
                <w:szCs w:val="20"/>
              </w:rPr>
            </w:pPr>
            <w:r w:rsidRPr="00B76948">
              <w:rPr>
                <w:rFonts w:asciiTheme="minorHAnsi" w:hAnsiTheme="minorHAnsi" w:cstheme="minorHAnsi"/>
                <w:sz w:val="20"/>
                <w:szCs w:val="20"/>
              </w:rPr>
              <w:t xml:space="preserve">On completion of this module, a learner will be able to </w:t>
            </w:r>
          </w:p>
        </w:tc>
        <w:tc>
          <w:tcPr>
            <w:tcW w:w="2686" w:type="dxa"/>
          </w:tcPr>
          <w:p w14:paraId="3A54CE70" w14:textId="77777777" w:rsidR="002B76D4" w:rsidRPr="00B76948" w:rsidRDefault="002B76D4">
            <w:pPr>
              <w:ind w:left="360"/>
              <w:rPr>
                <w:rFonts w:asciiTheme="minorHAnsi" w:hAnsiTheme="minorHAnsi" w:cstheme="minorHAnsi"/>
                <w:sz w:val="20"/>
                <w:szCs w:val="20"/>
              </w:rPr>
            </w:pPr>
            <w:r w:rsidRPr="00B76948">
              <w:rPr>
                <w:rFonts w:asciiTheme="minorHAnsi" w:hAnsiTheme="minorHAnsi" w:cstheme="minorHAnsi"/>
                <w:sz w:val="20"/>
                <w:szCs w:val="20"/>
              </w:rPr>
              <w:t>Related MIPLO #</w:t>
            </w:r>
          </w:p>
        </w:tc>
      </w:tr>
      <w:tr w:rsidR="000C7633" w:rsidRPr="00B76948" w14:paraId="077BB1F7" w14:textId="77777777">
        <w:tc>
          <w:tcPr>
            <w:tcW w:w="6374" w:type="dxa"/>
            <w:gridSpan w:val="3"/>
          </w:tcPr>
          <w:p w14:paraId="75D06262" w14:textId="0323C449" w:rsidR="000C7633" w:rsidRPr="00B76948" w:rsidRDefault="000C7633" w:rsidP="00F1118F">
            <w:pPr>
              <w:pStyle w:val="ListParagraph"/>
              <w:numPr>
                <w:ilvl w:val="0"/>
                <w:numId w:val="4"/>
              </w:numPr>
              <w:rPr>
                <w:rFonts w:asciiTheme="minorHAnsi" w:hAnsiTheme="minorHAnsi" w:cstheme="minorHAnsi"/>
                <w:sz w:val="20"/>
                <w:szCs w:val="20"/>
              </w:rPr>
            </w:pPr>
          </w:p>
        </w:tc>
        <w:tc>
          <w:tcPr>
            <w:tcW w:w="2686" w:type="dxa"/>
          </w:tcPr>
          <w:p w14:paraId="565B4BE7" w14:textId="38147044" w:rsidR="000C7633" w:rsidRPr="00B76948" w:rsidRDefault="000C7633" w:rsidP="000C7633">
            <w:pPr>
              <w:ind w:left="360"/>
              <w:rPr>
                <w:rFonts w:asciiTheme="minorHAnsi" w:hAnsiTheme="minorHAnsi" w:cstheme="minorHAnsi"/>
                <w:sz w:val="20"/>
                <w:szCs w:val="20"/>
              </w:rPr>
            </w:pPr>
          </w:p>
        </w:tc>
      </w:tr>
      <w:tr w:rsidR="000C7633" w:rsidRPr="00B76948" w14:paraId="0931506A" w14:textId="77777777">
        <w:tc>
          <w:tcPr>
            <w:tcW w:w="6374" w:type="dxa"/>
            <w:gridSpan w:val="3"/>
          </w:tcPr>
          <w:p w14:paraId="2F670A6D" w14:textId="121168CD" w:rsidR="000C7633" w:rsidRPr="00B76948" w:rsidRDefault="000C7633" w:rsidP="00F1118F">
            <w:pPr>
              <w:pStyle w:val="ListParagraph"/>
              <w:numPr>
                <w:ilvl w:val="0"/>
                <w:numId w:val="4"/>
              </w:numPr>
              <w:rPr>
                <w:rFonts w:asciiTheme="minorHAnsi" w:hAnsiTheme="minorHAnsi" w:cstheme="minorHAnsi"/>
                <w:sz w:val="20"/>
                <w:szCs w:val="20"/>
              </w:rPr>
            </w:pPr>
          </w:p>
        </w:tc>
        <w:tc>
          <w:tcPr>
            <w:tcW w:w="2686" w:type="dxa"/>
          </w:tcPr>
          <w:p w14:paraId="1F07CC32" w14:textId="0E2DE75C" w:rsidR="000C7633" w:rsidRPr="00B76948" w:rsidRDefault="000C7633" w:rsidP="000C7633">
            <w:pPr>
              <w:ind w:left="360"/>
              <w:rPr>
                <w:rFonts w:asciiTheme="minorHAnsi" w:hAnsiTheme="minorHAnsi" w:cstheme="minorHAnsi"/>
                <w:sz w:val="20"/>
                <w:szCs w:val="20"/>
              </w:rPr>
            </w:pPr>
          </w:p>
        </w:tc>
      </w:tr>
      <w:tr w:rsidR="000C7633" w:rsidRPr="00B76948" w14:paraId="30FF774F" w14:textId="77777777">
        <w:tc>
          <w:tcPr>
            <w:tcW w:w="6374" w:type="dxa"/>
            <w:gridSpan w:val="3"/>
          </w:tcPr>
          <w:p w14:paraId="43E6B977" w14:textId="108D5D73" w:rsidR="000C7633" w:rsidRPr="00B76948" w:rsidRDefault="000C7633" w:rsidP="00F1118F">
            <w:pPr>
              <w:pStyle w:val="ListParagraph"/>
              <w:numPr>
                <w:ilvl w:val="0"/>
                <w:numId w:val="4"/>
              </w:numPr>
              <w:rPr>
                <w:rFonts w:asciiTheme="minorHAnsi" w:hAnsiTheme="minorHAnsi" w:cstheme="minorHAnsi"/>
                <w:sz w:val="20"/>
                <w:szCs w:val="20"/>
              </w:rPr>
            </w:pPr>
          </w:p>
        </w:tc>
        <w:tc>
          <w:tcPr>
            <w:tcW w:w="2686" w:type="dxa"/>
          </w:tcPr>
          <w:p w14:paraId="0565E499" w14:textId="40EE49AE" w:rsidR="000C7633" w:rsidRPr="00B76948" w:rsidRDefault="000C7633" w:rsidP="000C7633">
            <w:pPr>
              <w:ind w:left="360"/>
              <w:rPr>
                <w:rFonts w:asciiTheme="minorHAnsi" w:hAnsiTheme="minorHAnsi" w:cstheme="minorHAnsi"/>
                <w:sz w:val="20"/>
                <w:szCs w:val="20"/>
              </w:rPr>
            </w:pPr>
          </w:p>
        </w:tc>
      </w:tr>
      <w:tr w:rsidR="000C7633" w:rsidRPr="00B76948" w14:paraId="70ECA2F9" w14:textId="77777777">
        <w:tc>
          <w:tcPr>
            <w:tcW w:w="6374" w:type="dxa"/>
            <w:gridSpan w:val="3"/>
          </w:tcPr>
          <w:p w14:paraId="5390CE3E" w14:textId="2525F227" w:rsidR="000C7633" w:rsidRPr="00B76948" w:rsidRDefault="000C7633" w:rsidP="00F1118F">
            <w:pPr>
              <w:pStyle w:val="ListParagraph"/>
              <w:numPr>
                <w:ilvl w:val="0"/>
                <w:numId w:val="4"/>
              </w:numPr>
              <w:rPr>
                <w:rFonts w:asciiTheme="minorHAnsi" w:hAnsiTheme="minorHAnsi" w:cstheme="minorHAnsi"/>
                <w:sz w:val="20"/>
                <w:szCs w:val="20"/>
              </w:rPr>
            </w:pPr>
          </w:p>
        </w:tc>
        <w:tc>
          <w:tcPr>
            <w:tcW w:w="2686" w:type="dxa"/>
          </w:tcPr>
          <w:p w14:paraId="7544F15E" w14:textId="1A46B1F6" w:rsidR="000C7633" w:rsidRPr="00B76948" w:rsidRDefault="000C7633" w:rsidP="000C7633">
            <w:pPr>
              <w:ind w:left="360"/>
              <w:rPr>
                <w:rFonts w:asciiTheme="minorHAnsi" w:hAnsiTheme="minorHAnsi" w:cstheme="minorHAnsi"/>
                <w:sz w:val="20"/>
                <w:szCs w:val="20"/>
              </w:rPr>
            </w:pPr>
          </w:p>
        </w:tc>
      </w:tr>
      <w:tr w:rsidR="002B76D4" w:rsidRPr="00B76948" w14:paraId="03D43B20" w14:textId="77777777" w:rsidTr="007D3AEE">
        <w:tc>
          <w:tcPr>
            <w:tcW w:w="3484" w:type="dxa"/>
            <w:shd w:val="clear" w:color="auto" w:fill="DEEAF6" w:themeFill="accent1" w:themeFillTint="33"/>
          </w:tcPr>
          <w:p w14:paraId="256F1CC3" w14:textId="5F90CE00" w:rsidR="002B76D4" w:rsidRPr="00B76948" w:rsidRDefault="00434C2D">
            <w:pPr>
              <w:rPr>
                <w:rFonts w:asciiTheme="minorHAnsi" w:hAnsiTheme="minorHAnsi" w:cstheme="minorHAnsi"/>
                <w:b/>
                <w:sz w:val="20"/>
                <w:szCs w:val="20"/>
              </w:rPr>
            </w:pPr>
            <w:r>
              <w:rPr>
                <w:rFonts w:asciiTheme="minorHAnsi" w:hAnsiTheme="minorHAnsi" w:cstheme="minorHAnsi"/>
                <w:b/>
                <w:color w:val="000000"/>
                <w:sz w:val="20"/>
                <w:szCs w:val="20"/>
                <w:lang w:eastAsia="en-US"/>
              </w:rPr>
              <w:t>8</w:t>
            </w:r>
            <w:r w:rsidR="002B76D4" w:rsidRPr="00B76948">
              <w:rPr>
                <w:rFonts w:asciiTheme="minorHAnsi" w:hAnsiTheme="minorHAnsi" w:cstheme="minorHAnsi"/>
                <w:b/>
                <w:color w:val="000000"/>
                <w:sz w:val="20"/>
                <w:szCs w:val="20"/>
                <w:lang w:eastAsia="en-US"/>
              </w:rPr>
              <w:t>.</w:t>
            </w:r>
            <w:r w:rsidR="000C7633">
              <w:rPr>
                <w:rFonts w:asciiTheme="minorHAnsi" w:hAnsiTheme="minorHAnsi" w:cstheme="minorHAnsi"/>
                <w:b/>
                <w:color w:val="000000"/>
                <w:sz w:val="20"/>
                <w:szCs w:val="20"/>
                <w:lang w:eastAsia="en-US"/>
              </w:rPr>
              <w:t>4</w:t>
            </w:r>
            <w:r w:rsidR="002B76D4" w:rsidRPr="00B76948">
              <w:rPr>
                <w:rFonts w:asciiTheme="minorHAnsi" w:hAnsiTheme="minorHAnsi" w:cstheme="minorHAnsi"/>
                <w:b/>
                <w:color w:val="000000"/>
                <w:sz w:val="20"/>
                <w:szCs w:val="20"/>
                <w:lang w:eastAsia="en-US"/>
              </w:rPr>
              <w:t xml:space="preserve"> Mode(s) of Delivery</w:t>
            </w:r>
          </w:p>
        </w:tc>
        <w:tc>
          <w:tcPr>
            <w:tcW w:w="5576" w:type="dxa"/>
            <w:gridSpan w:val="3"/>
            <w:shd w:val="clear" w:color="auto" w:fill="DEEAF6" w:themeFill="accent1" w:themeFillTint="33"/>
          </w:tcPr>
          <w:p w14:paraId="32AF22BB" w14:textId="77777777" w:rsidR="002B76D4" w:rsidRPr="00B76948" w:rsidRDefault="002B76D4">
            <w:pPr>
              <w:rPr>
                <w:rFonts w:asciiTheme="minorHAnsi" w:hAnsiTheme="minorHAnsi" w:cstheme="minorHAnsi"/>
                <w:b/>
                <w:sz w:val="20"/>
                <w:szCs w:val="20"/>
              </w:rPr>
            </w:pPr>
            <w:r w:rsidRPr="00B76948">
              <w:rPr>
                <w:rFonts w:asciiTheme="minorHAnsi" w:hAnsiTheme="minorHAnsi" w:cstheme="minorHAnsi"/>
                <w:b/>
                <w:color w:val="000000"/>
                <w:sz w:val="20"/>
                <w:szCs w:val="20"/>
                <w:lang w:eastAsia="en-US"/>
              </w:rPr>
              <w:t xml:space="preserve">Proportion </w:t>
            </w:r>
            <w:r w:rsidRPr="00B76948">
              <w:rPr>
                <w:rFonts w:asciiTheme="minorHAnsi" w:hAnsiTheme="minorHAnsi" w:cstheme="minorHAnsi"/>
                <w:color w:val="000000"/>
                <w:sz w:val="20"/>
                <w:szCs w:val="20"/>
                <w:lang w:eastAsia="en-US"/>
              </w:rPr>
              <w:t>(% of Total Directed Learning)</w:t>
            </w:r>
          </w:p>
        </w:tc>
      </w:tr>
      <w:tr w:rsidR="007D3AEE" w:rsidRPr="007D7E20" w14:paraId="24B812DC" w14:textId="77777777">
        <w:tc>
          <w:tcPr>
            <w:tcW w:w="3484" w:type="dxa"/>
            <w:shd w:val="clear" w:color="auto" w:fill="auto"/>
            <w:vAlign w:val="center"/>
          </w:tcPr>
          <w:p w14:paraId="5DD7D85E" w14:textId="77777777" w:rsidR="007D3AEE" w:rsidRPr="007D7E20" w:rsidRDefault="007D3AEE">
            <w:pPr>
              <w:rPr>
                <w:rFonts w:asciiTheme="minorHAnsi" w:hAnsiTheme="minorHAnsi" w:cstheme="minorHAnsi"/>
                <w:b/>
                <w:sz w:val="20"/>
                <w:szCs w:val="20"/>
              </w:rPr>
            </w:pPr>
            <w:r w:rsidRPr="007D7E20">
              <w:rPr>
                <w:rFonts w:asciiTheme="minorHAnsi" w:hAnsiTheme="minorHAnsi" w:cstheme="minorHAnsi"/>
                <w:color w:val="000000"/>
                <w:sz w:val="20"/>
                <w:szCs w:val="20"/>
                <w:lang w:eastAsia="en-US"/>
              </w:rPr>
              <w:t>Classroom / Face to Face</w:t>
            </w:r>
          </w:p>
        </w:tc>
        <w:tc>
          <w:tcPr>
            <w:tcW w:w="5576" w:type="dxa"/>
            <w:gridSpan w:val="3"/>
            <w:shd w:val="clear" w:color="auto" w:fill="auto"/>
          </w:tcPr>
          <w:p w14:paraId="3C946A20" w14:textId="3BC77618" w:rsidR="007D3AEE" w:rsidRPr="007D7E20" w:rsidRDefault="007D3AEE">
            <w:pPr>
              <w:rPr>
                <w:rFonts w:asciiTheme="minorHAnsi" w:hAnsiTheme="minorHAnsi" w:cstheme="minorHAnsi"/>
                <w:bCs/>
                <w:sz w:val="20"/>
                <w:szCs w:val="20"/>
              </w:rPr>
            </w:pPr>
          </w:p>
        </w:tc>
      </w:tr>
      <w:tr w:rsidR="007D3AEE" w:rsidRPr="007D7E20" w14:paraId="7CB5D129" w14:textId="77777777">
        <w:tc>
          <w:tcPr>
            <w:tcW w:w="3484" w:type="dxa"/>
            <w:shd w:val="clear" w:color="auto" w:fill="auto"/>
            <w:vAlign w:val="center"/>
          </w:tcPr>
          <w:p w14:paraId="44B85578" w14:textId="77777777" w:rsidR="007D3AEE" w:rsidRPr="007D7E20" w:rsidRDefault="007D3AEE">
            <w:pPr>
              <w:rPr>
                <w:rFonts w:asciiTheme="minorHAnsi" w:hAnsiTheme="minorHAnsi" w:cstheme="minorHAnsi"/>
                <w:b/>
                <w:sz w:val="20"/>
                <w:szCs w:val="20"/>
              </w:rPr>
            </w:pPr>
            <w:r w:rsidRPr="007D7E20">
              <w:rPr>
                <w:rFonts w:asciiTheme="minorHAnsi" w:hAnsiTheme="minorHAnsi" w:cstheme="minorHAnsi"/>
                <w:color w:val="000000"/>
                <w:sz w:val="20"/>
                <w:szCs w:val="20"/>
                <w:lang w:eastAsia="en-US"/>
              </w:rPr>
              <w:t>Workplace</w:t>
            </w:r>
          </w:p>
        </w:tc>
        <w:tc>
          <w:tcPr>
            <w:tcW w:w="5576" w:type="dxa"/>
            <w:gridSpan w:val="3"/>
            <w:shd w:val="clear" w:color="auto" w:fill="auto"/>
          </w:tcPr>
          <w:p w14:paraId="6EB3A45F" w14:textId="6E0A4BD6" w:rsidR="007D3AEE" w:rsidRPr="007D7E20" w:rsidRDefault="007D3AEE">
            <w:pPr>
              <w:rPr>
                <w:rFonts w:asciiTheme="minorHAnsi" w:hAnsiTheme="minorHAnsi" w:cstheme="minorHAnsi"/>
                <w:bCs/>
                <w:sz w:val="20"/>
                <w:szCs w:val="20"/>
              </w:rPr>
            </w:pPr>
          </w:p>
        </w:tc>
      </w:tr>
      <w:tr w:rsidR="007D3AEE" w:rsidRPr="007D7E20" w14:paraId="6DB17226" w14:textId="77777777">
        <w:tc>
          <w:tcPr>
            <w:tcW w:w="3484" w:type="dxa"/>
            <w:shd w:val="clear" w:color="auto" w:fill="auto"/>
            <w:vAlign w:val="center"/>
          </w:tcPr>
          <w:p w14:paraId="66260D73" w14:textId="77777777" w:rsidR="007D3AEE" w:rsidRPr="007D7E20" w:rsidRDefault="007D3AEE">
            <w:pPr>
              <w:rPr>
                <w:rFonts w:asciiTheme="minorHAnsi" w:hAnsiTheme="minorHAnsi" w:cstheme="minorHAnsi"/>
                <w:b/>
                <w:sz w:val="20"/>
                <w:szCs w:val="20"/>
              </w:rPr>
            </w:pPr>
            <w:r w:rsidRPr="007D7E20">
              <w:rPr>
                <w:rFonts w:asciiTheme="minorHAnsi" w:hAnsiTheme="minorHAnsi" w:cstheme="minorHAnsi"/>
                <w:color w:val="000000"/>
                <w:sz w:val="20"/>
                <w:szCs w:val="20"/>
                <w:lang w:eastAsia="en-US"/>
              </w:rPr>
              <w:t>Online</w:t>
            </w:r>
          </w:p>
        </w:tc>
        <w:tc>
          <w:tcPr>
            <w:tcW w:w="5576" w:type="dxa"/>
            <w:gridSpan w:val="3"/>
            <w:shd w:val="clear" w:color="auto" w:fill="auto"/>
          </w:tcPr>
          <w:p w14:paraId="5CDEE2D8" w14:textId="1C0C37C5" w:rsidR="007D3AEE" w:rsidRPr="007D7E20" w:rsidRDefault="007D3AEE">
            <w:pPr>
              <w:rPr>
                <w:rFonts w:asciiTheme="minorHAnsi" w:hAnsiTheme="minorHAnsi" w:cstheme="minorHAnsi"/>
                <w:bCs/>
                <w:sz w:val="20"/>
                <w:szCs w:val="20"/>
              </w:rPr>
            </w:pPr>
          </w:p>
        </w:tc>
      </w:tr>
      <w:tr w:rsidR="001C65B9" w:rsidRPr="00B76948" w14:paraId="2C62C826" w14:textId="77777777">
        <w:tc>
          <w:tcPr>
            <w:tcW w:w="9060" w:type="dxa"/>
            <w:gridSpan w:val="4"/>
            <w:shd w:val="clear" w:color="auto" w:fill="DEEAF6" w:themeFill="accent1" w:themeFillTint="33"/>
          </w:tcPr>
          <w:p w14:paraId="2C8CB0AE" w14:textId="7556ED91" w:rsidR="001C65B9" w:rsidRPr="00B76948" w:rsidRDefault="00434C2D">
            <w:pPr>
              <w:rPr>
                <w:rFonts w:asciiTheme="minorHAnsi" w:hAnsiTheme="minorHAnsi" w:cstheme="minorHAnsi"/>
                <w:sz w:val="20"/>
                <w:szCs w:val="20"/>
              </w:rPr>
            </w:pPr>
            <w:r>
              <w:rPr>
                <w:rFonts w:asciiTheme="minorHAnsi" w:hAnsiTheme="minorHAnsi" w:cstheme="minorHAnsi"/>
                <w:b/>
                <w:sz w:val="20"/>
                <w:szCs w:val="20"/>
              </w:rPr>
              <w:t>8</w:t>
            </w:r>
            <w:r w:rsidR="001C65B9" w:rsidRPr="00B76948">
              <w:rPr>
                <w:rFonts w:asciiTheme="minorHAnsi" w:hAnsiTheme="minorHAnsi" w:cstheme="minorHAnsi"/>
                <w:b/>
                <w:sz w:val="20"/>
                <w:szCs w:val="20"/>
              </w:rPr>
              <w:t>.</w:t>
            </w:r>
            <w:r w:rsidR="007D3AEE">
              <w:rPr>
                <w:rFonts w:asciiTheme="minorHAnsi" w:hAnsiTheme="minorHAnsi" w:cstheme="minorHAnsi"/>
                <w:b/>
                <w:sz w:val="20"/>
                <w:szCs w:val="20"/>
              </w:rPr>
              <w:t>5</w:t>
            </w:r>
            <w:r w:rsidR="001C65B9" w:rsidRPr="00B76948">
              <w:rPr>
                <w:rFonts w:asciiTheme="minorHAnsi" w:hAnsiTheme="minorHAnsi" w:cstheme="minorHAnsi"/>
                <w:b/>
                <w:sz w:val="20"/>
                <w:szCs w:val="20"/>
              </w:rPr>
              <w:t xml:space="preserve"> Module </w:t>
            </w:r>
            <w:r w:rsidR="0086140F">
              <w:rPr>
                <w:rFonts w:asciiTheme="minorHAnsi" w:hAnsiTheme="minorHAnsi" w:cstheme="minorHAnsi"/>
                <w:b/>
                <w:sz w:val="20"/>
                <w:szCs w:val="20"/>
              </w:rPr>
              <w:t xml:space="preserve">Indicative </w:t>
            </w:r>
            <w:r w:rsidR="001C65B9" w:rsidRPr="00B76948">
              <w:rPr>
                <w:rFonts w:asciiTheme="minorHAnsi" w:hAnsiTheme="minorHAnsi" w:cstheme="minorHAnsi"/>
                <w:b/>
                <w:sz w:val="20"/>
                <w:szCs w:val="20"/>
              </w:rPr>
              <w:t xml:space="preserve">Content – </w:t>
            </w:r>
            <w:r w:rsidR="0086140F">
              <w:rPr>
                <w:rFonts w:asciiTheme="minorHAnsi" w:hAnsiTheme="minorHAnsi" w:cstheme="minorHAnsi"/>
                <w:sz w:val="20"/>
                <w:szCs w:val="20"/>
              </w:rPr>
              <w:t>summarise</w:t>
            </w:r>
            <w:r w:rsidR="001C65B9" w:rsidRPr="00B76948">
              <w:rPr>
                <w:rFonts w:asciiTheme="minorHAnsi" w:hAnsiTheme="minorHAnsi" w:cstheme="minorHAnsi"/>
                <w:sz w:val="20"/>
                <w:szCs w:val="20"/>
              </w:rPr>
              <w:t xml:space="preserve"> </w:t>
            </w:r>
            <w:r w:rsidR="001C65B9" w:rsidRPr="00B76948">
              <w:rPr>
                <w:rFonts w:asciiTheme="minorHAnsi" w:hAnsiTheme="minorHAnsi" w:cstheme="minorHAnsi"/>
                <w:i/>
                <w:sz w:val="20"/>
                <w:szCs w:val="20"/>
              </w:rPr>
              <w:t>what</w:t>
            </w:r>
            <w:r w:rsidR="001C65B9" w:rsidRPr="00B76948">
              <w:rPr>
                <w:rFonts w:asciiTheme="minorHAnsi" w:hAnsiTheme="minorHAnsi" w:cstheme="minorHAnsi"/>
                <w:sz w:val="20"/>
                <w:szCs w:val="20"/>
              </w:rPr>
              <w:t xml:space="preserve"> will be taught in this module.  </w:t>
            </w:r>
            <w:r w:rsidR="001E5A7D">
              <w:rPr>
                <w:rFonts w:asciiTheme="minorHAnsi" w:hAnsiTheme="minorHAnsi" w:cstheme="minorHAnsi"/>
                <w:sz w:val="20"/>
                <w:szCs w:val="20"/>
              </w:rPr>
              <w:t xml:space="preserve">  This should provide guidance, not only to the panel, but to </w:t>
            </w:r>
            <w:r w:rsidR="0027139C">
              <w:rPr>
                <w:rFonts w:asciiTheme="minorHAnsi" w:hAnsiTheme="minorHAnsi" w:cstheme="minorHAnsi"/>
                <w:sz w:val="20"/>
                <w:szCs w:val="20"/>
              </w:rPr>
              <w:t>staff charged with delivery of this programme post validation.</w:t>
            </w:r>
          </w:p>
        </w:tc>
      </w:tr>
      <w:tr w:rsidR="001C65B9" w:rsidRPr="009E7281" w14:paraId="6538C36B" w14:textId="77777777">
        <w:tc>
          <w:tcPr>
            <w:tcW w:w="9060" w:type="dxa"/>
            <w:gridSpan w:val="4"/>
            <w:shd w:val="clear" w:color="auto" w:fill="auto"/>
          </w:tcPr>
          <w:p w14:paraId="7F461EA6" w14:textId="77777777" w:rsidR="001C65B9" w:rsidRPr="009E7281" w:rsidRDefault="001C65B9" w:rsidP="008A6764">
            <w:pPr>
              <w:pStyle w:val="ListParagraph"/>
              <w:spacing w:after="0"/>
              <w:ind w:left="1080"/>
              <w:rPr>
                <w:rFonts w:asciiTheme="minorHAnsi" w:hAnsiTheme="minorHAnsi" w:cstheme="minorHAnsi"/>
                <w:bCs/>
                <w:sz w:val="20"/>
                <w:szCs w:val="20"/>
              </w:rPr>
            </w:pPr>
          </w:p>
          <w:p w14:paraId="339B3B25" w14:textId="67A6A649" w:rsidR="008A6764" w:rsidRPr="009E7281" w:rsidRDefault="008A6764" w:rsidP="008A6764">
            <w:pPr>
              <w:pStyle w:val="ListParagraph"/>
              <w:spacing w:after="0"/>
              <w:ind w:left="1080"/>
              <w:rPr>
                <w:rFonts w:asciiTheme="minorHAnsi" w:hAnsiTheme="minorHAnsi" w:cstheme="minorHAnsi"/>
                <w:bCs/>
                <w:sz w:val="20"/>
                <w:szCs w:val="20"/>
              </w:rPr>
            </w:pPr>
          </w:p>
        </w:tc>
      </w:tr>
      <w:tr w:rsidR="002B76D4" w:rsidRPr="00B76948" w14:paraId="3CC3AC7F" w14:textId="77777777">
        <w:tc>
          <w:tcPr>
            <w:tcW w:w="9060" w:type="dxa"/>
            <w:gridSpan w:val="4"/>
            <w:shd w:val="clear" w:color="auto" w:fill="DEEAF6" w:themeFill="accent1" w:themeFillTint="33"/>
          </w:tcPr>
          <w:p w14:paraId="3408481F" w14:textId="6DAA69F4" w:rsidR="002B76D4" w:rsidRPr="00B76948" w:rsidRDefault="00434C2D">
            <w:pPr>
              <w:rPr>
                <w:rFonts w:asciiTheme="minorHAnsi" w:hAnsiTheme="minorHAnsi" w:cstheme="minorHAnsi"/>
                <w:b/>
                <w:sz w:val="20"/>
                <w:szCs w:val="20"/>
              </w:rPr>
            </w:pPr>
            <w:r>
              <w:rPr>
                <w:rFonts w:asciiTheme="minorHAnsi" w:hAnsiTheme="minorHAnsi" w:cstheme="minorHAnsi"/>
                <w:b/>
                <w:sz w:val="20"/>
                <w:szCs w:val="20"/>
              </w:rPr>
              <w:t>8</w:t>
            </w:r>
            <w:r w:rsidR="002B76D4" w:rsidRPr="00B76948">
              <w:rPr>
                <w:rFonts w:asciiTheme="minorHAnsi" w:hAnsiTheme="minorHAnsi" w:cstheme="minorHAnsi"/>
                <w:b/>
                <w:sz w:val="20"/>
                <w:szCs w:val="20"/>
              </w:rPr>
              <w:t>.</w:t>
            </w:r>
            <w:r w:rsidR="007D3AEE">
              <w:rPr>
                <w:rFonts w:asciiTheme="minorHAnsi" w:hAnsiTheme="minorHAnsi" w:cstheme="minorHAnsi"/>
                <w:b/>
                <w:sz w:val="20"/>
                <w:szCs w:val="20"/>
              </w:rPr>
              <w:t>6</w:t>
            </w:r>
            <w:r w:rsidR="002B76D4" w:rsidRPr="00B76948">
              <w:rPr>
                <w:rFonts w:asciiTheme="minorHAnsi" w:hAnsiTheme="minorHAnsi" w:cstheme="minorHAnsi"/>
                <w:b/>
                <w:sz w:val="20"/>
                <w:szCs w:val="20"/>
              </w:rPr>
              <w:t xml:space="preserve"> Teaching Resources (reading lists etc.)</w:t>
            </w:r>
            <w:r w:rsidR="0027139C">
              <w:rPr>
                <w:rFonts w:asciiTheme="minorHAnsi" w:hAnsiTheme="minorHAnsi" w:cstheme="minorHAnsi"/>
                <w:b/>
                <w:sz w:val="20"/>
                <w:szCs w:val="20"/>
              </w:rPr>
              <w:t xml:space="preserve"> </w:t>
            </w:r>
            <w:r w:rsidR="0027139C">
              <w:rPr>
                <w:rFonts w:asciiTheme="minorHAnsi" w:hAnsiTheme="minorHAnsi" w:cstheme="minorHAnsi"/>
                <w:sz w:val="20"/>
                <w:szCs w:val="20"/>
              </w:rPr>
              <w:t>This should provide guidance, not only to the panel, but to staff charged with delivery of this programme post validation.</w:t>
            </w:r>
          </w:p>
        </w:tc>
      </w:tr>
      <w:tr w:rsidR="007D3AEE" w:rsidRPr="00B76948" w14:paraId="31C7C37E" w14:textId="77777777">
        <w:tc>
          <w:tcPr>
            <w:tcW w:w="9060" w:type="dxa"/>
            <w:gridSpan w:val="4"/>
          </w:tcPr>
          <w:p w14:paraId="40705DB5" w14:textId="4012C83B" w:rsidR="007D3AEE" w:rsidRPr="007D3AEE" w:rsidRDefault="007D3AEE" w:rsidP="007D3AEE">
            <w:pPr>
              <w:rPr>
                <w:rFonts w:asciiTheme="minorHAnsi" w:hAnsiTheme="minorHAnsi" w:cstheme="minorHAnsi"/>
                <w:sz w:val="20"/>
                <w:szCs w:val="20"/>
              </w:rPr>
            </w:pPr>
            <w:r w:rsidRPr="007D3AEE">
              <w:rPr>
                <w:rFonts w:asciiTheme="minorHAnsi" w:hAnsiTheme="minorHAnsi" w:cstheme="minorBidi"/>
                <w:sz w:val="20"/>
                <w:szCs w:val="20"/>
              </w:rPr>
              <w:t xml:space="preserve"> </w:t>
            </w:r>
          </w:p>
        </w:tc>
      </w:tr>
      <w:tr w:rsidR="007D3AEE" w:rsidRPr="00B76948" w14:paraId="523F6D38" w14:textId="77777777">
        <w:tc>
          <w:tcPr>
            <w:tcW w:w="9060" w:type="dxa"/>
            <w:gridSpan w:val="4"/>
            <w:shd w:val="clear" w:color="auto" w:fill="DEEAF6" w:themeFill="accent1" w:themeFillTint="33"/>
          </w:tcPr>
          <w:p w14:paraId="09F68B01" w14:textId="6A246B93" w:rsidR="007D3AEE" w:rsidRPr="00B76948" w:rsidRDefault="007D3AEE" w:rsidP="007D3AEE">
            <w:pPr>
              <w:rPr>
                <w:rFonts w:asciiTheme="minorHAnsi" w:hAnsiTheme="minorHAnsi" w:cstheme="minorHAnsi"/>
                <w:b/>
                <w:sz w:val="20"/>
                <w:szCs w:val="20"/>
              </w:rPr>
            </w:pPr>
            <w:r>
              <w:rPr>
                <w:rFonts w:asciiTheme="minorHAnsi" w:hAnsiTheme="minorHAnsi" w:cstheme="minorHAnsi"/>
                <w:b/>
                <w:sz w:val="20"/>
                <w:szCs w:val="20"/>
              </w:rPr>
              <w:t>8</w:t>
            </w:r>
            <w:r w:rsidRPr="00B76948">
              <w:rPr>
                <w:rFonts w:asciiTheme="minorHAnsi" w:hAnsiTheme="minorHAnsi" w:cstheme="minorHAnsi"/>
                <w:b/>
                <w:sz w:val="20"/>
                <w:szCs w:val="20"/>
              </w:rPr>
              <w:t>.</w:t>
            </w:r>
            <w:r>
              <w:rPr>
                <w:rFonts w:asciiTheme="minorHAnsi" w:hAnsiTheme="minorHAnsi" w:cstheme="minorHAnsi"/>
                <w:b/>
                <w:sz w:val="20"/>
                <w:szCs w:val="20"/>
              </w:rPr>
              <w:t>7</w:t>
            </w:r>
            <w:r w:rsidRPr="00B76948">
              <w:rPr>
                <w:rFonts w:asciiTheme="minorHAnsi" w:hAnsiTheme="minorHAnsi" w:cstheme="minorHAnsi"/>
                <w:b/>
                <w:sz w:val="20"/>
                <w:szCs w:val="20"/>
              </w:rPr>
              <w:t xml:space="preserve"> Mapping of module learning outcomes to assessment techniques/tasks </w:t>
            </w:r>
          </w:p>
        </w:tc>
      </w:tr>
      <w:tr w:rsidR="007D3AEE" w:rsidRPr="00B76948" w14:paraId="3D1C26F4" w14:textId="77777777">
        <w:trPr>
          <w:trHeight w:val="371"/>
        </w:trPr>
        <w:tc>
          <w:tcPr>
            <w:tcW w:w="4508" w:type="dxa"/>
            <w:gridSpan w:val="2"/>
            <w:tcBorders>
              <w:bottom w:val="single" w:sz="4" w:space="0" w:color="auto"/>
            </w:tcBorders>
          </w:tcPr>
          <w:p w14:paraId="664DDE99" w14:textId="05FEF982" w:rsidR="007D3AEE" w:rsidRPr="00B76948" w:rsidRDefault="007D3AEE" w:rsidP="007D3AEE">
            <w:pPr>
              <w:rPr>
                <w:rFonts w:asciiTheme="minorHAnsi" w:hAnsiTheme="minorHAnsi" w:cstheme="minorHAnsi"/>
                <w:b/>
                <w:sz w:val="20"/>
                <w:szCs w:val="20"/>
              </w:rPr>
            </w:pPr>
            <w:r w:rsidRPr="00B76948">
              <w:rPr>
                <w:rFonts w:asciiTheme="minorHAnsi" w:hAnsiTheme="minorHAnsi" w:cstheme="minorHAnsi"/>
                <w:b/>
                <w:sz w:val="20"/>
                <w:szCs w:val="20"/>
              </w:rPr>
              <w:t>Module Learning Outcome</w:t>
            </w:r>
            <w:r>
              <w:rPr>
                <w:rFonts w:asciiTheme="minorHAnsi" w:hAnsiTheme="minorHAnsi" w:cstheme="minorHAnsi"/>
                <w:b/>
                <w:sz w:val="20"/>
                <w:szCs w:val="20"/>
              </w:rPr>
              <w:t xml:space="preserve">:  </w:t>
            </w:r>
          </w:p>
        </w:tc>
        <w:tc>
          <w:tcPr>
            <w:tcW w:w="4552" w:type="dxa"/>
            <w:gridSpan w:val="2"/>
            <w:tcBorders>
              <w:bottom w:val="single" w:sz="4" w:space="0" w:color="auto"/>
            </w:tcBorders>
          </w:tcPr>
          <w:p w14:paraId="54618AF1" w14:textId="77777777" w:rsidR="007D3AEE" w:rsidRPr="00B76948" w:rsidRDefault="007D3AEE" w:rsidP="007D3AEE">
            <w:pPr>
              <w:rPr>
                <w:rFonts w:asciiTheme="minorHAnsi" w:hAnsiTheme="minorHAnsi" w:cstheme="minorHAnsi"/>
                <w:b/>
                <w:sz w:val="20"/>
                <w:szCs w:val="20"/>
              </w:rPr>
            </w:pPr>
            <w:r w:rsidRPr="00B76948">
              <w:rPr>
                <w:rFonts w:asciiTheme="minorHAnsi" w:hAnsiTheme="minorHAnsi" w:cstheme="minorHAnsi"/>
                <w:b/>
                <w:sz w:val="20"/>
                <w:szCs w:val="20"/>
              </w:rPr>
              <w:t>Assessment Technique(s) / Tasks</w:t>
            </w:r>
          </w:p>
        </w:tc>
      </w:tr>
      <w:tr w:rsidR="007D3AEE" w:rsidRPr="00B76948" w14:paraId="6DF08F67" w14:textId="77777777">
        <w:trPr>
          <w:trHeight w:val="371"/>
        </w:trPr>
        <w:tc>
          <w:tcPr>
            <w:tcW w:w="4508" w:type="dxa"/>
            <w:gridSpan w:val="2"/>
            <w:tcBorders>
              <w:bottom w:val="single" w:sz="4" w:space="0" w:color="auto"/>
            </w:tcBorders>
          </w:tcPr>
          <w:p w14:paraId="7C0F2B97" w14:textId="0E77A62D" w:rsidR="007D3AEE" w:rsidRPr="00B76948" w:rsidRDefault="007D3AEE" w:rsidP="00F1118F">
            <w:pPr>
              <w:pStyle w:val="ListParagraph"/>
              <w:numPr>
                <w:ilvl w:val="0"/>
                <w:numId w:val="5"/>
              </w:numPr>
              <w:ind w:left="306" w:hanging="284"/>
              <w:rPr>
                <w:rFonts w:asciiTheme="minorHAnsi" w:hAnsiTheme="minorHAnsi" w:cstheme="minorHAnsi"/>
                <w:sz w:val="20"/>
                <w:szCs w:val="20"/>
              </w:rPr>
            </w:pPr>
          </w:p>
        </w:tc>
        <w:tc>
          <w:tcPr>
            <w:tcW w:w="4552" w:type="dxa"/>
            <w:gridSpan w:val="2"/>
            <w:tcBorders>
              <w:bottom w:val="single" w:sz="4" w:space="0" w:color="auto"/>
            </w:tcBorders>
          </w:tcPr>
          <w:p w14:paraId="6D082E99" w14:textId="2B985813" w:rsidR="007D3AEE" w:rsidRPr="00B76948" w:rsidRDefault="007D3AEE" w:rsidP="007D3AEE">
            <w:pPr>
              <w:rPr>
                <w:rFonts w:asciiTheme="minorHAnsi" w:hAnsiTheme="minorHAnsi" w:cstheme="minorHAnsi"/>
                <w:sz w:val="20"/>
                <w:szCs w:val="20"/>
              </w:rPr>
            </w:pPr>
          </w:p>
        </w:tc>
      </w:tr>
      <w:tr w:rsidR="007D3AEE" w:rsidRPr="00B76948" w14:paraId="53B48922" w14:textId="77777777">
        <w:trPr>
          <w:trHeight w:val="371"/>
        </w:trPr>
        <w:tc>
          <w:tcPr>
            <w:tcW w:w="4508" w:type="dxa"/>
            <w:gridSpan w:val="2"/>
            <w:tcBorders>
              <w:bottom w:val="single" w:sz="4" w:space="0" w:color="auto"/>
            </w:tcBorders>
          </w:tcPr>
          <w:p w14:paraId="40BA4AF1" w14:textId="5DD2A6B9" w:rsidR="007D3AEE" w:rsidRPr="00B76948" w:rsidRDefault="007D3AEE" w:rsidP="00F1118F">
            <w:pPr>
              <w:pStyle w:val="ListParagraph"/>
              <w:numPr>
                <w:ilvl w:val="0"/>
                <w:numId w:val="5"/>
              </w:numPr>
              <w:ind w:left="306" w:hanging="284"/>
              <w:rPr>
                <w:rFonts w:asciiTheme="minorHAnsi" w:hAnsiTheme="minorHAnsi" w:cstheme="minorHAnsi"/>
                <w:sz w:val="20"/>
                <w:szCs w:val="20"/>
              </w:rPr>
            </w:pPr>
          </w:p>
        </w:tc>
        <w:tc>
          <w:tcPr>
            <w:tcW w:w="4552" w:type="dxa"/>
            <w:gridSpan w:val="2"/>
            <w:tcBorders>
              <w:bottom w:val="single" w:sz="4" w:space="0" w:color="auto"/>
            </w:tcBorders>
          </w:tcPr>
          <w:p w14:paraId="45D9E860" w14:textId="1F2EB496" w:rsidR="007D3AEE" w:rsidRPr="00B76948" w:rsidRDefault="007D3AEE" w:rsidP="007D3AEE">
            <w:pPr>
              <w:rPr>
                <w:rFonts w:asciiTheme="minorHAnsi" w:hAnsiTheme="minorHAnsi" w:cstheme="minorHAnsi"/>
                <w:sz w:val="20"/>
                <w:szCs w:val="20"/>
              </w:rPr>
            </w:pPr>
          </w:p>
        </w:tc>
      </w:tr>
      <w:tr w:rsidR="007D3AEE" w:rsidRPr="00B76948" w14:paraId="39CE4723" w14:textId="77777777">
        <w:trPr>
          <w:trHeight w:val="371"/>
        </w:trPr>
        <w:tc>
          <w:tcPr>
            <w:tcW w:w="4508" w:type="dxa"/>
            <w:gridSpan w:val="2"/>
            <w:tcBorders>
              <w:bottom w:val="single" w:sz="4" w:space="0" w:color="auto"/>
            </w:tcBorders>
          </w:tcPr>
          <w:p w14:paraId="4FFDCA85" w14:textId="0825D44F" w:rsidR="007D3AEE" w:rsidRPr="00B76948" w:rsidRDefault="007D3AEE" w:rsidP="00F1118F">
            <w:pPr>
              <w:pStyle w:val="ListParagraph"/>
              <w:numPr>
                <w:ilvl w:val="0"/>
                <w:numId w:val="5"/>
              </w:numPr>
              <w:ind w:left="306" w:hanging="284"/>
              <w:rPr>
                <w:rFonts w:asciiTheme="minorHAnsi" w:hAnsiTheme="minorHAnsi" w:cstheme="minorHAnsi"/>
                <w:sz w:val="20"/>
                <w:szCs w:val="20"/>
              </w:rPr>
            </w:pPr>
          </w:p>
        </w:tc>
        <w:tc>
          <w:tcPr>
            <w:tcW w:w="4552" w:type="dxa"/>
            <w:gridSpan w:val="2"/>
            <w:tcBorders>
              <w:bottom w:val="single" w:sz="4" w:space="0" w:color="auto"/>
            </w:tcBorders>
          </w:tcPr>
          <w:p w14:paraId="564F431B" w14:textId="7552E4F0" w:rsidR="007D3AEE" w:rsidRPr="00B76948" w:rsidRDefault="007D3AEE" w:rsidP="007D3AEE">
            <w:pPr>
              <w:rPr>
                <w:rFonts w:asciiTheme="minorHAnsi" w:hAnsiTheme="minorHAnsi" w:cstheme="minorHAnsi"/>
                <w:sz w:val="20"/>
                <w:szCs w:val="20"/>
              </w:rPr>
            </w:pPr>
          </w:p>
        </w:tc>
      </w:tr>
      <w:tr w:rsidR="007D3AEE" w:rsidRPr="00B76948" w14:paraId="2923F73B" w14:textId="77777777">
        <w:trPr>
          <w:trHeight w:val="371"/>
        </w:trPr>
        <w:tc>
          <w:tcPr>
            <w:tcW w:w="4508" w:type="dxa"/>
            <w:gridSpan w:val="2"/>
            <w:tcBorders>
              <w:bottom w:val="single" w:sz="4" w:space="0" w:color="auto"/>
            </w:tcBorders>
          </w:tcPr>
          <w:p w14:paraId="398BEBDF" w14:textId="19070B1F" w:rsidR="007D3AEE" w:rsidRPr="00B76948" w:rsidRDefault="007D3AEE" w:rsidP="00F1118F">
            <w:pPr>
              <w:pStyle w:val="ListParagraph"/>
              <w:numPr>
                <w:ilvl w:val="0"/>
                <w:numId w:val="5"/>
              </w:numPr>
              <w:ind w:left="306" w:hanging="284"/>
              <w:rPr>
                <w:rFonts w:asciiTheme="minorHAnsi" w:hAnsiTheme="minorHAnsi" w:cstheme="minorHAnsi"/>
                <w:sz w:val="20"/>
                <w:szCs w:val="20"/>
              </w:rPr>
            </w:pPr>
          </w:p>
        </w:tc>
        <w:tc>
          <w:tcPr>
            <w:tcW w:w="4552" w:type="dxa"/>
            <w:gridSpan w:val="2"/>
            <w:tcBorders>
              <w:bottom w:val="single" w:sz="4" w:space="0" w:color="auto"/>
            </w:tcBorders>
          </w:tcPr>
          <w:p w14:paraId="47E4A1E7" w14:textId="2E4E9DC3" w:rsidR="007D3AEE" w:rsidRPr="00B76948" w:rsidRDefault="007D3AEE" w:rsidP="007D3AEE">
            <w:pPr>
              <w:rPr>
                <w:rFonts w:asciiTheme="minorHAnsi" w:hAnsiTheme="minorHAnsi" w:cstheme="minorHAnsi"/>
                <w:sz w:val="20"/>
                <w:szCs w:val="20"/>
              </w:rPr>
            </w:pPr>
          </w:p>
        </w:tc>
      </w:tr>
      <w:tr w:rsidR="007D3AEE" w:rsidRPr="00B76948" w14:paraId="4C949996" w14:textId="77777777">
        <w:tc>
          <w:tcPr>
            <w:tcW w:w="9060" w:type="dxa"/>
            <w:gridSpan w:val="4"/>
            <w:shd w:val="clear" w:color="auto" w:fill="DEEAF6" w:themeFill="accent1" w:themeFillTint="33"/>
          </w:tcPr>
          <w:p w14:paraId="63D063E1" w14:textId="6ADC3039" w:rsidR="007D3AEE" w:rsidRPr="00B76948" w:rsidRDefault="007D3AEE" w:rsidP="007D3AEE">
            <w:pPr>
              <w:rPr>
                <w:rFonts w:asciiTheme="minorHAnsi" w:hAnsiTheme="minorHAnsi" w:cstheme="minorHAnsi"/>
                <w:b/>
                <w:sz w:val="20"/>
                <w:szCs w:val="20"/>
              </w:rPr>
            </w:pPr>
            <w:r>
              <w:rPr>
                <w:rFonts w:asciiTheme="minorHAnsi" w:hAnsiTheme="minorHAnsi" w:cstheme="minorHAnsi"/>
                <w:b/>
                <w:sz w:val="20"/>
                <w:szCs w:val="20"/>
              </w:rPr>
              <w:t>8</w:t>
            </w:r>
            <w:r w:rsidRPr="00B76948">
              <w:rPr>
                <w:rFonts w:asciiTheme="minorHAnsi" w:hAnsiTheme="minorHAnsi" w:cstheme="minorHAnsi"/>
                <w:b/>
                <w:sz w:val="20"/>
                <w:szCs w:val="20"/>
              </w:rPr>
              <w:t>.</w:t>
            </w:r>
            <w:r>
              <w:rPr>
                <w:rFonts w:asciiTheme="minorHAnsi" w:hAnsiTheme="minorHAnsi" w:cstheme="minorHAnsi"/>
                <w:b/>
                <w:sz w:val="20"/>
                <w:szCs w:val="20"/>
              </w:rPr>
              <w:t>8</w:t>
            </w:r>
            <w:r w:rsidRPr="00B76948">
              <w:rPr>
                <w:rFonts w:asciiTheme="minorHAnsi" w:hAnsiTheme="minorHAnsi" w:cstheme="minorHAnsi"/>
                <w:b/>
                <w:sz w:val="20"/>
                <w:szCs w:val="20"/>
              </w:rPr>
              <w:t xml:space="preserve"> Guidelines for Assessors designing briefs / exams </w:t>
            </w:r>
            <w:r w:rsidR="0027139C">
              <w:rPr>
                <w:rFonts w:asciiTheme="minorHAnsi" w:hAnsiTheme="minorHAnsi" w:cstheme="minorHAnsi"/>
                <w:sz w:val="20"/>
                <w:szCs w:val="20"/>
              </w:rPr>
              <w:t>This should provide guidance, not only to the panel, but to staff charged with delivery of this programme post validation.</w:t>
            </w:r>
          </w:p>
        </w:tc>
      </w:tr>
      <w:tr w:rsidR="007D3AEE" w:rsidRPr="00B76948" w14:paraId="052B6318" w14:textId="77777777">
        <w:tc>
          <w:tcPr>
            <w:tcW w:w="9060" w:type="dxa"/>
            <w:gridSpan w:val="4"/>
            <w:tcBorders>
              <w:bottom w:val="single" w:sz="4" w:space="0" w:color="auto"/>
            </w:tcBorders>
          </w:tcPr>
          <w:p w14:paraId="5D9701C2" w14:textId="3E427077" w:rsidR="007D3AEE" w:rsidRPr="00B76948" w:rsidRDefault="007D3AEE" w:rsidP="007D3AEE">
            <w:pPr>
              <w:rPr>
                <w:rFonts w:asciiTheme="minorHAnsi" w:hAnsiTheme="minorHAnsi" w:cstheme="minorHAnsi"/>
                <w:sz w:val="20"/>
                <w:szCs w:val="20"/>
              </w:rPr>
            </w:pPr>
          </w:p>
        </w:tc>
      </w:tr>
      <w:tr w:rsidR="007D3AEE" w:rsidRPr="00B76948" w14:paraId="50FF34DC" w14:textId="77777777">
        <w:tc>
          <w:tcPr>
            <w:tcW w:w="9060" w:type="dxa"/>
            <w:gridSpan w:val="4"/>
            <w:shd w:val="clear" w:color="auto" w:fill="DEEAF6" w:themeFill="accent1" w:themeFillTint="33"/>
          </w:tcPr>
          <w:p w14:paraId="6C854D9B" w14:textId="1C32F67E" w:rsidR="007D3AEE" w:rsidRPr="00B76948" w:rsidRDefault="007D3AEE" w:rsidP="007D3AEE">
            <w:pPr>
              <w:rPr>
                <w:rFonts w:asciiTheme="minorHAnsi" w:hAnsiTheme="minorHAnsi" w:cstheme="minorHAnsi"/>
                <w:b/>
                <w:sz w:val="20"/>
                <w:szCs w:val="20"/>
              </w:rPr>
            </w:pPr>
            <w:r>
              <w:rPr>
                <w:rFonts w:asciiTheme="minorHAnsi" w:hAnsiTheme="minorHAnsi" w:cstheme="minorHAnsi"/>
                <w:b/>
                <w:sz w:val="20"/>
                <w:szCs w:val="20"/>
              </w:rPr>
              <w:t>8</w:t>
            </w:r>
            <w:r w:rsidRPr="00B76948">
              <w:rPr>
                <w:rFonts w:asciiTheme="minorHAnsi" w:hAnsiTheme="minorHAnsi" w:cstheme="minorHAnsi"/>
                <w:b/>
                <w:sz w:val="20"/>
                <w:szCs w:val="20"/>
              </w:rPr>
              <w:t>.</w:t>
            </w:r>
            <w:r>
              <w:rPr>
                <w:rFonts w:asciiTheme="minorHAnsi" w:hAnsiTheme="minorHAnsi" w:cstheme="minorHAnsi"/>
                <w:b/>
                <w:sz w:val="20"/>
                <w:szCs w:val="20"/>
              </w:rPr>
              <w:t>9</w:t>
            </w:r>
            <w:r w:rsidRPr="00B76948">
              <w:rPr>
                <w:rFonts w:asciiTheme="minorHAnsi" w:hAnsiTheme="minorHAnsi" w:cstheme="minorHAnsi"/>
                <w:b/>
                <w:sz w:val="20"/>
                <w:szCs w:val="20"/>
              </w:rPr>
              <w:t xml:space="preserve"> Assessment Criteria </w:t>
            </w:r>
            <w:r>
              <w:rPr>
                <w:rFonts w:asciiTheme="minorHAnsi" w:hAnsiTheme="minorHAnsi" w:cstheme="minorHAnsi"/>
                <w:b/>
                <w:sz w:val="20"/>
                <w:szCs w:val="20"/>
              </w:rPr>
              <w:t>and Grades</w:t>
            </w:r>
            <w:r w:rsidR="0027139C">
              <w:rPr>
                <w:rFonts w:asciiTheme="minorHAnsi" w:hAnsiTheme="minorHAnsi" w:cstheme="minorHAnsi"/>
                <w:b/>
                <w:sz w:val="20"/>
                <w:szCs w:val="20"/>
              </w:rPr>
              <w:t xml:space="preserve"> </w:t>
            </w:r>
            <w:r w:rsidR="0027139C">
              <w:rPr>
                <w:rFonts w:asciiTheme="minorHAnsi" w:hAnsiTheme="minorHAnsi" w:cstheme="minorHAnsi"/>
                <w:sz w:val="20"/>
                <w:szCs w:val="20"/>
              </w:rPr>
              <w:t>This should provide guidance, not only to the panel, but to staff charged with delivery of this programme post validation.</w:t>
            </w:r>
          </w:p>
        </w:tc>
      </w:tr>
      <w:tr w:rsidR="007D3AEE" w:rsidRPr="007D7E20" w14:paraId="13A13DF8" w14:textId="77777777">
        <w:tc>
          <w:tcPr>
            <w:tcW w:w="9060" w:type="dxa"/>
            <w:gridSpan w:val="4"/>
            <w:tcBorders>
              <w:bottom w:val="single" w:sz="4" w:space="0" w:color="auto"/>
            </w:tcBorders>
          </w:tcPr>
          <w:p w14:paraId="1ED7406E" w14:textId="77777777" w:rsidR="007D3AEE" w:rsidRDefault="007D3AEE">
            <w:pPr>
              <w:rPr>
                <w:rFonts w:asciiTheme="minorHAnsi" w:hAnsiTheme="minorHAnsi" w:cstheme="minorHAnsi"/>
                <w:sz w:val="20"/>
                <w:szCs w:val="20"/>
              </w:rPr>
            </w:pPr>
          </w:p>
          <w:p w14:paraId="14ACE196" w14:textId="77777777" w:rsidR="009E7281" w:rsidRDefault="009E7281">
            <w:pPr>
              <w:rPr>
                <w:rFonts w:asciiTheme="minorHAnsi" w:hAnsiTheme="minorHAnsi" w:cstheme="minorHAnsi"/>
                <w:sz w:val="20"/>
                <w:szCs w:val="20"/>
              </w:rPr>
            </w:pPr>
          </w:p>
          <w:p w14:paraId="7CB0545C" w14:textId="3DAF99D2" w:rsidR="0027139C" w:rsidRPr="007D7E20" w:rsidRDefault="0027139C">
            <w:pPr>
              <w:rPr>
                <w:rFonts w:asciiTheme="minorHAnsi" w:hAnsiTheme="minorHAnsi" w:cstheme="minorHAnsi"/>
                <w:sz w:val="20"/>
                <w:szCs w:val="20"/>
              </w:rPr>
            </w:pPr>
          </w:p>
        </w:tc>
      </w:tr>
      <w:tr w:rsidR="000E56B3" w:rsidRPr="00B76948" w14:paraId="1CF54FA4" w14:textId="77777777">
        <w:tc>
          <w:tcPr>
            <w:tcW w:w="9060" w:type="dxa"/>
            <w:gridSpan w:val="4"/>
            <w:shd w:val="clear" w:color="auto" w:fill="DEEAF6" w:themeFill="accent1" w:themeFillTint="33"/>
          </w:tcPr>
          <w:p w14:paraId="4D464C98" w14:textId="73B62B43" w:rsidR="000E56B3" w:rsidRDefault="000E56B3" w:rsidP="000E56B3">
            <w:pPr>
              <w:rPr>
                <w:rFonts w:asciiTheme="minorHAnsi" w:hAnsiTheme="minorHAnsi" w:cstheme="minorHAnsi"/>
                <w:b/>
                <w:sz w:val="20"/>
                <w:szCs w:val="20"/>
              </w:rPr>
            </w:pPr>
            <w:r>
              <w:rPr>
                <w:rFonts w:asciiTheme="minorHAnsi" w:hAnsiTheme="minorHAnsi" w:cstheme="minorHAnsi"/>
                <w:b/>
                <w:bCs/>
                <w:sz w:val="20"/>
                <w:szCs w:val="20"/>
              </w:rPr>
              <w:lastRenderedPageBreak/>
              <w:t>8.10</w:t>
            </w:r>
            <w:r w:rsidRPr="007D7E20">
              <w:rPr>
                <w:rFonts w:asciiTheme="minorHAnsi" w:hAnsiTheme="minorHAnsi" w:cstheme="minorHAnsi"/>
                <w:b/>
                <w:bCs/>
                <w:sz w:val="20"/>
                <w:szCs w:val="20"/>
              </w:rPr>
              <w:t xml:space="preserve"> Guidelines for Assessors when assigning grades</w:t>
            </w:r>
            <w:r w:rsidRPr="007D7E20">
              <w:rPr>
                <w:rFonts w:asciiTheme="minorHAnsi" w:hAnsiTheme="minorHAnsi" w:cstheme="minorHAnsi"/>
                <w:sz w:val="20"/>
                <w:szCs w:val="20"/>
              </w:rPr>
              <w:t xml:space="preserve"> </w:t>
            </w:r>
            <w:r w:rsidR="0027139C">
              <w:rPr>
                <w:rFonts w:asciiTheme="minorHAnsi" w:hAnsiTheme="minorHAnsi" w:cstheme="minorHAnsi"/>
                <w:sz w:val="20"/>
                <w:szCs w:val="20"/>
              </w:rPr>
              <w:t>This should provide guidance, not only to the panel, but to staff charged with delivery of this programme post validation.</w:t>
            </w:r>
          </w:p>
        </w:tc>
      </w:tr>
      <w:tr w:rsidR="000E56B3" w:rsidRPr="009E7281" w14:paraId="37F5D72E" w14:textId="77777777" w:rsidTr="000E56B3">
        <w:tc>
          <w:tcPr>
            <w:tcW w:w="9060" w:type="dxa"/>
            <w:gridSpan w:val="4"/>
            <w:shd w:val="clear" w:color="auto" w:fill="auto"/>
          </w:tcPr>
          <w:p w14:paraId="2B7A0748" w14:textId="77777777" w:rsidR="000E56B3" w:rsidRPr="009E7281" w:rsidRDefault="000E56B3" w:rsidP="000E56B3">
            <w:pPr>
              <w:rPr>
                <w:rFonts w:asciiTheme="minorHAnsi" w:hAnsiTheme="minorHAnsi" w:cstheme="minorHAnsi"/>
                <w:bCs/>
                <w:sz w:val="20"/>
                <w:szCs w:val="20"/>
              </w:rPr>
            </w:pPr>
          </w:p>
          <w:p w14:paraId="4DDD2589" w14:textId="42CF72F5" w:rsidR="009E7281" w:rsidRPr="009E7281" w:rsidRDefault="009E7281" w:rsidP="000E56B3">
            <w:pPr>
              <w:rPr>
                <w:rFonts w:asciiTheme="minorHAnsi" w:hAnsiTheme="minorHAnsi" w:cstheme="minorHAnsi"/>
                <w:bCs/>
                <w:sz w:val="20"/>
                <w:szCs w:val="20"/>
              </w:rPr>
            </w:pPr>
          </w:p>
        </w:tc>
      </w:tr>
      <w:tr w:rsidR="007D3AEE" w:rsidRPr="00B76948" w14:paraId="79F0D2F1" w14:textId="77777777">
        <w:tc>
          <w:tcPr>
            <w:tcW w:w="9060" w:type="dxa"/>
            <w:gridSpan w:val="4"/>
            <w:shd w:val="clear" w:color="auto" w:fill="DEEAF6" w:themeFill="accent1" w:themeFillTint="33"/>
          </w:tcPr>
          <w:p w14:paraId="63D83EDF" w14:textId="6E1AFB24" w:rsidR="007D3AEE" w:rsidRPr="00B76948" w:rsidRDefault="007D3AEE" w:rsidP="007D3AEE">
            <w:pPr>
              <w:rPr>
                <w:rFonts w:asciiTheme="minorHAnsi" w:hAnsiTheme="minorHAnsi" w:cstheme="minorHAnsi"/>
                <w:b/>
                <w:sz w:val="20"/>
                <w:szCs w:val="20"/>
              </w:rPr>
            </w:pPr>
            <w:r>
              <w:rPr>
                <w:rFonts w:asciiTheme="minorHAnsi" w:hAnsiTheme="minorHAnsi" w:cstheme="minorHAnsi"/>
                <w:b/>
                <w:sz w:val="20"/>
                <w:szCs w:val="20"/>
              </w:rPr>
              <w:t>8</w:t>
            </w:r>
            <w:r w:rsidRPr="00B76948">
              <w:rPr>
                <w:rFonts w:asciiTheme="minorHAnsi" w:hAnsiTheme="minorHAnsi" w:cstheme="minorHAnsi"/>
                <w:b/>
                <w:sz w:val="20"/>
                <w:szCs w:val="20"/>
              </w:rPr>
              <w:t>.</w:t>
            </w:r>
            <w:r>
              <w:rPr>
                <w:rFonts w:asciiTheme="minorHAnsi" w:hAnsiTheme="minorHAnsi" w:cstheme="minorHAnsi"/>
                <w:b/>
                <w:sz w:val="20"/>
                <w:szCs w:val="20"/>
              </w:rPr>
              <w:t>1</w:t>
            </w:r>
            <w:r w:rsidR="000E56B3">
              <w:rPr>
                <w:rFonts w:asciiTheme="minorHAnsi" w:hAnsiTheme="minorHAnsi" w:cstheme="minorHAnsi"/>
                <w:b/>
                <w:sz w:val="20"/>
                <w:szCs w:val="20"/>
              </w:rPr>
              <w:t>1</w:t>
            </w:r>
            <w:r w:rsidRPr="00B76948">
              <w:rPr>
                <w:rFonts w:asciiTheme="minorHAnsi" w:hAnsiTheme="minorHAnsi" w:cstheme="minorHAnsi"/>
                <w:b/>
                <w:sz w:val="20"/>
                <w:szCs w:val="20"/>
              </w:rPr>
              <w:t xml:space="preserve"> Sample assessment materials </w:t>
            </w:r>
            <w:r w:rsidRPr="00B76948">
              <w:rPr>
                <w:rFonts w:asciiTheme="minorHAnsi" w:hAnsiTheme="minorHAnsi" w:cstheme="minorHAnsi"/>
                <w:sz w:val="20"/>
                <w:szCs w:val="20"/>
              </w:rPr>
              <w:t>(Samples to be supplied</w:t>
            </w:r>
            <w:r w:rsidR="002B0CC6">
              <w:rPr>
                <w:rFonts w:asciiTheme="minorHAnsi" w:hAnsiTheme="minorHAnsi" w:cstheme="minorHAnsi"/>
                <w:sz w:val="20"/>
                <w:szCs w:val="20"/>
              </w:rPr>
              <w:t>.  Include a reference here to where they can be found</w:t>
            </w:r>
            <w:r w:rsidR="002B5259">
              <w:rPr>
                <w:rFonts w:asciiTheme="minorHAnsi" w:hAnsiTheme="minorHAnsi" w:cstheme="minorHAnsi"/>
                <w:sz w:val="20"/>
                <w:szCs w:val="20"/>
              </w:rPr>
              <w:t>.</w:t>
            </w:r>
            <w:r w:rsidRPr="00B76948">
              <w:rPr>
                <w:rFonts w:asciiTheme="minorHAnsi" w:hAnsiTheme="minorHAnsi" w:cstheme="minorHAnsi"/>
                <w:sz w:val="20"/>
                <w:szCs w:val="20"/>
              </w:rPr>
              <w:t xml:space="preserve">)  </w:t>
            </w:r>
          </w:p>
        </w:tc>
      </w:tr>
      <w:tr w:rsidR="007D3AEE" w:rsidRPr="00B76948" w14:paraId="702F5074" w14:textId="77777777">
        <w:tc>
          <w:tcPr>
            <w:tcW w:w="9060" w:type="dxa"/>
            <w:gridSpan w:val="4"/>
          </w:tcPr>
          <w:p w14:paraId="24411780" w14:textId="58557282" w:rsidR="007D3AEE" w:rsidRPr="00B76948" w:rsidRDefault="007D3AEE" w:rsidP="007D3AEE">
            <w:pPr>
              <w:rPr>
                <w:rFonts w:asciiTheme="minorHAnsi" w:hAnsiTheme="minorHAnsi" w:cstheme="minorHAnsi"/>
                <w:sz w:val="20"/>
                <w:szCs w:val="20"/>
              </w:rPr>
            </w:pPr>
          </w:p>
        </w:tc>
      </w:tr>
    </w:tbl>
    <w:p w14:paraId="07025005" w14:textId="53DF927F" w:rsidR="002B76D4" w:rsidRPr="00432A75" w:rsidRDefault="00432A75" w:rsidP="002B76D4">
      <w:pPr>
        <w:pStyle w:val="BodyText"/>
        <w:rPr>
          <w:i/>
          <w:sz w:val="18"/>
          <w:szCs w:val="18"/>
        </w:rPr>
      </w:pPr>
      <w:r w:rsidRPr="00432A75">
        <w:rPr>
          <w:i/>
          <w:sz w:val="18"/>
          <w:szCs w:val="18"/>
        </w:rPr>
        <w:t>Copy and paste this table for any additional modules</w:t>
      </w:r>
    </w:p>
    <w:bookmarkEnd w:id="1"/>
    <w:bookmarkEnd w:id="26"/>
    <w:p w14:paraId="360FC24C" w14:textId="65B828CE" w:rsidR="008A6764" w:rsidRDefault="008A6764">
      <w:pPr>
        <w:suppressAutoHyphens w:val="0"/>
        <w:spacing w:after="0"/>
        <w:rPr>
          <w:color w:val="4472C4" w:themeColor="accent5"/>
          <w:sz w:val="24"/>
        </w:rPr>
      </w:pPr>
      <w:r>
        <w:br w:type="page"/>
      </w:r>
    </w:p>
    <w:p w14:paraId="6A5AC023" w14:textId="133C13EE" w:rsidR="002B76D4" w:rsidRPr="00DB0F7E" w:rsidRDefault="002B76D4" w:rsidP="002B76D4">
      <w:pPr>
        <w:pStyle w:val="Heading1"/>
        <w:numPr>
          <w:ilvl w:val="0"/>
          <w:numId w:val="0"/>
        </w:numPr>
        <w:spacing w:before="120"/>
      </w:pPr>
      <w:bookmarkStart w:id="35" w:name="_Toc120867761"/>
      <w:r w:rsidRPr="00DB0F7E">
        <w:lastRenderedPageBreak/>
        <w:t xml:space="preserve">Section </w:t>
      </w:r>
      <w:r w:rsidR="00434C2D">
        <w:t>9</w:t>
      </w:r>
      <w:r w:rsidRPr="00DB0F7E">
        <w:t>: Quality Assurance</w:t>
      </w:r>
      <w:bookmarkEnd w:id="35"/>
    </w:p>
    <w:p w14:paraId="5ED264CE" w14:textId="7B1CC7CB" w:rsidR="00546A0B" w:rsidRDefault="00546A0B" w:rsidP="00546A0B">
      <w:pPr>
        <w:pStyle w:val="Heading2"/>
      </w:pPr>
      <w:bookmarkStart w:id="36" w:name="_Toc120867762"/>
      <w:r>
        <w:t xml:space="preserve">9.1 </w:t>
      </w:r>
      <w:r w:rsidR="00432A75">
        <w:tab/>
      </w:r>
      <w:r w:rsidR="002B76D4" w:rsidRPr="00DB0F7E">
        <w:t>Governance:</w:t>
      </w:r>
      <w:bookmarkEnd w:id="36"/>
      <w:r w:rsidR="002B76D4" w:rsidRPr="00DB0F7E">
        <w:t xml:space="preserve">  </w:t>
      </w:r>
    </w:p>
    <w:p w14:paraId="7D0F3A45" w14:textId="61F4B6A7" w:rsidR="002B5259" w:rsidRPr="00DB0F7E" w:rsidRDefault="002B5259" w:rsidP="002B5259">
      <w:r>
        <w:rPr>
          <w:rFonts w:cs="Calibri"/>
          <w:bCs/>
          <w:i/>
          <w:iCs/>
          <w:sz w:val="18"/>
          <w:szCs w:val="18"/>
          <w:lang w:eastAsia="en-US"/>
        </w:rPr>
        <w:t xml:space="preserve">Summarise the structure(s) which have overseen development of this </w:t>
      </w:r>
      <w:proofErr w:type="gramStart"/>
      <w:r>
        <w:rPr>
          <w:rFonts w:cs="Calibri"/>
          <w:bCs/>
          <w:i/>
          <w:iCs/>
          <w:sz w:val="18"/>
          <w:szCs w:val="18"/>
          <w:lang w:eastAsia="en-US"/>
        </w:rPr>
        <w:t>programme</w:t>
      </w:r>
      <w:proofErr w:type="gramEnd"/>
      <w:r>
        <w:rPr>
          <w:rFonts w:cs="Calibri"/>
          <w:bCs/>
          <w:i/>
          <w:iCs/>
          <w:sz w:val="18"/>
          <w:szCs w:val="18"/>
          <w:lang w:eastAsia="en-US"/>
        </w:rPr>
        <w:t xml:space="preserve"> and which will monitor the quality of its implementation</w:t>
      </w:r>
      <w:r w:rsidRPr="00DB0F7E">
        <w:rPr>
          <w:rFonts w:cs="Calibri"/>
          <w:bCs/>
          <w:i/>
          <w:iCs/>
          <w:sz w:val="18"/>
          <w:szCs w:val="18"/>
          <w:lang w:eastAsia="en-US"/>
        </w:rPr>
        <w:t>.</w:t>
      </w:r>
    </w:p>
    <w:p w14:paraId="0B91D235" w14:textId="77777777" w:rsidR="002B5259" w:rsidRPr="002B5259" w:rsidRDefault="002B5259" w:rsidP="002B5259"/>
    <w:p w14:paraId="5438A7FC" w14:textId="77777777" w:rsidR="002B76D4" w:rsidRPr="00DB0F7E" w:rsidRDefault="002B76D4" w:rsidP="002B76D4"/>
    <w:p w14:paraId="575BEBFC" w14:textId="1A29BB72" w:rsidR="00EF1F07" w:rsidRDefault="00F1118F" w:rsidP="00EF1F07">
      <w:pPr>
        <w:pStyle w:val="Heading2"/>
      </w:pPr>
      <w:bookmarkStart w:id="37" w:name="_Toc120867763"/>
      <w:r>
        <w:t>9</w:t>
      </w:r>
      <w:r w:rsidR="002B76D4" w:rsidRPr="00DB0F7E">
        <w:t>.</w:t>
      </w:r>
      <w:r w:rsidR="002B5259">
        <w:t>2</w:t>
      </w:r>
      <w:r w:rsidR="002B76D4" w:rsidRPr="00DB0F7E">
        <w:t xml:space="preserve"> </w:t>
      </w:r>
      <w:r w:rsidR="00432A75">
        <w:tab/>
      </w:r>
      <w:r w:rsidR="002B76D4" w:rsidRPr="00DB0F7E">
        <w:t>Learner selection and admissions:</w:t>
      </w:r>
      <w:bookmarkEnd w:id="37"/>
      <w:r w:rsidR="002B76D4" w:rsidRPr="00DB0F7E">
        <w:t xml:space="preserve">  </w:t>
      </w:r>
    </w:p>
    <w:p w14:paraId="659A009A" w14:textId="77DF14D4" w:rsidR="002B76D4" w:rsidRPr="00363CCD" w:rsidRDefault="00F1118F" w:rsidP="002B76D4">
      <w:pPr>
        <w:rPr>
          <w:rFonts w:cs="Calibri"/>
          <w:bCs/>
          <w:i/>
          <w:iCs/>
          <w:sz w:val="18"/>
          <w:szCs w:val="18"/>
          <w:lang w:eastAsia="en-US"/>
        </w:rPr>
      </w:pPr>
      <w:r w:rsidRPr="00363CCD">
        <w:rPr>
          <w:rFonts w:cs="Calibri"/>
          <w:bCs/>
          <w:i/>
          <w:iCs/>
          <w:sz w:val="18"/>
          <w:szCs w:val="18"/>
          <w:lang w:eastAsia="en-US"/>
        </w:rPr>
        <w:t>S</w:t>
      </w:r>
      <w:r w:rsidR="002B76D4" w:rsidRPr="00363CCD">
        <w:rPr>
          <w:rFonts w:cs="Calibri"/>
          <w:bCs/>
          <w:i/>
          <w:iCs/>
          <w:sz w:val="18"/>
          <w:szCs w:val="18"/>
          <w:lang w:eastAsia="en-US"/>
        </w:rPr>
        <w:t xml:space="preserve">et out how learner selection is </w:t>
      </w:r>
      <w:r w:rsidR="00FC4A47">
        <w:rPr>
          <w:rFonts w:cs="Calibri"/>
          <w:bCs/>
          <w:i/>
          <w:iCs/>
          <w:sz w:val="18"/>
          <w:szCs w:val="18"/>
          <w:lang w:eastAsia="en-US"/>
        </w:rPr>
        <w:t>overseen and monitored</w:t>
      </w:r>
      <w:r w:rsidR="002B76D4" w:rsidRPr="00363CCD">
        <w:rPr>
          <w:rFonts w:cs="Calibri"/>
          <w:bCs/>
          <w:i/>
          <w:iCs/>
          <w:sz w:val="18"/>
          <w:szCs w:val="18"/>
          <w:lang w:eastAsia="en-US"/>
        </w:rPr>
        <w:t>.</w:t>
      </w:r>
      <w:r w:rsidR="00FC4A47">
        <w:rPr>
          <w:rFonts w:cs="Calibri"/>
          <w:bCs/>
          <w:i/>
          <w:iCs/>
          <w:sz w:val="18"/>
          <w:szCs w:val="18"/>
          <w:lang w:eastAsia="en-US"/>
        </w:rPr>
        <w:t xml:space="preserve">  </w:t>
      </w:r>
    </w:p>
    <w:p w14:paraId="43239889" w14:textId="77777777" w:rsidR="00F1118F" w:rsidRDefault="00F1118F" w:rsidP="00363CCD"/>
    <w:p w14:paraId="544E1260" w14:textId="77777777" w:rsidR="00432A75" w:rsidRDefault="00432A75" w:rsidP="00432A75">
      <w:pPr>
        <w:pStyle w:val="Heading2"/>
      </w:pPr>
      <w:bookmarkStart w:id="38" w:name="_Toc117521511"/>
      <w:bookmarkStart w:id="39" w:name="_Toc120867764"/>
      <w:r>
        <w:t>9</w:t>
      </w:r>
      <w:r w:rsidRPr="00DB0F7E">
        <w:t>.</w:t>
      </w:r>
      <w:r>
        <w:t>3</w:t>
      </w:r>
      <w:r>
        <w:tab/>
      </w:r>
      <w:r w:rsidRPr="00DB0F7E">
        <w:t xml:space="preserve">Learner </w:t>
      </w:r>
      <w:r>
        <w:t>supports</w:t>
      </w:r>
      <w:r w:rsidRPr="00DB0F7E">
        <w:t>:</w:t>
      </w:r>
      <w:bookmarkEnd w:id="38"/>
      <w:bookmarkEnd w:id="39"/>
      <w:r w:rsidRPr="00DB0F7E">
        <w:t xml:space="preserve">  </w:t>
      </w:r>
    </w:p>
    <w:p w14:paraId="5223BE2C" w14:textId="77777777" w:rsidR="00432A75" w:rsidRPr="00363CCD" w:rsidRDefault="00432A75" w:rsidP="00432A75">
      <w:pPr>
        <w:rPr>
          <w:rFonts w:cs="Calibri"/>
          <w:bCs/>
          <w:i/>
          <w:iCs/>
          <w:sz w:val="18"/>
          <w:szCs w:val="18"/>
          <w:lang w:eastAsia="en-US"/>
        </w:rPr>
      </w:pPr>
      <w:r w:rsidRPr="00363CCD">
        <w:rPr>
          <w:rFonts w:cs="Calibri"/>
          <w:bCs/>
          <w:i/>
          <w:iCs/>
          <w:sz w:val="18"/>
          <w:szCs w:val="18"/>
          <w:lang w:eastAsia="en-US"/>
        </w:rPr>
        <w:t xml:space="preserve">Set out how learner </w:t>
      </w:r>
      <w:r>
        <w:rPr>
          <w:rFonts w:cs="Calibri"/>
          <w:bCs/>
          <w:i/>
          <w:iCs/>
          <w:sz w:val="18"/>
          <w:szCs w:val="18"/>
          <w:lang w:eastAsia="en-US"/>
        </w:rPr>
        <w:t>needs are identified and addressed</w:t>
      </w:r>
      <w:r w:rsidRPr="00363CCD">
        <w:rPr>
          <w:rFonts w:cs="Calibri"/>
          <w:bCs/>
          <w:i/>
          <w:iCs/>
          <w:sz w:val="18"/>
          <w:szCs w:val="18"/>
          <w:lang w:eastAsia="en-US"/>
        </w:rPr>
        <w:t>.</w:t>
      </w:r>
      <w:r>
        <w:rPr>
          <w:rFonts w:cs="Calibri"/>
          <w:bCs/>
          <w:i/>
          <w:iCs/>
          <w:sz w:val="18"/>
          <w:szCs w:val="18"/>
          <w:lang w:eastAsia="en-US"/>
        </w:rPr>
        <w:t xml:space="preserve">  </w:t>
      </w:r>
    </w:p>
    <w:p w14:paraId="40437AE5" w14:textId="77777777" w:rsidR="00432A75" w:rsidRDefault="00432A75" w:rsidP="00432A75">
      <w:pPr>
        <w:pStyle w:val="Heading2"/>
      </w:pPr>
    </w:p>
    <w:p w14:paraId="77CE8605" w14:textId="77777777" w:rsidR="00432A75" w:rsidRDefault="00432A75" w:rsidP="00432A75">
      <w:pPr>
        <w:pStyle w:val="Heading2"/>
      </w:pPr>
      <w:bookmarkStart w:id="40" w:name="_Toc117521512"/>
      <w:bookmarkStart w:id="41" w:name="_Toc120867765"/>
      <w:r>
        <w:t>9</w:t>
      </w:r>
      <w:r w:rsidRPr="00DB0F7E">
        <w:t>.</w:t>
      </w:r>
      <w:r>
        <w:t>4</w:t>
      </w:r>
      <w:r>
        <w:tab/>
        <w:t>Stakeholder</w:t>
      </w:r>
      <w:r w:rsidRPr="00DB0F7E">
        <w:t xml:space="preserve"> consultation and Feedback:</w:t>
      </w:r>
      <w:bookmarkEnd w:id="40"/>
      <w:bookmarkEnd w:id="41"/>
      <w:r w:rsidRPr="00DB0F7E">
        <w:t xml:space="preserve">  </w:t>
      </w:r>
    </w:p>
    <w:p w14:paraId="48F85E0F" w14:textId="79B04A3C" w:rsidR="00432A75" w:rsidRDefault="00432A75" w:rsidP="00432A75">
      <w:pPr>
        <w:rPr>
          <w:rFonts w:cs="Calibri"/>
          <w:bCs/>
          <w:i/>
          <w:iCs/>
          <w:sz w:val="18"/>
          <w:szCs w:val="18"/>
          <w:lang w:eastAsia="en-US"/>
        </w:rPr>
      </w:pPr>
      <w:r w:rsidRPr="00F1118F">
        <w:rPr>
          <w:rFonts w:cs="Calibri"/>
          <w:bCs/>
          <w:i/>
          <w:iCs/>
          <w:sz w:val="18"/>
          <w:szCs w:val="18"/>
          <w:lang w:eastAsia="en-US"/>
        </w:rPr>
        <w:t>Set out mechanisms for maintaining contact with learners</w:t>
      </w:r>
      <w:r>
        <w:rPr>
          <w:rFonts w:cs="Calibri"/>
          <w:bCs/>
          <w:i/>
          <w:iCs/>
          <w:sz w:val="18"/>
          <w:szCs w:val="18"/>
          <w:lang w:eastAsia="en-US"/>
        </w:rPr>
        <w:t xml:space="preserve">, staff, </w:t>
      </w:r>
      <w:r w:rsidRPr="00F1118F">
        <w:rPr>
          <w:rFonts w:cs="Calibri"/>
          <w:bCs/>
          <w:i/>
          <w:iCs/>
          <w:sz w:val="18"/>
          <w:szCs w:val="18"/>
          <w:lang w:eastAsia="en-US"/>
        </w:rPr>
        <w:t>and</w:t>
      </w:r>
      <w:r>
        <w:rPr>
          <w:rFonts w:cs="Calibri"/>
          <w:bCs/>
          <w:i/>
          <w:iCs/>
          <w:sz w:val="18"/>
          <w:szCs w:val="18"/>
          <w:lang w:eastAsia="en-US"/>
        </w:rPr>
        <w:t xml:space="preserve"> other stakeholders </w:t>
      </w:r>
      <w:r w:rsidRPr="00F1118F">
        <w:rPr>
          <w:rFonts w:cs="Calibri"/>
          <w:bCs/>
          <w:i/>
          <w:iCs/>
          <w:sz w:val="18"/>
          <w:szCs w:val="18"/>
          <w:lang w:eastAsia="en-US"/>
        </w:rPr>
        <w:t>and how the information is used.</w:t>
      </w:r>
    </w:p>
    <w:p w14:paraId="4F07BDB2" w14:textId="77054109" w:rsidR="00363CCD" w:rsidRPr="00363CCD" w:rsidRDefault="00363CCD" w:rsidP="00363CCD"/>
    <w:p w14:paraId="1432D39E" w14:textId="4E08D244" w:rsidR="00363CCD" w:rsidRDefault="00363CCD" w:rsidP="00363CCD">
      <w:pPr>
        <w:pStyle w:val="Heading2"/>
      </w:pPr>
      <w:bookmarkStart w:id="42" w:name="_Toc120867766"/>
      <w:r>
        <w:t>9</w:t>
      </w:r>
      <w:r w:rsidRPr="00DB0F7E">
        <w:t>.</w:t>
      </w:r>
      <w:r>
        <w:t>4</w:t>
      </w:r>
      <w:r w:rsidRPr="00DB0F7E">
        <w:t xml:space="preserve"> </w:t>
      </w:r>
      <w:r w:rsidR="00432A75">
        <w:tab/>
      </w:r>
      <w:r>
        <w:t>Programme Board</w:t>
      </w:r>
      <w:r w:rsidRPr="00DB0F7E">
        <w:t>:</w:t>
      </w:r>
      <w:bookmarkEnd w:id="42"/>
      <w:r w:rsidRPr="00DB0F7E">
        <w:t xml:space="preserve">  </w:t>
      </w:r>
    </w:p>
    <w:p w14:paraId="236CDA27" w14:textId="7E785DA7" w:rsidR="00363CCD" w:rsidRPr="00363CCD" w:rsidRDefault="00363CCD" w:rsidP="00363CCD">
      <w:pPr>
        <w:rPr>
          <w:rFonts w:cs="Calibri"/>
          <w:bCs/>
          <w:i/>
          <w:iCs/>
          <w:sz w:val="18"/>
          <w:szCs w:val="18"/>
          <w:lang w:eastAsia="en-US"/>
        </w:rPr>
      </w:pPr>
      <w:r w:rsidRPr="00363CCD">
        <w:rPr>
          <w:rFonts w:cs="Calibri"/>
          <w:bCs/>
          <w:i/>
          <w:iCs/>
          <w:sz w:val="18"/>
          <w:szCs w:val="18"/>
          <w:lang w:eastAsia="en-US"/>
        </w:rPr>
        <w:t xml:space="preserve">Describe how </w:t>
      </w:r>
      <w:r>
        <w:rPr>
          <w:rFonts w:cs="Calibri"/>
          <w:bCs/>
          <w:i/>
          <w:iCs/>
          <w:sz w:val="18"/>
          <w:szCs w:val="18"/>
          <w:lang w:eastAsia="en-US"/>
        </w:rPr>
        <w:t xml:space="preserve">and by whom </w:t>
      </w:r>
      <w:r w:rsidRPr="00363CCD">
        <w:rPr>
          <w:rFonts w:cs="Calibri"/>
          <w:bCs/>
          <w:i/>
          <w:iCs/>
          <w:sz w:val="18"/>
          <w:szCs w:val="18"/>
          <w:lang w:eastAsia="en-US"/>
        </w:rPr>
        <w:t xml:space="preserve">the programme’s implementation and </w:t>
      </w:r>
      <w:r>
        <w:rPr>
          <w:rFonts w:cs="Calibri"/>
          <w:bCs/>
          <w:i/>
          <w:iCs/>
          <w:sz w:val="18"/>
          <w:szCs w:val="18"/>
          <w:lang w:eastAsia="en-US"/>
        </w:rPr>
        <w:t>continued relevance is monitored and maintained.</w:t>
      </w:r>
    </w:p>
    <w:p w14:paraId="1F9CDB46" w14:textId="77777777" w:rsidR="00363CCD" w:rsidRPr="00363CCD" w:rsidRDefault="00363CCD" w:rsidP="002B76D4"/>
    <w:p w14:paraId="4B260740" w14:textId="77777777" w:rsidR="004C1F4E" w:rsidRPr="00DB0F7E" w:rsidRDefault="004C1F4E" w:rsidP="002B76D4"/>
    <w:p w14:paraId="63C51E5A" w14:textId="437749FA" w:rsidR="002B76D4" w:rsidRDefault="00F1118F" w:rsidP="002B5259">
      <w:pPr>
        <w:pStyle w:val="Heading2"/>
      </w:pPr>
      <w:bookmarkStart w:id="43" w:name="_Toc120867767"/>
      <w:r>
        <w:t>9</w:t>
      </w:r>
      <w:r w:rsidR="002B76D4" w:rsidRPr="00DB0F7E">
        <w:t>.</w:t>
      </w:r>
      <w:r w:rsidR="00363CCD">
        <w:t>5</w:t>
      </w:r>
      <w:r w:rsidR="002B76D4" w:rsidRPr="00DB0F7E">
        <w:t xml:space="preserve"> </w:t>
      </w:r>
      <w:r w:rsidR="00432A75">
        <w:tab/>
      </w:r>
      <w:r w:rsidR="002B5259">
        <w:t>Programme Review and Revalidation</w:t>
      </w:r>
      <w:r w:rsidR="0011055B">
        <w:t>:</w:t>
      </w:r>
      <w:bookmarkEnd w:id="43"/>
    </w:p>
    <w:p w14:paraId="6D146876" w14:textId="4730FF2D" w:rsidR="002B5259" w:rsidRDefault="002B5259" w:rsidP="002B5259">
      <w:pPr>
        <w:rPr>
          <w:rFonts w:cs="Calibri"/>
          <w:bCs/>
          <w:i/>
          <w:iCs/>
          <w:sz w:val="18"/>
          <w:szCs w:val="18"/>
          <w:lang w:eastAsia="en-US"/>
        </w:rPr>
      </w:pPr>
      <w:r w:rsidRPr="00F1118F">
        <w:rPr>
          <w:rFonts w:cs="Calibri"/>
          <w:bCs/>
          <w:i/>
          <w:iCs/>
          <w:sz w:val="18"/>
          <w:szCs w:val="18"/>
          <w:lang w:eastAsia="en-US"/>
        </w:rPr>
        <w:t xml:space="preserve">Set out </w:t>
      </w:r>
      <w:r>
        <w:rPr>
          <w:rFonts w:cs="Calibri"/>
          <w:bCs/>
          <w:i/>
          <w:iCs/>
          <w:sz w:val="18"/>
          <w:szCs w:val="18"/>
          <w:lang w:eastAsia="en-US"/>
        </w:rPr>
        <w:t>the outline plan for formal review of this programme prior to future revalidation.</w:t>
      </w:r>
    </w:p>
    <w:p w14:paraId="7874F369" w14:textId="77777777" w:rsidR="002B5259" w:rsidRPr="002B5259" w:rsidRDefault="002B5259" w:rsidP="002B5259"/>
    <w:p w14:paraId="7611C48C" w14:textId="58B6D50A" w:rsidR="00D64D11" w:rsidRPr="00D64D11" w:rsidRDefault="00D64D11" w:rsidP="002B76D4">
      <w:pPr>
        <w:rPr>
          <w:rFonts w:asciiTheme="minorHAnsi" w:hAnsiTheme="minorHAnsi" w:cstheme="minorHAnsi"/>
          <w:bCs/>
          <w:color w:val="000000" w:themeColor="text1"/>
          <w:sz w:val="20"/>
          <w:szCs w:val="20"/>
        </w:rPr>
      </w:pPr>
    </w:p>
    <w:p w14:paraId="15290279" w14:textId="5F38AE5A" w:rsidR="00BC16CB" w:rsidRPr="00F1118F" w:rsidRDefault="00BC16CB" w:rsidP="0018428F">
      <w:pPr>
        <w:pStyle w:val="Heading1"/>
        <w:numPr>
          <w:ilvl w:val="0"/>
          <w:numId w:val="0"/>
        </w:numPr>
        <w:rPr>
          <w:rFonts w:asciiTheme="minorHAnsi" w:hAnsiTheme="minorHAnsi" w:cstheme="minorHAnsi"/>
          <w:b w:val="0"/>
          <w:sz w:val="20"/>
          <w:szCs w:val="20"/>
        </w:rPr>
      </w:pPr>
    </w:p>
    <w:sectPr w:rsidR="00BC16CB" w:rsidRPr="00F1118F" w:rsidSect="00F1118F">
      <w:headerReference w:type="even" r:id="rId20"/>
      <w:headerReference w:type="default" r:id="rId21"/>
      <w:footerReference w:type="even" r:id="rId22"/>
      <w:headerReference w:type="first" r:id="rId23"/>
      <w:pgSz w:w="11905" w:h="16837"/>
      <w:pgMar w:top="1474" w:right="1560" w:bottom="1361"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9EF6" w14:textId="77777777" w:rsidR="00411D71" w:rsidRDefault="00411D71">
      <w:r>
        <w:separator/>
      </w:r>
    </w:p>
  </w:endnote>
  <w:endnote w:type="continuationSeparator" w:id="0">
    <w:p w14:paraId="1200076B" w14:textId="77777777" w:rsidR="00411D71" w:rsidRDefault="00411D71">
      <w:r>
        <w:continuationSeparator/>
      </w:r>
    </w:p>
  </w:endnote>
  <w:endnote w:type="continuationNotice" w:id="1">
    <w:p w14:paraId="1AF3185E" w14:textId="77777777" w:rsidR="00411D71" w:rsidRDefault="00411D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7F68" w14:textId="36DA43B8" w:rsidR="00FF4494" w:rsidRDefault="00FF4494"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021">
      <w:rPr>
        <w:rStyle w:val="PageNumber"/>
        <w:noProof/>
      </w:rPr>
      <w:t>1</w:t>
    </w:r>
    <w:r>
      <w:rPr>
        <w:rStyle w:val="PageNumber"/>
      </w:rPr>
      <w:fldChar w:fldCharType="end"/>
    </w:r>
  </w:p>
  <w:p w14:paraId="521C6F2E" w14:textId="77777777" w:rsidR="00FF4494" w:rsidRDefault="00FF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686F" w14:textId="77777777" w:rsidR="00FF4494" w:rsidRDefault="00FF4494"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5520CB" w14:textId="77777777" w:rsidR="00FF4494" w:rsidRDefault="00FF4494" w:rsidP="00073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32E" w14:textId="77777777" w:rsidR="008F31C3" w:rsidRDefault="008F31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552" w14:textId="77777777" w:rsidR="00FF4494" w:rsidRDefault="00FF4494" w:rsidP="001E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818D" w14:textId="77777777" w:rsidR="00FF4494" w:rsidRDefault="00FF4494" w:rsidP="001E5F1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F233" w14:textId="77777777" w:rsidR="00411D71" w:rsidRDefault="00411D71">
      <w:r>
        <w:separator/>
      </w:r>
    </w:p>
  </w:footnote>
  <w:footnote w:type="continuationSeparator" w:id="0">
    <w:p w14:paraId="733DD51F" w14:textId="77777777" w:rsidR="00411D71" w:rsidRDefault="00411D71">
      <w:r>
        <w:continuationSeparator/>
      </w:r>
    </w:p>
  </w:footnote>
  <w:footnote w:type="continuationNotice" w:id="1">
    <w:p w14:paraId="1857BD12" w14:textId="77777777" w:rsidR="00411D71" w:rsidRDefault="00411D71">
      <w:pPr>
        <w:spacing w:after="0"/>
      </w:pPr>
    </w:p>
  </w:footnote>
  <w:footnote w:id="2">
    <w:p w14:paraId="4371D483" w14:textId="26181D5A" w:rsidR="00F1118F" w:rsidRDefault="00F1118F">
      <w:pPr>
        <w:pStyle w:val="FootnoteText"/>
      </w:pPr>
      <w:r>
        <w:rPr>
          <w:rStyle w:val="FootnoteReference"/>
        </w:rPr>
        <w:footnoteRef/>
      </w:r>
      <w:r>
        <w:t xml:space="preserve"> NB – Update Table of Contents before submission (F9 button when cursor is in table) </w:t>
      </w:r>
    </w:p>
  </w:footnote>
  <w:footnote w:id="3">
    <w:p w14:paraId="7C106B47" w14:textId="084307D0" w:rsidR="000F5D58" w:rsidRDefault="000F5D58">
      <w:pPr>
        <w:pStyle w:val="FootnoteText"/>
      </w:pPr>
      <w:r>
        <w:rPr>
          <w:rStyle w:val="FootnoteReference"/>
        </w:rPr>
        <w:footnoteRef/>
      </w:r>
      <w:r>
        <w:t xml:space="preserve"> Website address of published QA procedures</w:t>
      </w:r>
    </w:p>
  </w:footnote>
  <w:footnote w:id="4">
    <w:p w14:paraId="2C836DE4" w14:textId="77777777" w:rsidR="001E5A7D" w:rsidRDefault="001E5A7D" w:rsidP="001E5A7D">
      <w:pPr>
        <w:pStyle w:val="FootnoteText"/>
      </w:pPr>
      <w:r>
        <w:rPr>
          <w:rStyle w:val="FootnoteReference"/>
        </w:rPr>
        <w:footnoteRef/>
      </w:r>
      <w:r>
        <w:t xml:space="preserve"> If the award title is to be the same as the</w:t>
      </w:r>
      <w:r w:rsidRPr="00B51E73">
        <w:t xml:space="preserve"> </w:t>
      </w:r>
      <w:r>
        <w:t>programme title, then please ensure that the specialisation (i.e. the phrase that follows ‘</w:t>
      </w:r>
      <w:r w:rsidRPr="00B51E73">
        <w:rPr>
          <w:b/>
          <w:bCs/>
        </w:rPr>
        <w:t>Certificate in</w:t>
      </w:r>
      <w:r>
        <w:t xml:space="preserve"> ‘, is no longer than 50 characters.  Please also ensure that the award title is appropriate for a learner to receive and use.</w:t>
      </w:r>
    </w:p>
  </w:footnote>
  <w:footnote w:id="5">
    <w:p w14:paraId="04343876" w14:textId="118EB0E0" w:rsidR="00B51E73" w:rsidRDefault="00B51E73">
      <w:pPr>
        <w:pStyle w:val="FootnoteText"/>
      </w:pPr>
      <w:r>
        <w:rPr>
          <w:rStyle w:val="FootnoteReference"/>
        </w:rPr>
        <w:footnoteRef/>
      </w:r>
      <w:r>
        <w:t xml:space="preserve"> </w:t>
      </w:r>
      <w:r w:rsidR="001E5A7D">
        <w:t>As above</w:t>
      </w:r>
    </w:p>
  </w:footnote>
  <w:footnote w:id="6">
    <w:p w14:paraId="13257BA5" w14:textId="67420874" w:rsidR="00DC73FD" w:rsidRDefault="00DC73FD">
      <w:pPr>
        <w:pStyle w:val="FootnoteText"/>
      </w:pPr>
      <w:r>
        <w:rPr>
          <w:rStyle w:val="FootnoteReference"/>
        </w:rPr>
        <w:footnoteRef/>
      </w:r>
      <w:r>
        <w:t xml:space="preserve"> This is the sum of intakes and learners across all centres</w:t>
      </w:r>
    </w:p>
  </w:footnote>
  <w:footnote w:id="7">
    <w:p w14:paraId="7BAD8F24" w14:textId="7D3C297E" w:rsidR="00172870" w:rsidRDefault="00172870" w:rsidP="00172870">
      <w:pPr>
        <w:pStyle w:val="FootnoteText"/>
      </w:pPr>
      <w:r>
        <w:rPr>
          <w:rStyle w:val="FootnoteReference"/>
        </w:rPr>
        <w:footnoteRef/>
      </w:r>
      <w:r>
        <w:t xml:space="preserve"> </w:t>
      </w:r>
      <w:r w:rsidRPr="001D5A8C">
        <w:t>An exit award will be one available to learners who do not complete the principal programme</w:t>
      </w:r>
      <w:r>
        <w:t xml:space="preserve">.  Enter Y if this is the </w:t>
      </w:r>
      <w:r w:rsidRPr="00D25345">
        <w:rPr>
          <w:i/>
          <w:iCs/>
          <w:u w:val="single"/>
        </w:rPr>
        <w:t>only</w:t>
      </w:r>
      <w:r>
        <w:t xml:space="preserve"> purpose of this embedded programme</w:t>
      </w:r>
      <w:r w:rsidR="00D25345">
        <w:t xml:space="preserve"> i.e. as a safety net</w:t>
      </w:r>
      <w:r>
        <w:t xml:space="preserve">.  Enter N if learners will be able to opt to take this programme on its own i.e. separate from the principal programme.  </w:t>
      </w:r>
    </w:p>
  </w:footnote>
  <w:footnote w:id="8">
    <w:p w14:paraId="3E76DFF8" w14:textId="0874CC71" w:rsidR="00014805" w:rsidRDefault="00014805">
      <w:pPr>
        <w:pStyle w:val="FootnoteText"/>
      </w:pPr>
      <w:r>
        <w:rPr>
          <w:rStyle w:val="FootnoteReference"/>
        </w:rPr>
        <w:footnoteRef/>
      </w:r>
      <w:r>
        <w:t xml:space="preserve"> </w:t>
      </w:r>
      <w:hyperlink r:id="rId1" w:history="1">
        <w:r>
          <w:rPr>
            <w:rStyle w:val="Hyperlink"/>
          </w:rPr>
          <w:t>Field Descriptions (unesco.org)</w:t>
        </w:r>
      </w:hyperlink>
    </w:p>
  </w:footnote>
  <w:footnote w:id="9">
    <w:p w14:paraId="740E5FBB" w14:textId="271AA2A3" w:rsidR="007E29DB" w:rsidRDefault="007E29DB">
      <w:pPr>
        <w:pStyle w:val="FootnoteText"/>
      </w:pPr>
      <w:r>
        <w:rPr>
          <w:rStyle w:val="FootnoteReference"/>
        </w:rPr>
        <w:footnoteRef/>
      </w:r>
      <w:r>
        <w:t xml:space="preserve"> If more than one broad standard </w:t>
      </w:r>
      <w:r w:rsidR="00DC7283">
        <w:t>has been used, please rang them in order of influence on the MIPLOs</w:t>
      </w:r>
    </w:p>
  </w:footnote>
  <w:footnote w:id="10">
    <w:p w14:paraId="2BB19379" w14:textId="65924DBF" w:rsidR="00D74065" w:rsidRPr="006C6290" w:rsidRDefault="00D74065" w:rsidP="00D74065">
      <w:pPr>
        <w:pStyle w:val="FootnoteText"/>
      </w:pPr>
      <w:r w:rsidRPr="00D74065">
        <w:rPr>
          <w:rStyle w:val="FootnoteReference"/>
        </w:rPr>
        <w:footnoteRef/>
      </w:r>
      <w:r w:rsidRPr="006C6290">
        <w:t xml:space="preserve"> WTE is the whole-time equivalent number. The number 1 indicates a fulltime person fully </w:t>
      </w:r>
      <w:r w:rsidR="00374F98" w:rsidRPr="006C6290">
        <w:t xml:space="preserve">dedicated </w:t>
      </w:r>
      <w:r w:rsidR="00374F98">
        <w:t>/</w:t>
      </w:r>
      <w:r>
        <w:t xml:space="preserve"> or two part time persons half-time </w:t>
      </w:r>
      <w:r w:rsidRPr="006C6290">
        <w:t>to the programme. 0.5 indicates a part-time person available to this programme half of the time.</w:t>
      </w:r>
    </w:p>
  </w:footnote>
  <w:footnote w:id="11">
    <w:p w14:paraId="585CBE9E" w14:textId="1D3D98B2" w:rsidR="00933F7E" w:rsidRDefault="00933F7E">
      <w:pPr>
        <w:pStyle w:val="FootnoteText"/>
      </w:pPr>
      <w:r>
        <w:rPr>
          <w:rStyle w:val="FootnoteReference"/>
        </w:rPr>
        <w:footnoteRef/>
      </w:r>
      <w:r>
        <w:t xml:space="preserve"> NB:  </w:t>
      </w:r>
      <w:r w:rsidR="002B0CC6">
        <w:t>Note that m</w:t>
      </w:r>
      <w:r>
        <w:t xml:space="preserve">inor awards are not certified using Component Certificates i.e. multiple </w:t>
      </w:r>
      <w:r w:rsidR="002B0CC6">
        <w:t xml:space="preserve">minor </w:t>
      </w:r>
      <w:r>
        <w:t xml:space="preserve">awards on a single certificate.  Each is certified individually and only one is achievable per certification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FE7" w14:textId="77777777" w:rsidR="008F31C3" w:rsidRDefault="008F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3996" w14:textId="77777777" w:rsidR="008F31C3" w:rsidRDefault="008F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C5FD" w14:textId="77777777" w:rsidR="008F31C3" w:rsidRDefault="008F31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B14A" w14:textId="6562B0D2" w:rsidR="00FF4494" w:rsidRPr="00BE2F7A" w:rsidRDefault="00FF4494" w:rsidP="007B30C1">
    <w:pPr>
      <w:tabs>
        <w:tab w:val="left" w:pos="6045"/>
      </w:tabs>
      <w:rPr>
        <w:i/>
        <w:sz w:val="20"/>
      </w:rPr>
    </w:pPr>
    <w:r w:rsidRPr="00DE4C6E">
      <w:rPr>
        <w:sz w:val="20"/>
        <w:lang w:val="ga-IE"/>
      </w:rPr>
      <w:t xml:space="preserve">Programme Descriptor – FET </w:t>
    </w:r>
    <w:r w:rsidR="00834FD7">
      <w:rPr>
        <w:sz w:val="20"/>
      </w:rPr>
      <w:t>Programme</w:t>
    </w:r>
    <w:r>
      <w:rPr>
        <w:sz w:val="20"/>
        <w:lang w:val="ga-IE"/>
      </w:rPr>
      <w:tab/>
    </w:r>
    <w:r>
      <w:rPr>
        <w:sz w:val="20"/>
        <w:lang w:val="ga-IE"/>
      </w:rPr>
      <w:tab/>
    </w:r>
    <w:r>
      <w:rPr>
        <w:sz w:val="20"/>
        <w:lang w:val="ga-IE"/>
      </w:rPr>
      <w:tab/>
    </w:r>
    <w:r>
      <w:rPr>
        <w:sz w:val="20"/>
        <w:lang w:val="ga-IE"/>
      </w:rPr>
      <w:tab/>
    </w:r>
    <w:r w:rsidRPr="00DE4C6E">
      <w:rPr>
        <w:i/>
        <w:sz w:val="20"/>
        <w:lang w:val="ga-IE"/>
      </w:rPr>
      <w:t>V</w:t>
    </w:r>
    <w:r w:rsidR="00674D9D">
      <w:rPr>
        <w:i/>
        <w:sz w:val="20"/>
      </w:rPr>
      <w:t>2</w:t>
    </w:r>
    <w:r w:rsidRPr="00DE4C6E">
      <w:rPr>
        <w:i/>
        <w:sz w:val="20"/>
        <w:lang w:val="ga-IE"/>
      </w:rPr>
      <w:t>,20</w:t>
    </w:r>
    <w:r w:rsidR="00BE2F7A">
      <w:rPr>
        <w:i/>
        <w:sz w:val="20"/>
      </w:rPr>
      <w:t>2</w:t>
    </w:r>
    <w:r w:rsidR="00674D9D">
      <w:rPr>
        <w:i/>
        <w:sz w:val="20"/>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1D57" w14:textId="5C7C8EFA" w:rsidR="00E67FC3" w:rsidRPr="00BE2F7A" w:rsidRDefault="00E67FC3" w:rsidP="007B30C1">
    <w:pPr>
      <w:tabs>
        <w:tab w:val="left" w:pos="6045"/>
      </w:tabs>
      <w:rPr>
        <w:i/>
        <w:sz w:val="20"/>
      </w:rPr>
    </w:pPr>
    <w:r w:rsidRPr="00DE4C6E">
      <w:rPr>
        <w:sz w:val="20"/>
        <w:lang w:val="ga-IE"/>
      </w:rPr>
      <w:t xml:space="preserve">Programme Descriptor – FET </w:t>
    </w:r>
    <w:r>
      <w:rPr>
        <w:sz w:val="20"/>
      </w:rPr>
      <w:t>Programme</w:t>
    </w:r>
    <w:r w:rsidR="00434C2D">
      <w:rPr>
        <w:sz w:val="20"/>
      </w:rPr>
      <w:t xml:space="preserve"> leading to new Special Purpose Award (Non-CAS) </w:t>
    </w:r>
    <w:r w:rsidR="00434C2D" w:rsidRPr="00DE4C6E">
      <w:rPr>
        <w:i/>
        <w:sz w:val="20"/>
        <w:lang w:val="ga-IE"/>
      </w:rPr>
      <w:t>V1,20</w:t>
    </w:r>
    <w:r w:rsidR="00434C2D">
      <w:rPr>
        <w:i/>
        <w:sz w:val="20"/>
      </w:rPr>
      <w:t>22</w:t>
    </w:r>
    <w:r>
      <w:rPr>
        <w:sz w:val="20"/>
        <w:lang w:val="ga-IE"/>
      </w:rPr>
      <w:tab/>
    </w:r>
    <w:r>
      <w:rPr>
        <w:sz w:val="20"/>
        <w:lang w:val="ga-IE"/>
      </w:rPr>
      <w:tab/>
    </w:r>
    <w:r>
      <w:rPr>
        <w:sz w:val="20"/>
        <w:lang w:val="ga-I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3F0" w14:textId="46037FC7" w:rsidR="00FF4494" w:rsidRDefault="00FF4494">
    <w:pPr>
      <w:pStyle w:val="Header"/>
    </w:pPr>
    <w:r>
      <w:rPr>
        <w:noProof/>
      </w:rPr>
      <mc:AlternateContent>
        <mc:Choice Requires="wps">
          <w:drawing>
            <wp:anchor distT="0" distB="0" distL="114300" distR="114300" simplePos="0" relativeHeight="251658241" behindDoc="1" locked="0" layoutInCell="0" allowOverlap="1" wp14:anchorId="7A513E73" wp14:editId="3F9EB145">
              <wp:simplePos x="0" y="0"/>
              <wp:positionH relativeFrom="margin">
                <wp:align>center</wp:align>
              </wp:positionH>
              <wp:positionV relativeFrom="margin">
                <wp:align>center</wp:align>
              </wp:positionV>
              <wp:extent cx="6045200" cy="1395095"/>
              <wp:effectExtent l="0" t="1724025" r="0" b="16052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98A60" w14:textId="77777777" w:rsidR="00FF4494" w:rsidRDefault="00FF4494"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13E73" id="_x0000_t202" coordsize="21600,21600" o:spt="202" path="m,l,21600r21600,l21600,xe">
              <v:stroke joinstyle="miter"/>
              <v:path gradientshapeok="t" o:connecttype="rect"/>
            </v:shapetype>
            <v:shape id="Text Box 5" o:spid="_x0000_s1026" type="#_x0000_t202" style="position:absolute;margin-left:0;margin-top:0;width:476pt;height:109.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" o:allowincell="f" filled="f" stroked="f">
              <v:stroke joinstyle="round"/>
              <o:lock v:ext="edit" shapetype="t"/>
              <v:textbox style="mso-fit-shape-to-text:t">
                <w:txbxContent>
                  <w:p w14:paraId="7B398A60" w14:textId="77777777" w:rsidR="00FF4494" w:rsidRDefault="00FF4494"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2A5A" w14:textId="77777777" w:rsidR="00FF4494" w:rsidRPr="00476630" w:rsidRDefault="00FF4494" w:rsidP="004766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615" w14:textId="6327D6E5" w:rsidR="00FF4494" w:rsidRDefault="00FF4494">
    <w:pPr>
      <w:pStyle w:val="Header"/>
    </w:pPr>
    <w:r>
      <w:rPr>
        <w:noProof/>
      </w:rPr>
      <mc:AlternateContent>
        <mc:Choice Requires="wps">
          <w:drawing>
            <wp:anchor distT="0" distB="0" distL="114300" distR="114300" simplePos="0" relativeHeight="251658240" behindDoc="1" locked="0" layoutInCell="0" allowOverlap="1" wp14:anchorId="19D5C5F4" wp14:editId="5DCB812F">
              <wp:simplePos x="0" y="0"/>
              <wp:positionH relativeFrom="margin">
                <wp:align>center</wp:align>
              </wp:positionH>
              <wp:positionV relativeFrom="margin">
                <wp:align>center</wp:align>
              </wp:positionV>
              <wp:extent cx="6045200" cy="1395095"/>
              <wp:effectExtent l="0" t="1724025" r="0" b="1605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5200" cy="139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968F9" w14:textId="77777777" w:rsidR="00FF4494" w:rsidRDefault="00FF4494"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5C5F4" id="_x0000_t202" coordsize="21600,21600" o:spt="202" path="m,l,21600r21600,l21600,xe">
              <v:stroke joinstyle="miter"/>
              <v:path gradientshapeok="t" o:connecttype="rect"/>
            </v:shapetype>
            <v:shape id="Text Box 1" o:spid="_x0000_s1027" type="#_x0000_t202" style="position:absolute;margin-left:0;margin-top:0;width:476pt;height:109.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" o:allowincell="f" filled="f" stroked="f">
              <v:stroke joinstyle="round"/>
              <o:lock v:ext="edit" shapetype="t"/>
              <v:textbox style="mso-fit-shape-to-text:t">
                <w:txbxContent>
                  <w:p w14:paraId="23A968F9" w14:textId="77777777" w:rsidR="00FF4494" w:rsidRDefault="00FF4494" w:rsidP="00E568F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Version 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E28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6A8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A6E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EC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C04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A0A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441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947C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FA5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2EA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8AC6B7B"/>
    <w:multiLevelType w:val="multilevel"/>
    <w:tmpl w:val="FC666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B5F5D91"/>
    <w:multiLevelType w:val="hybridMultilevel"/>
    <w:tmpl w:val="2CBCB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BA5413"/>
    <w:multiLevelType w:val="hybridMultilevel"/>
    <w:tmpl w:val="E56A9DF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lvlText w:val="%1.%2"/>
      <w:lvlJc w:val="left"/>
      <w:pPr>
        <w:ind w:left="-2401" w:hanging="576"/>
      </w:pPr>
      <w:rPr>
        <w:rFonts w:hint="default"/>
      </w:rPr>
    </w:lvl>
    <w:lvl w:ilvl="2">
      <w:start w:val="1"/>
      <w:numFmt w:val="decimal"/>
      <w:pStyle w:val="Heading3"/>
      <w:lvlText w:val="%1.%2.%3"/>
      <w:lvlJc w:val="left"/>
      <w:pPr>
        <w:ind w:left="-2541" w:hanging="720"/>
      </w:pPr>
      <w:rPr>
        <w:rFonts w:hint="default"/>
      </w:rPr>
    </w:lvl>
    <w:lvl w:ilvl="3">
      <w:start w:val="1"/>
      <w:numFmt w:val="decimal"/>
      <w:pStyle w:val="Heading4"/>
      <w:lvlText w:val="%1.%2.%3.%4"/>
      <w:lvlJc w:val="left"/>
      <w:pPr>
        <w:ind w:left="-2397" w:hanging="864"/>
      </w:pPr>
      <w:rPr>
        <w:rFonts w:hint="default"/>
      </w:rPr>
    </w:lvl>
    <w:lvl w:ilvl="4">
      <w:start w:val="1"/>
      <w:numFmt w:val="decimal"/>
      <w:pStyle w:val="Heading5"/>
      <w:lvlText w:val="%1.%2.%3.%4.%5"/>
      <w:lvlJc w:val="left"/>
      <w:pPr>
        <w:ind w:left="-2253" w:hanging="1008"/>
      </w:pPr>
      <w:rPr>
        <w:rFonts w:hint="default"/>
      </w:rPr>
    </w:lvl>
    <w:lvl w:ilvl="5">
      <w:start w:val="1"/>
      <w:numFmt w:val="decimal"/>
      <w:pStyle w:val="Heading6"/>
      <w:lvlText w:val="%1.%2.%3.%4.%5.%6"/>
      <w:lvlJc w:val="left"/>
      <w:pPr>
        <w:ind w:left="-2109" w:hanging="1152"/>
      </w:pPr>
      <w:rPr>
        <w:rFonts w:hint="default"/>
      </w:rPr>
    </w:lvl>
    <w:lvl w:ilvl="6">
      <w:start w:val="1"/>
      <w:numFmt w:val="decimal"/>
      <w:pStyle w:val="Heading7"/>
      <w:lvlText w:val="%1.%2.%3.%4.%5.%6.%7"/>
      <w:lvlJc w:val="left"/>
      <w:pPr>
        <w:ind w:left="-1965" w:hanging="1296"/>
      </w:pPr>
      <w:rPr>
        <w:rFonts w:hint="default"/>
      </w:rPr>
    </w:lvl>
    <w:lvl w:ilvl="7">
      <w:start w:val="1"/>
      <w:numFmt w:val="decimal"/>
      <w:pStyle w:val="Heading8"/>
      <w:lvlText w:val="%1.%2.%3.%4.%5.%6.%7.%8"/>
      <w:lvlJc w:val="left"/>
      <w:pPr>
        <w:ind w:left="-1821" w:hanging="1440"/>
      </w:pPr>
      <w:rPr>
        <w:rFonts w:hint="default"/>
      </w:rPr>
    </w:lvl>
    <w:lvl w:ilvl="8">
      <w:start w:val="1"/>
      <w:numFmt w:val="decimal"/>
      <w:pStyle w:val="Heading9"/>
      <w:lvlText w:val="%1.%2.%3.%4.%5.%6.%7.%8.%9"/>
      <w:lvlJc w:val="left"/>
      <w:pPr>
        <w:ind w:left="-1677" w:hanging="1584"/>
      </w:pPr>
      <w:rPr>
        <w:rFonts w:hint="default"/>
      </w:rPr>
    </w:lvl>
  </w:abstractNum>
  <w:abstractNum w:abstractNumId="18" w15:restartNumberingAfterBreak="0">
    <w:nsid w:val="3AF9345E"/>
    <w:multiLevelType w:val="multilevel"/>
    <w:tmpl w:val="CC207C00"/>
    <w:lvl w:ilvl="0">
      <w:start w:val="1"/>
      <w:numFmt w:val="decimal"/>
      <w:lvlText w:val="%1."/>
      <w:lvlJc w:val="left"/>
      <w:pPr>
        <w:ind w:left="720" w:hanging="360"/>
      </w:p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CB0933"/>
    <w:multiLevelType w:val="hybridMultilevel"/>
    <w:tmpl w:val="9E222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006760"/>
    <w:multiLevelType w:val="hybridMultilevel"/>
    <w:tmpl w:val="9E222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1612E"/>
    <w:multiLevelType w:val="hybridMultilevel"/>
    <w:tmpl w:val="2CBCB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942FE"/>
    <w:multiLevelType w:val="hybridMultilevel"/>
    <w:tmpl w:val="9E222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25" w15:restartNumberingAfterBreak="0">
    <w:nsid w:val="55D21FC4"/>
    <w:multiLevelType w:val="hybridMultilevel"/>
    <w:tmpl w:val="E30A88F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A744388"/>
    <w:multiLevelType w:val="hybridMultilevel"/>
    <w:tmpl w:val="2CBCB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A63CE4"/>
    <w:multiLevelType w:val="hybridMultilevel"/>
    <w:tmpl w:val="D55CB9A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5A47828"/>
    <w:multiLevelType w:val="hybridMultilevel"/>
    <w:tmpl w:val="E30A88F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16444748">
    <w:abstractNumId w:val="24"/>
  </w:num>
  <w:num w:numId="2" w16cid:durableId="1919123408">
    <w:abstractNumId w:val="17"/>
  </w:num>
  <w:num w:numId="3" w16cid:durableId="1747679310">
    <w:abstractNumId w:val="16"/>
  </w:num>
  <w:num w:numId="4" w16cid:durableId="894585804">
    <w:abstractNumId w:val="19"/>
  </w:num>
  <w:num w:numId="5" w16cid:durableId="989137154">
    <w:abstractNumId w:val="14"/>
  </w:num>
  <w:num w:numId="6" w16cid:durableId="185143707">
    <w:abstractNumId w:val="18"/>
  </w:num>
  <w:num w:numId="7" w16cid:durableId="1737390630">
    <w:abstractNumId w:val="12"/>
  </w:num>
  <w:num w:numId="8" w16cid:durableId="1557425106">
    <w:abstractNumId w:val="23"/>
  </w:num>
  <w:num w:numId="9" w16cid:durableId="578714833">
    <w:abstractNumId w:val="20"/>
  </w:num>
  <w:num w:numId="10" w16cid:durableId="1514294838">
    <w:abstractNumId w:val="22"/>
  </w:num>
  <w:num w:numId="11" w16cid:durableId="1620529955">
    <w:abstractNumId w:val="13"/>
  </w:num>
  <w:num w:numId="12" w16cid:durableId="2137942236">
    <w:abstractNumId w:val="26"/>
  </w:num>
  <w:num w:numId="13" w16cid:durableId="758452169">
    <w:abstractNumId w:val="21"/>
  </w:num>
  <w:num w:numId="14" w16cid:durableId="689988164">
    <w:abstractNumId w:val="9"/>
  </w:num>
  <w:num w:numId="15" w16cid:durableId="1554272730">
    <w:abstractNumId w:val="7"/>
  </w:num>
  <w:num w:numId="16" w16cid:durableId="2118866567">
    <w:abstractNumId w:val="6"/>
  </w:num>
  <w:num w:numId="17" w16cid:durableId="675501363">
    <w:abstractNumId w:val="5"/>
  </w:num>
  <w:num w:numId="18" w16cid:durableId="1797522036">
    <w:abstractNumId w:val="4"/>
  </w:num>
  <w:num w:numId="19" w16cid:durableId="1245601273">
    <w:abstractNumId w:val="8"/>
  </w:num>
  <w:num w:numId="20" w16cid:durableId="1592425517">
    <w:abstractNumId w:val="3"/>
  </w:num>
  <w:num w:numId="21" w16cid:durableId="1446657830">
    <w:abstractNumId w:val="2"/>
  </w:num>
  <w:num w:numId="22" w16cid:durableId="249899038">
    <w:abstractNumId w:val="1"/>
  </w:num>
  <w:num w:numId="23" w16cid:durableId="1629046259">
    <w:abstractNumId w:val="0"/>
  </w:num>
  <w:num w:numId="24" w16cid:durableId="326905347">
    <w:abstractNumId w:val="27"/>
  </w:num>
  <w:num w:numId="25" w16cid:durableId="749229601">
    <w:abstractNumId w:val="15"/>
  </w:num>
  <w:num w:numId="26" w16cid:durableId="1959095379">
    <w:abstractNumId w:val="28"/>
  </w:num>
  <w:num w:numId="27" w16cid:durableId="179005411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09A5"/>
    <w:rsid w:val="00002223"/>
    <w:rsid w:val="00002B60"/>
    <w:rsid w:val="00005DAC"/>
    <w:rsid w:val="00007A06"/>
    <w:rsid w:val="0001160B"/>
    <w:rsid w:val="0001176C"/>
    <w:rsid w:val="00011916"/>
    <w:rsid w:val="000131EB"/>
    <w:rsid w:val="00013494"/>
    <w:rsid w:val="00013B61"/>
    <w:rsid w:val="000146A6"/>
    <w:rsid w:val="00014805"/>
    <w:rsid w:val="000158DD"/>
    <w:rsid w:val="00017D19"/>
    <w:rsid w:val="00021CCD"/>
    <w:rsid w:val="000239B2"/>
    <w:rsid w:val="00023C52"/>
    <w:rsid w:val="00024B54"/>
    <w:rsid w:val="00024D41"/>
    <w:rsid w:val="000251A2"/>
    <w:rsid w:val="0002573E"/>
    <w:rsid w:val="000258CB"/>
    <w:rsid w:val="00032247"/>
    <w:rsid w:val="00033BC1"/>
    <w:rsid w:val="00033EDA"/>
    <w:rsid w:val="000358AD"/>
    <w:rsid w:val="000363DE"/>
    <w:rsid w:val="000406C8"/>
    <w:rsid w:val="0005021E"/>
    <w:rsid w:val="00051D96"/>
    <w:rsid w:val="00054D92"/>
    <w:rsid w:val="00056927"/>
    <w:rsid w:val="00060683"/>
    <w:rsid w:val="000635B6"/>
    <w:rsid w:val="00064467"/>
    <w:rsid w:val="000648C1"/>
    <w:rsid w:val="000648E8"/>
    <w:rsid w:val="000654AB"/>
    <w:rsid w:val="00067F8B"/>
    <w:rsid w:val="00070255"/>
    <w:rsid w:val="00073520"/>
    <w:rsid w:val="00073FC7"/>
    <w:rsid w:val="000745D2"/>
    <w:rsid w:val="00074B57"/>
    <w:rsid w:val="0007582E"/>
    <w:rsid w:val="00076F5A"/>
    <w:rsid w:val="00080332"/>
    <w:rsid w:val="00081023"/>
    <w:rsid w:val="00087856"/>
    <w:rsid w:val="0009222B"/>
    <w:rsid w:val="00093D4F"/>
    <w:rsid w:val="0009526E"/>
    <w:rsid w:val="00097F35"/>
    <w:rsid w:val="000A0873"/>
    <w:rsid w:val="000A1AFC"/>
    <w:rsid w:val="000A1D1B"/>
    <w:rsid w:val="000A30FA"/>
    <w:rsid w:val="000A4A6D"/>
    <w:rsid w:val="000A4F4F"/>
    <w:rsid w:val="000A6B43"/>
    <w:rsid w:val="000A7771"/>
    <w:rsid w:val="000B0158"/>
    <w:rsid w:val="000B1045"/>
    <w:rsid w:val="000C0829"/>
    <w:rsid w:val="000C0D93"/>
    <w:rsid w:val="000C1D27"/>
    <w:rsid w:val="000C2670"/>
    <w:rsid w:val="000C3F25"/>
    <w:rsid w:val="000C44D3"/>
    <w:rsid w:val="000C48E4"/>
    <w:rsid w:val="000C7026"/>
    <w:rsid w:val="000C7633"/>
    <w:rsid w:val="000D0F3A"/>
    <w:rsid w:val="000D3DE2"/>
    <w:rsid w:val="000D47FC"/>
    <w:rsid w:val="000D6C05"/>
    <w:rsid w:val="000E42B7"/>
    <w:rsid w:val="000E56B3"/>
    <w:rsid w:val="000E7068"/>
    <w:rsid w:val="000F0D04"/>
    <w:rsid w:val="000F1F48"/>
    <w:rsid w:val="000F2F75"/>
    <w:rsid w:val="000F4042"/>
    <w:rsid w:val="000F5D58"/>
    <w:rsid w:val="000F79B8"/>
    <w:rsid w:val="00101A5E"/>
    <w:rsid w:val="00102957"/>
    <w:rsid w:val="00102B66"/>
    <w:rsid w:val="00102FBA"/>
    <w:rsid w:val="00106F89"/>
    <w:rsid w:val="00107B9D"/>
    <w:rsid w:val="0011055B"/>
    <w:rsid w:val="0011090E"/>
    <w:rsid w:val="0011259E"/>
    <w:rsid w:val="00112FF1"/>
    <w:rsid w:val="0011399B"/>
    <w:rsid w:val="00116587"/>
    <w:rsid w:val="00121437"/>
    <w:rsid w:val="001228C7"/>
    <w:rsid w:val="00123EFA"/>
    <w:rsid w:val="00124D7B"/>
    <w:rsid w:val="001263AD"/>
    <w:rsid w:val="001304E2"/>
    <w:rsid w:val="00131356"/>
    <w:rsid w:val="00133726"/>
    <w:rsid w:val="0013431D"/>
    <w:rsid w:val="00135734"/>
    <w:rsid w:val="001413AB"/>
    <w:rsid w:val="00143F66"/>
    <w:rsid w:val="00144A99"/>
    <w:rsid w:val="0014663D"/>
    <w:rsid w:val="00150077"/>
    <w:rsid w:val="00153620"/>
    <w:rsid w:val="00153A1F"/>
    <w:rsid w:val="00153AF2"/>
    <w:rsid w:val="00154F6B"/>
    <w:rsid w:val="0015564C"/>
    <w:rsid w:val="0015668D"/>
    <w:rsid w:val="0016027C"/>
    <w:rsid w:val="00160549"/>
    <w:rsid w:val="00172870"/>
    <w:rsid w:val="001734FF"/>
    <w:rsid w:val="00174E3B"/>
    <w:rsid w:val="001804EB"/>
    <w:rsid w:val="00181815"/>
    <w:rsid w:val="00182013"/>
    <w:rsid w:val="0018428F"/>
    <w:rsid w:val="001855D9"/>
    <w:rsid w:val="0018648F"/>
    <w:rsid w:val="00190384"/>
    <w:rsid w:val="001925D8"/>
    <w:rsid w:val="00196FD6"/>
    <w:rsid w:val="001A0460"/>
    <w:rsid w:val="001A26B5"/>
    <w:rsid w:val="001A382B"/>
    <w:rsid w:val="001A48C1"/>
    <w:rsid w:val="001A645B"/>
    <w:rsid w:val="001B0B0B"/>
    <w:rsid w:val="001B2320"/>
    <w:rsid w:val="001B2C25"/>
    <w:rsid w:val="001B2CEC"/>
    <w:rsid w:val="001B4531"/>
    <w:rsid w:val="001B5667"/>
    <w:rsid w:val="001C08CF"/>
    <w:rsid w:val="001C1423"/>
    <w:rsid w:val="001C3167"/>
    <w:rsid w:val="001C4436"/>
    <w:rsid w:val="001C65B9"/>
    <w:rsid w:val="001D0E26"/>
    <w:rsid w:val="001D33B1"/>
    <w:rsid w:val="001D527D"/>
    <w:rsid w:val="001D5A8C"/>
    <w:rsid w:val="001D6B4C"/>
    <w:rsid w:val="001D6D52"/>
    <w:rsid w:val="001E0A0C"/>
    <w:rsid w:val="001E1D8E"/>
    <w:rsid w:val="001E2739"/>
    <w:rsid w:val="001E2C5A"/>
    <w:rsid w:val="001E2F4A"/>
    <w:rsid w:val="001E3B7D"/>
    <w:rsid w:val="001E3F6E"/>
    <w:rsid w:val="001E5A7D"/>
    <w:rsid w:val="001E5F1D"/>
    <w:rsid w:val="001E7BB2"/>
    <w:rsid w:val="001F109D"/>
    <w:rsid w:val="001F22A8"/>
    <w:rsid w:val="001F4421"/>
    <w:rsid w:val="001F670F"/>
    <w:rsid w:val="001F7690"/>
    <w:rsid w:val="002017FF"/>
    <w:rsid w:val="0020235C"/>
    <w:rsid w:val="00203FBC"/>
    <w:rsid w:val="00204905"/>
    <w:rsid w:val="00205951"/>
    <w:rsid w:val="0020599D"/>
    <w:rsid w:val="00205D6A"/>
    <w:rsid w:val="0020632D"/>
    <w:rsid w:val="002073B0"/>
    <w:rsid w:val="00210B11"/>
    <w:rsid w:val="00211196"/>
    <w:rsid w:val="002135A9"/>
    <w:rsid w:val="0021531B"/>
    <w:rsid w:val="00215556"/>
    <w:rsid w:val="00215BB6"/>
    <w:rsid w:val="002176E0"/>
    <w:rsid w:val="0022067D"/>
    <w:rsid w:val="00220D0A"/>
    <w:rsid w:val="00221A42"/>
    <w:rsid w:val="00221A78"/>
    <w:rsid w:val="0022218B"/>
    <w:rsid w:val="002256CD"/>
    <w:rsid w:val="00226759"/>
    <w:rsid w:val="00226AD9"/>
    <w:rsid w:val="00227EAE"/>
    <w:rsid w:val="00230E28"/>
    <w:rsid w:val="00231021"/>
    <w:rsid w:val="0023174B"/>
    <w:rsid w:val="00234B29"/>
    <w:rsid w:val="00241027"/>
    <w:rsid w:val="0024265A"/>
    <w:rsid w:val="002427D0"/>
    <w:rsid w:val="00243250"/>
    <w:rsid w:val="00243F3C"/>
    <w:rsid w:val="00244A9A"/>
    <w:rsid w:val="00244B3A"/>
    <w:rsid w:val="00245244"/>
    <w:rsid w:val="00246572"/>
    <w:rsid w:val="00246817"/>
    <w:rsid w:val="002470B5"/>
    <w:rsid w:val="00247D11"/>
    <w:rsid w:val="002557D5"/>
    <w:rsid w:val="00255C75"/>
    <w:rsid w:val="0025677F"/>
    <w:rsid w:val="00260BCC"/>
    <w:rsid w:val="00260DEA"/>
    <w:rsid w:val="00261982"/>
    <w:rsid w:val="00265CEA"/>
    <w:rsid w:val="00266E02"/>
    <w:rsid w:val="00267BBD"/>
    <w:rsid w:val="002706F0"/>
    <w:rsid w:val="0027139C"/>
    <w:rsid w:val="00271A8D"/>
    <w:rsid w:val="002724F4"/>
    <w:rsid w:val="0027411F"/>
    <w:rsid w:val="00277E2F"/>
    <w:rsid w:val="00282DF6"/>
    <w:rsid w:val="002832DC"/>
    <w:rsid w:val="00284334"/>
    <w:rsid w:val="00284A34"/>
    <w:rsid w:val="002913CA"/>
    <w:rsid w:val="00295A4F"/>
    <w:rsid w:val="00295FD2"/>
    <w:rsid w:val="002A01B1"/>
    <w:rsid w:val="002A03D5"/>
    <w:rsid w:val="002A2757"/>
    <w:rsid w:val="002A475F"/>
    <w:rsid w:val="002A5566"/>
    <w:rsid w:val="002A74BE"/>
    <w:rsid w:val="002B060D"/>
    <w:rsid w:val="002B0CC6"/>
    <w:rsid w:val="002B1AC0"/>
    <w:rsid w:val="002B2B51"/>
    <w:rsid w:val="002B32ED"/>
    <w:rsid w:val="002B4741"/>
    <w:rsid w:val="002B48E2"/>
    <w:rsid w:val="002B5259"/>
    <w:rsid w:val="002B581F"/>
    <w:rsid w:val="002B755C"/>
    <w:rsid w:val="002B76D1"/>
    <w:rsid w:val="002B76D4"/>
    <w:rsid w:val="002C266B"/>
    <w:rsid w:val="002C289F"/>
    <w:rsid w:val="002C3BC4"/>
    <w:rsid w:val="002C4AD2"/>
    <w:rsid w:val="002C7E99"/>
    <w:rsid w:val="002D1224"/>
    <w:rsid w:val="002D17C8"/>
    <w:rsid w:val="002D1A2E"/>
    <w:rsid w:val="002D310E"/>
    <w:rsid w:val="002D4580"/>
    <w:rsid w:val="002E227F"/>
    <w:rsid w:val="002E24ED"/>
    <w:rsid w:val="002E345F"/>
    <w:rsid w:val="002E4FF1"/>
    <w:rsid w:val="002E522E"/>
    <w:rsid w:val="002E77FA"/>
    <w:rsid w:val="002F3576"/>
    <w:rsid w:val="002F3B13"/>
    <w:rsid w:val="002F5D62"/>
    <w:rsid w:val="002F6020"/>
    <w:rsid w:val="002F6F8D"/>
    <w:rsid w:val="002F76C8"/>
    <w:rsid w:val="00300165"/>
    <w:rsid w:val="00300447"/>
    <w:rsid w:val="00302A0C"/>
    <w:rsid w:val="003035C0"/>
    <w:rsid w:val="00304091"/>
    <w:rsid w:val="00305559"/>
    <w:rsid w:val="00311F70"/>
    <w:rsid w:val="003128B4"/>
    <w:rsid w:val="0031640D"/>
    <w:rsid w:val="00320BF9"/>
    <w:rsid w:val="00321B9A"/>
    <w:rsid w:val="0032409E"/>
    <w:rsid w:val="00325E6E"/>
    <w:rsid w:val="00327324"/>
    <w:rsid w:val="00332B3C"/>
    <w:rsid w:val="003347BC"/>
    <w:rsid w:val="00334EDA"/>
    <w:rsid w:val="003351F9"/>
    <w:rsid w:val="0033570E"/>
    <w:rsid w:val="003375D9"/>
    <w:rsid w:val="00340221"/>
    <w:rsid w:val="00341F08"/>
    <w:rsid w:val="003423A1"/>
    <w:rsid w:val="003455D8"/>
    <w:rsid w:val="003458A2"/>
    <w:rsid w:val="00347909"/>
    <w:rsid w:val="003566F2"/>
    <w:rsid w:val="00356CC1"/>
    <w:rsid w:val="00356E1A"/>
    <w:rsid w:val="003578A9"/>
    <w:rsid w:val="003579AF"/>
    <w:rsid w:val="00361510"/>
    <w:rsid w:val="003620EA"/>
    <w:rsid w:val="003621EA"/>
    <w:rsid w:val="00363CA6"/>
    <w:rsid w:val="00363CCD"/>
    <w:rsid w:val="00363E55"/>
    <w:rsid w:val="00365863"/>
    <w:rsid w:val="0037047C"/>
    <w:rsid w:val="00370735"/>
    <w:rsid w:val="00370825"/>
    <w:rsid w:val="00371F1B"/>
    <w:rsid w:val="00371F4E"/>
    <w:rsid w:val="0037284D"/>
    <w:rsid w:val="003728B7"/>
    <w:rsid w:val="0037471A"/>
    <w:rsid w:val="00374F98"/>
    <w:rsid w:val="00377B85"/>
    <w:rsid w:val="00381647"/>
    <w:rsid w:val="00381948"/>
    <w:rsid w:val="00381D6F"/>
    <w:rsid w:val="00382087"/>
    <w:rsid w:val="00390461"/>
    <w:rsid w:val="00392E0B"/>
    <w:rsid w:val="003962CE"/>
    <w:rsid w:val="003A0427"/>
    <w:rsid w:val="003A61A1"/>
    <w:rsid w:val="003A7F07"/>
    <w:rsid w:val="003B04B8"/>
    <w:rsid w:val="003B0775"/>
    <w:rsid w:val="003B1F00"/>
    <w:rsid w:val="003B54E7"/>
    <w:rsid w:val="003B647F"/>
    <w:rsid w:val="003B7D31"/>
    <w:rsid w:val="003C0059"/>
    <w:rsid w:val="003C4246"/>
    <w:rsid w:val="003C7793"/>
    <w:rsid w:val="003C7EC1"/>
    <w:rsid w:val="003D0028"/>
    <w:rsid w:val="003D3AF2"/>
    <w:rsid w:val="003E560E"/>
    <w:rsid w:val="003E5B01"/>
    <w:rsid w:val="003E5F29"/>
    <w:rsid w:val="003E6193"/>
    <w:rsid w:val="003F0DF0"/>
    <w:rsid w:val="003F4648"/>
    <w:rsid w:val="003F6095"/>
    <w:rsid w:val="003F72B1"/>
    <w:rsid w:val="00402B74"/>
    <w:rsid w:val="00402FEF"/>
    <w:rsid w:val="0040395F"/>
    <w:rsid w:val="0040434E"/>
    <w:rsid w:val="004061EF"/>
    <w:rsid w:val="00406C2D"/>
    <w:rsid w:val="00407160"/>
    <w:rsid w:val="00410811"/>
    <w:rsid w:val="00411387"/>
    <w:rsid w:val="00411404"/>
    <w:rsid w:val="00411D71"/>
    <w:rsid w:val="004128D8"/>
    <w:rsid w:val="004135B7"/>
    <w:rsid w:val="0041441C"/>
    <w:rsid w:val="004147EE"/>
    <w:rsid w:val="00424BD3"/>
    <w:rsid w:val="00425865"/>
    <w:rsid w:val="00426399"/>
    <w:rsid w:val="0043130F"/>
    <w:rsid w:val="004316BC"/>
    <w:rsid w:val="00432A75"/>
    <w:rsid w:val="00433833"/>
    <w:rsid w:val="00434C2D"/>
    <w:rsid w:val="00434EEB"/>
    <w:rsid w:val="004359D7"/>
    <w:rsid w:val="00436D1D"/>
    <w:rsid w:val="00441079"/>
    <w:rsid w:val="00441081"/>
    <w:rsid w:val="00443D22"/>
    <w:rsid w:val="00443FFC"/>
    <w:rsid w:val="00446DF1"/>
    <w:rsid w:val="0044716C"/>
    <w:rsid w:val="004514DB"/>
    <w:rsid w:val="00452A87"/>
    <w:rsid w:val="0045677C"/>
    <w:rsid w:val="00461DF3"/>
    <w:rsid w:val="0046258C"/>
    <w:rsid w:val="00463CBF"/>
    <w:rsid w:val="00464EFE"/>
    <w:rsid w:val="00465641"/>
    <w:rsid w:val="00465E4C"/>
    <w:rsid w:val="0046622F"/>
    <w:rsid w:val="00466C88"/>
    <w:rsid w:val="00466CF0"/>
    <w:rsid w:val="00467672"/>
    <w:rsid w:val="00470D2F"/>
    <w:rsid w:val="00472743"/>
    <w:rsid w:val="00473EBC"/>
    <w:rsid w:val="0047419D"/>
    <w:rsid w:val="00475726"/>
    <w:rsid w:val="00476317"/>
    <w:rsid w:val="00476630"/>
    <w:rsid w:val="00481470"/>
    <w:rsid w:val="00483330"/>
    <w:rsid w:val="00484418"/>
    <w:rsid w:val="00484D7C"/>
    <w:rsid w:val="00484E20"/>
    <w:rsid w:val="004859B0"/>
    <w:rsid w:val="00485FC5"/>
    <w:rsid w:val="0048708B"/>
    <w:rsid w:val="00494A54"/>
    <w:rsid w:val="004A005D"/>
    <w:rsid w:val="004A0A8A"/>
    <w:rsid w:val="004A236B"/>
    <w:rsid w:val="004A59B6"/>
    <w:rsid w:val="004B2E57"/>
    <w:rsid w:val="004B3864"/>
    <w:rsid w:val="004B4727"/>
    <w:rsid w:val="004B485B"/>
    <w:rsid w:val="004B55D3"/>
    <w:rsid w:val="004B5E00"/>
    <w:rsid w:val="004B63C4"/>
    <w:rsid w:val="004B6625"/>
    <w:rsid w:val="004C1F4E"/>
    <w:rsid w:val="004C290C"/>
    <w:rsid w:val="004C31A2"/>
    <w:rsid w:val="004C3299"/>
    <w:rsid w:val="004C44F1"/>
    <w:rsid w:val="004D0C7D"/>
    <w:rsid w:val="004D1A01"/>
    <w:rsid w:val="004D3380"/>
    <w:rsid w:val="004D3FE6"/>
    <w:rsid w:val="004E1CF3"/>
    <w:rsid w:val="004E2302"/>
    <w:rsid w:val="004E3E23"/>
    <w:rsid w:val="004E60CB"/>
    <w:rsid w:val="004F148B"/>
    <w:rsid w:val="004F16A8"/>
    <w:rsid w:val="004F3C3F"/>
    <w:rsid w:val="004F51F2"/>
    <w:rsid w:val="004F532C"/>
    <w:rsid w:val="004F708C"/>
    <w:rsid w:val="004F7BB3"/>
    <w:rsid w:val="00500A6E"/>
    <w:rsid w:val="00500D26"/>
    <w:rsid w:val="00501F43"/>
    <w:rsid w:val="00505DB7"/>
    <w:rsid w:val="0050703A"/>
    <w:rsid w:val="005142E5"/>
    <w:rsid w:val="005143F7"/>
    <w:rsid w:val="00515161"/>
    <w:rsid w:val="00516748"/>
    <w:rsid w:val="0051768A"/>
    <w:rsid w:val="005205B8"/>
    <w:rsid w:val="005207BF"/>
    <w:rsid w:val="005221E1"/>
    <w:rsid w:val="005229FB"/>
    <w:rsid w:val="00523F6D"/>
    <w:rsid w:val="00527CC3"/>
    <w:rsid w:val="005310C4"/>
    <w:rsid w:val="00531E90"/>
    <w:rsid w:val="00532F22"/>
    <w:rsid w:val="005339EE"/>
    <w:rsid w:val="00534C7E"/>
    <w:rsid w:val="00534DD2"/>
    <w:rsid w:val="00536C87"/>
    <w:rsid w:val="00541704"/>
    <w:rsid w:val="00546A0B"/>
    <w:rsid w:val="00546C04"/>
    <w:rsid w:val="00550FFB"/>
    <w:rsid w:val="005549AB"/>
    <w:rsid w:val="00554A65"/>
    <w:rsid w:val="005568A6"/>
    <w:rsid w:val="005611F6"/>
    <w:rsid w:val="00561DB7"/>
    <w:rsid w:val="005653C8"/>
    <w:rsid w:val="0056563E"/>
    <w:rsid w:val="0056737E"/>
    <w:rsid w:val="00570272"/>
    <w:rsid w:val="00570880"/>
    <w:rsid w:val="0057226B"/>
    <w:rsid w:val="00572D66"/>
    <w:rsid w:val="00575725"/>
    <w:rsid w:val="00576526"/>
    <w:rsid w:val="005767F5"/>
    <w:rsid w:val="00576A76"/>
    <w:rsid w:val="005772A7"/>
    <w:rsid w:val="00585EDF"/>
    <w:rsid w:val="00587F12"/>
    <w:rsid w:val="005920ED"/>
    <w:rsid w:val="005946CC"/>
    <w:rsid w:val="00596E8F"/>
    <w:rsid w:val="00597E5C"/>
    <w:rsid w:val="005A00DD"/>
    <w:rsid w:val="005A2FD4"/>
    <w:rsid w:val="005A7475"/>
    <w:rsid w:val="005A7F67"/>
    <w:rsid w:val="005B0F3E"/>
    <w:rsid w:val="005B2F7B"/>
    <w:rsid w:val="005B378E"/>
    <w:rsid w:val="005B4B1F"/>
    <w:rsid w:val="005B781E"/>
    <w:rsid w:val="005C01E8"/>
    <w:rsid w:val="005C120C"/>
    <w:rsid w:val="005C44F7"/>
    <w:rsid w:val="005C4974"/>
    <w:rsid w:val="005C4D9D"/>
    <w:rsid w:val="005C53E9"/>
    <w:rsid w:val="005C7F59"/>
    <w:rsid w:val="005D320A"/>
    <w:rsid w:val="005D487D"/>
    <w:rsid w:val="005E06A7"/>
    <w:rsid w:val="005E4C71"/>
    <w:rsid w:val="005E523D"/>
    <w:rsid w:val="005E5242"/>
    <w:rsid w:val="005E5F23"/>
    <w:rsid w:val="005E6152"/>
    <w:rsid w:val="005E7523"/>
    <w:rsid w:val="005E7793"/>
    <w:rsid w:val="005F0907"/>
    <w:rsid w:val="005F2B87"/>
    <w:rsid w:val="005F2FBB"/>
    <w:rsid w:val="005F39A7"/>
    <w:rsid w:val="005F441E"/>
    <w:rsid w:val="005F45BE"/>
    <w:rsid w:val="005F47BC"/>
    <w:rsid w:val="005F5A89"/>
    <w:rsid w:val="005F7626"/>
    <w:rsid w:val="00600DC4"/>
    <w:rsid w:val="006022BF"/>
    <w:rsid w:val="00602371"/>
    <w:rsid w:val="00607840"/>
    <w:rsid w:val="00611856"/>
    <w:rsid w:val="00612EB8"/>
    <w:rsid w:val="00613244"/>
    <w:rsid w:val="006153FD"/>
    <w:rsid w:val="00615D2A"/>
    <w:rsid w:val="00620238"/>
    <w:rsid w:val="006216B1"/>
    <w:rsid w:val="00622975"/>
    <w:rsid w:val="00623011"/>
    <w:rsid w:val="0062388A"/>
    <w:rsid w:val="00624566"/>
    <w:rsid w:val="006271AD"/>
    <w:rsid w:val="006277BD"/>
    <w:rsid w:val="00630573"/>
    <w:rsid w:val="006306D3"/>
    <w:rsid w:val="006315E9"/>
    <w:rsid w:val="0063308E"/>
    <w:rsid w:val="0063389E"/>
    <w:rsid w:val="00635B71"/>
    <w:rsid w:val="006360F5"/>
    <w:rsid w:val="006366AF"/>
    <w:rsid w:val="006369FE"/>
    <w:rsid w:val="00636D26"/>
    <w:rsid w:val="0064001A"/>
    <w:rsid w:val="0064020D"/>
    <w:rsid w:val="006414E3"/>
    <w:rsid w:val="0064232C"/>
    <w:rsid w:val="006427BB"/>
    <w:rsid w:val="00651282"/>
    <w:rsid w:val="00651F8A"/>
    <w:rsid w:val="00652204"/>
    <w:rsid w:val="006545DB"/>
    <w:rsid w:val="00654C7F"/>
    <w:rsid w:val="006562C5"/>
    <w:rsid w:val="00660FD7"/>
    <w:rsid w:val="0067004B"/>
    <w:rsid w:val="00672724"/>
    <w:rsid w:val="00674D9D"/>
    <w:rsid w:val="00675724"/>
    <w:rsid w:val="00675C16"/>
    <w:rsid w:val="006779D8"/>
    <w:rsid w:val="00680881"/>
    <w:rsid w:val="00680EB9"/>
    <w:rsid w:val="006827A8"/>
    <w:rsid w:val="00690006"/>
    <w:rsid w:val="00693FED"/>
    <w:rsid w:val="006946F0"/>
    <w:rsid w:val="00695325"/>
    <w:rsid w:val="00696D1A"/>
    <w:rsid w:val="006A07AF"/>
    <w:rsid w:val="006B0F53"/>
    <w:rsid w:val="006B4414"/>
    <w:rsid w:val="006B45A8"/>
    <w:rsid w:val="006B4BFF"/>
    <w:rsid w:val="006C0B61"/>
    <w:rsid w:val="006C1A0E"/>
    <w:rsid w:val="006C1B16"/>
    <w:rsid w:val="006C2AC2"/>
    <w:rsid w:val="006C305E"/>
    <w:rsid w:val="006C329E"/>
    <w:rsid w:val="006C339E"/>
    <w:rsid w:val="006C7AE3"/>
    <w:rsid w:val="006D231E"/>
    <w:rsid w:val="006D2523"/>
    <w:rsid w:val="006D351E"/>
    <w:rsid w:val="006D5903"/>
    <w:rsid w:val="006D6C9C"/>
    <w:rsid w:val="006D78EB"/>
    <w:rsid w:val="006E1CAC"/>
    <w:rsid w:val="006E2796"/>
    <w:rsid w:val="006E3EF8"/>
    <w:rsid w:val="006E5442"/>
    <w:rsid w:val="006E670C"/>
    <w:rsid w:val="006F477A"/>
    <w:rsid w:val="006F5AEB"/>
    <w:rsid w:val="006F5F4B"/>
    <w:rsid w:val="007007C7"/>
    <w:rsid w:val="00700970"/>
    <w:rsid w:val="0070199D"/>
    <w:rsid w:val="0070250A"/>
    <w:rsid w:val="007079D4"/>
    <w:rsid w:val="00710F2A"/>
    <w:rsid w:val="00711786"/>
    <w:rsid w:val="00715D21"/>
    <w:rsid w:val="00716275"/>
    <w:rsid w:val="00717EC7"/>
    <w:rsid w:val="00720469"/>
    <w:rsid w:val="00723C37"/>
    <w:rsid w:val="00724FC4"/>
    <w:rsid w:val="00726716"/>
    <w:rsid w:val="00731695"/>
    <w:rsid w:val="00732300"/>
    <w:rsid w:val="00735020"/>
    <w:rsid w:val="007367E0"/>
    <w:rsid w:val="007409CF"/>
    <w:rsid w:val="0074477D"/>
    <w:rsid w:val="007458BA"/>
    <w:rsid w:val="00745D3C"/>
    <w:rsid w:val="0074723F"/>
    <w:rsid w:val="00750F88"/>
    <w:rsid w:val="0075264B"/>
    <w:rsid w:val="0076011B"/>
    <w:rsid w:val="00760949"/>
    <w:rsid w:val="00761A25"/>
    <w:rsid w:val="00761C74"/>
    <w:rsid w:val="00761E39"/>
    <w:rsid w:val="00762D0F"/>
    <w:rsid w:val="00764BAD"/>
    <w:rsid w:val="00765425"/>
    <w:rsid w:val="007660EB"/>
    <w:rsid w:val="007668A4"/>
    <w:rsid w:val="007671F0"/>
    <w:rsid w:val="00767C34"/>
    <w:rsid w:val="007700C5"/>
    <w:rsid w:val="00774729"/>
    <w:rsid w:val="00777DC2"/>
    <w:rsid w:val="00785661"/>
    <w:rsid w:val="007873DD"/>
    <w:rsid w:val="00790D10"/>
    <w:rsid w:val="0079109F"/>
    <w:rsid w:val="00791716"/>
    <w:rsid w:val="007922C2"/>
    <w:rsid w:val="007930C3"/>
    <w:rsid w:val="0079494D"/>
    <w:rsid w:val="00794A82"/>
    <w:rsid w:val="00794FE1"/>
    <w:rsid w:val="007A0546"/>
    <w:rsid w:val="007A0873"/>
    <w:rsid w:val="007A145B"/>
    <w:rsid w:val="007A1AB5"/>
    <w:rsid w:val="007A50CF"/>
    <w:rsid w:val="007A6EA7"/>
    <w:rsid w:val="007A777C"/>
    <w:rsid w:val="007B162B"/>
    <w:rsid w:val="007B2012"/>
    <w:rsid w:val="007B29DE"/>
    <w:rsid w:val="007B30C1"/>
    <w:rsid w:val="007B477C"/>
    <w:rsid w:val="007B4E78"/>
    <w:rsid w:val="007B75F9"/>
    <w:rsid w:val="007B7CAE"/>
    <w:rsid w:val="007C0ADF"/>
    <w:rsid w:val="007C4DF8"/>
    <w:rsid w:val="007D0BA0"/>
    <w:rsid w:val="007D144F"/>
    <w:rsid w:val="007D3AEE"/>
    <w:rsid w:val="007D508A"/>
    <w:rsid w:val="007D514A"/>
    <w:rsid w:val="007D5591"/>
    <w:rsid w:val="007D6370"/>
    <w:rsid w:val="007D6B53"/>
    <w:rsid w:val="007D7AD5"/>
    <w:rsid w:val="007E1337"/>
    <w:rsid w:val="007E14A6"/>
    <w:rsid w:val="007E29DB"/>
    <w:rsid w:val="007E45F7"/>
    <w:rsid w:val="007E7ECE"/>
    <w:rsid w:val="007F19A6"/>
    <w:rsid w:val="007F19AC"/>
    <w:rsid w:val="007F4C7C"/>
    <w:rsid w:val="007F65EB"/>
    <w:rsid w:val="007F7997"/>
    <w:rsid w:val="00801163"/>
    <w:rsid w:val="008028FF"/>
    <w:rsid w:val="00802A5A"/>
    <w:rsid w:val="0080650D"/>
    <w:rsid w:val="0081244C"/>
    <w:rsid w:val="00813FFD"/>
    <w:rsid w:val="00815E60"/>
    <w:rsid w:val="00816642"/>
    <w:rsid w:val="00816D47"/>
    <w:rsid w:val="0081722B"/>
    <w:rsid w:val="00823D44"/>
    <w:rsid w:val="00824480"/>
    <w:rsid w:val="008258D9"/>
    <w:rsid w:val="00833507"/>
    <w:rsid w:val="00834FD7"/>
    <w:rsid w:val="008378B2"/>
    <w:rsid w:val="00837D5A"/>
    <w:rsid w:val="00840572"/>
    <w:rsid w:val="008422C3"/>
    <w:rsid w:val="0084484D"/>
    <w:rsid w:val="00847C0C"/>
    <w:rsid w:val="00850A84"/>
    <w:rsid w:val="00851D2B"/>
    <w:rsid w:val="008566D2"/>
    <w:rsid w:val="0085688C"/>
    <w:rsid w:val="008569BA"/>
    <w:rsid w:val="00857CAD"/>
    <w:rsid w:val="00860723"/>
    <w:rsid w:val="00860D03"/>
    <w:rsid w:val="0086140F"/>
    <w:rsid w:val="00861F16"/>
    <w:rsid w:val="008625C8"/>
    <w:rsid w:val="0086334E"/>
    <w:rsid w:val="00864319"/>
    <w:rsid w:val="0086464D"/>
    <w:rsid w:val="00864CA8"/>
    <w:rsid w:val="00865E72"/>
    <w:rsid w:val="00866F9B"/>
    <w:rsid w:val="008670FB"/>
    <w:rsid w:val="00867224"/>
    <w:rsid w:val="00871477"/>
    <w:rsid w:val="0087150D"/>
    <w:rsid w:val="00872215"/>
    <w:rsid w:val="00872F93"/>
    <w:rsid w:val="00873C52"/>
    <w:rsid w:val="00874532"/>
    <w:rsid w:val="00875AA2"/>
    <w:rsid w:val="00880DB6"/>
    <w:rsid w:val="00881296"/>
    <w:rsid w:val="00882B1B"/>
    <w:rsid w:val="008845C0"/>
    <w:rsid w:val="00886D0D"/>
    <w:rsid w:val="00886EA7"/>
    <w:rsid w:val="00892B0F"/>
    <w:rsid w:val="0089518E"/>
    <w:rsid w:val="00895983"/>
    <w:rsid w:val="0089619C"/>
    <w:rsid w:val="00897969"/>
    <w:rsid w:val="008A2BFB"/>
    <w:rsid w:val="008A5B48"/>
    <w:rsid w:val="008A6068"/>
    <w:rsid w:val="008A6764"/>
    <w:rsid w:val="008A7B8D"/>
    <w:rsid w:val="008B152D"/>
    <w:rsid w:val="008B22FD"/>
    <w:rsid w:val="008B27A6"/>
    <w:rsid w:val="008B328D"/>
    <w:rsid w:val="008B3559"/>
    <w:rsid w:val="008B3A18"/>
    <w:rsid w:val="008C00A9"/>
    <w:rsid w:val="008C107E"/>
    <w:rsid w:val="008C3892"/>
    <w:rsid w:val="008C4CAC"/>
    <w:rsid w:val="008D0123"/>
    <w:rsid w:val="008D4A4F"/>
    <w:rsid w:val="008D6762"/>
    <w:rsid w:val="008D7AFD"/>
    <w:rsid w:val="008D7D4E"/>
    <w:rsid w:val="008E1042"/>
    <w:rsid w:val="008E21DE"/>
    <w:rsid w:val="008E2A6C"/>
    <w:rsid w:val="008E3238"/>
    <w:rsid w:val="008E359A"/>
    <w:rsid w:val="008E5276"/>
    <w:rsid w:val="008E70F9"/>
    <w:rsid w:val="008F0AA6"/>
    <w:rsid w:val="008F13E1"/>
    <w:rsid w:val="008F31C3"/>
    <w:rsid w:val="008F3241"/>
    <w:rsid w:val="008F3534"/>
    <w:rsid w:val="008F3EFF"/>
    <w:rsid w:val="008F4F53"/>
    <w:rsid w:val="008F6F7B"/>
    <w:rsid w:val="00901AD8"/>
    <w:rsid w:val="00906A74"/>
    <w:rsid w:val="0091038D"/>
    <w:rsid w:val="0091064A"/>
    <w:rsid w:val="009112C9"/>
    <w:rsid w:val="00912A37"/>
    <w:rsid w:val="00917013"/>
    <w:rsid w:val="009200BF"/>
    <w:rsid w:val="009204E8"/>
    <w:rsid w:val="00920B26"/>
    <w:rsid w:val="00920B86"/>
    <w:rsid w:val="00922C93"/>
    <w:rsid w:val="009249BD"/>
    <w:rsid w:val="00924F8E"/>
    <w:rsid w:val="00925778"/>
    <w:rsid w:val="00927C91"/>
    <w:rsid w:val="00931CCE"/>
    <w:rsid w:val="00933F7E"/>
    <w:rsid w:val="0093474B"/>
    <w:rsid w:val="00935161"/>
    <w:rsid w:val="009357EC"/>
    <w:rsid w:val="009416D7"/>
    <w:rsid w:val="009418EB"/>
    <w:rsid w:val="00942C33"/>
    <w:rsid w:val="00942F5A"/>
    <w:rsid w:val="00950BE5"/>
    <w:rsid w:val="00952D5E"/>
    <w:rsid w:val="009543D3"/>
    <w:rsid w:val="00955CEF"/>
    <w:rsid w:val="009563CD"/>
    <w:rsid w:val="00956625"/>
    <w:rsid w:val="00956D80"/>
    <w:rsid w:val="00956DD1"/>
    <w:rsid w:val="009619B7"/>
    <w:rsid w:val="009625A7"/>
    <w:rsid w:val="00962F49"/>
    <w:rsid w:val="009644B3"/>
    <w:rsid w:val="0096499F"/>
    <w:rsid w:val="00964E98"/>
    <w:rsid w:val="00966022"/>
    <w:rsid w:val="009707BB"/>
    <w:rsid w:val="0097162F"/>
    <w:rsid w:val="009728E5"/>
    <w:rsid w:val="00973BC3"/>
    <w:rsid w:val="0097401E"/>
    <w:rsid w:val="0097417C"/>
    <w:rsid w:val="009741C4"/>
    <w:rsid w:val="009747AE"/>
    <w:rsid w:val="009758DD"/>
    <w:rsid w:val="00975FC4"/>
    <w:rsid w:val="009817AF"/>
    <w:rsid w:val="0098333A"/>
    <w:rsid w:val="00990EA6"/>
    <w:rsid w:val="0099351F"/>
    <w:rsid w:val="009954E7"/>
    <w:rsid w:val="009955F9"/>
    <w:rsid w:val="00995A64"/>
    <w:rsid w:val="009A0278"/>
    <w:rsid w:val="009A1BEB"/>
    <w:rsid w:val="009A2A04"/>
    <w:rsid w:val="009A2C2B"/>
    <w:rsid w:val="009A32B8"/>
    <w:rsid w:val="009B0B7B"/>
    <w:rsid w:val="009B22CD"/>
    <w:rsid w:val="009B3AFC"/>
    <w:rsid w:val="009B4D4E"/>
    <w:rsid w:val="009B6210"/>
    <w:rsid w:val="009C32C7"/>
    <w:rsid w:val="009C48EE"/>
    <w:rsid w:val="009C51C0"/>
    <w:rsid w:val="009D1B80"/>
    <w:rsid w:val="009D406B"/>
    <w:rsid w:val="009D478C"/>
    <w:rsid w:val="009D5248"/>
    <w:rsid w:val="009D77FB"/>
    <w:rsid w:val="009E2F71"/>
    <w:rsid w:val="009E3338"/>
    <w:rsid w:val="009E36DF"/>
    <w:rsid w:val="009E5CD4"/>
    <w:rsid w:val="009E67D6"/>
    <w:rsid w:val="009E7281"/>
    <w:rsid w:val="009E7CF0"/>
    <w:rsid w:val="009F0F95"/>
    <w:rsid w:val="009F2119"/>
    <w:rsid w:val="009F2A5D"/>
    <w:rsid w:val="009F3A20"/>
    <w:rsid w:val="009F49A2"/>
    <w:rsid w:val="009F4E7F"/>
    <w:rsid w:val="009F63C1"/>
    <w:rsid w:val="009F6747"/>
    <w:rsid w:val="00A00B4A"/>
    <w:rsid w:val="00A018B1"/>
    <w:rsid w:val="00A02FA5"/>
    <w:rsid w:val="00A04108"/>
    <w:rsid w:val="00A06F63"/>
    <w:rsid w:val="00A07E43"/>
    <w:rsid w:val="00A07F8A"/>
    <w:rsid w:val="00A113D6"/>
    <w:rsid w:val="00A12FCF"/>
    <w:rsid w:val="00A14D68"/>
    <w:rsid w:val="00A15D95"/>
    <w:rsid w:val="00A216C2"/>
    <w:rsid w:val="00A221B2"/>
    <w:rsid w:val="00A2343C"/>
    <w:rsid w:val="00A2348F"/>
    <w:rsid w:val="00A23F89"/>
    <w:rsid w:val="00A252CC"/>
    <w:rsid w:val="00A3224A"/>
    <w:rsid w:val="00A32976"/>
    <w:rsid w:val="00A334D4"/>
    <w:rsid w:val="00A35AA6"/>
    <w:rsid w:val="00A366A3"/>
    <w:rsid w:val="00A40864"/>
    <w:rsid w:val="00A426EF"/>
    <w:rsid w:val="00A42C83"/>
    <w:rsid w:val="00A44936"/>
    <w:rsid w:val="00A4523A"/>
    <w:rsid w:val="00A45D87"/>
    <w:rsid w:val="00A46818"/>
    <w:rsid w:val="00A46A48"/>
    <w:rsid w:val="00A513C2"/>
    <w:rsid w:val="00A5181A"/>
    <w:rsid w:val="00A55CD6"/>
    <w:rsid w:val="00A606DA"/>
    <w:rsid w:val="00A640F6"/>
    <w:rsid w:val="00A71698"/>
    <w:rsid w:val="00A73BFB"/>
    <w:rsid w:val="00A745CC"/>
    <w:rsid w:val="00A7484D"/>
    <w:rsid w:val="00A77917"/>
    <w:rsid w:val="00A80D37"/>
    <w:rsid w:val="00A82C5E"/>
    <w:rsid w:val="00A82CB9"/>
    <w:rsid w:val="00A82DC2"/>
    <w:rsid w:val="00A861A4"/>
    <w:rsid w:val="00A8797D"/>
    <w:rsid w:val="00A91683"/>
    <w:rsid w:val="00A92300"/>
    <w:rsid w:val="00AA0C51"/>
    <w:rsid w:val="00AA0DFD"/>
    <w:rsid w:val="00AA1DB8"/>
    <w:rsid w:val="00AA26B8"/>
    <w:rsid w:val="00AA2715"/>
    <w:rsid w:val="00AA2DCB"/>
    <w:rsid w:val="00AA34C6"/>
    <w:rsid w:val="00AA4664"/>
    <w:rsid w:val="00AA548A"/>
    <w:rsid w:val="00AA5E5E"/>
    <w:rsid w:val="00AB21BB"/>
    <w:rsid w:val="00AB407C"/>
    <w:rsid w:val="00AB5835"/>
    <w:rsid w:val="00AC1C0E"/>
    <w:rsid w:val="00AC3A53"/>
    <w:rsid w:val="00AC55EC"/>
    <w:rsid w:val="00AC7515"/>
    <w:rsid w:val="00AD0336"/>
    <w:rsid w:val="00AD03E2"/>
    <w:rsid w:val="00AD0614"/>
    <w:rsid w:val="00AD0E23"/>
    <w:rsid w:val="00AD2FFD"/>
    <w:rsid w:val="00AD4A96"/>
    <w:rsid w:val="00AE31FE"/>
    <w:rsid w:val="00AE40CB"/>
    <w:rsid w:val="00AE4AE9"/>
    <w:rsid w:val="00AE4EE7"/>
    <w:rsid w:val="00AE4F97"/>
    <w:rsid w:val="00AE6F54"/>
    <w:rsid w:val="00AF1DF9"/>
    <w:rsid w:val="00AF3809"/>
    <w:rsid w:val="00AF5E46"/>
    <w:rsid w:val="00AF76DC"/>
    <w:rsid w:val="00B002DE"/>
    <w:rsid w:val="00B00AB3"/>
    <w:rsid w:val="00B04F6A"/>
    <w:rsid w:val="00B056A7"/>
    <w:rsid w:val="00B059FC"/>
    <w:rsid w:val="00B076C3"/>
    <w:rsid w:val="00B10B09"/>
    <w:rsid w:val="00B10E45"/>
    <w:rsid w:val="00B121FF"/>
    <w:rsid w:val="00B14C2A"/>
    <w:rsid w:val="00B16BFD"/>
    <w:rsid w:val="00B2382D"/>
    <w:rsid w:val="00B24ED4"/>
    <w:rsid w:val="00B26176"/>
    <w:rsid w:val="00B30CEE"/>
    <w:rsid w:val="00B320BC"/>
    <w:rsid w:val="00B341C8"/>
    <w:rsid w:val="00B35C8E"/>
    <w:rsid w:val="00B40ED9"/>
    <w:rsid w:val="00B41CCB"/>
    <w:rsid w:val="00B42111"/>
    <w:rsid w:val="00B4356E"/>
    <w:rsid w:val="00B458AC"/>
    <w:rsid w:val="00B47030"/>
    <w:rsid w:val="00B470F3"/>
    <w:rsid w:val="00B47A8C"/>
    <w:rsid w:val="00B5183F"/>
    <w:rsid w:val="00B51E73"/>
    <w:rsid w:val="00B60127"/>
    <w:rsid w:val="00B628BC"/>
    <w:rsid w:val="00B63FE2"/>
    <w:rsid w:val="00B64390"/>
    <w:rsid w:val="00B6512B"/>
    <w:rsid w:val="00B653CD"/>
    <w:rsid w:val="00B7355B"/>
    <w:rsid w:val="00B73B6D"/>
    <w:rsid w:val="00B74341"/>
    <w:rsid w:val="00B7467E"/>
    <w:rsid w:val="00B75EC5"/>
    <w:rsid w:val="00B76948"/>
    <w:rsid w:val="00B777FC"/>
    <w:rsid w:val="00B81DAB"/>
    <w:rsid w:val="00B82EB0"/>
    <w:rsid w:val="00B84264"/>
    <w:rsid w:val="00B85054"/>
    <w:rsid w:val="00B8645A"/>
    <w:rsid w:val="00B90154"/>
    <w:rsid w:val="00B90837"/>
    <w:rsid w:val="00B93454"/>
    <w:rsid w:val="00B95749"/>
    <w:rsid w:val="00B960EE"/>
    <w:rsid w:val="00B9692C"/>
    <w:rsid w:val="00B96CE9"/>
    <w:rsid w:val="00B97778"/>
    <w:rsid w:val="00BA138C"/>
    <w:rsid w:val="00BA5265"/>
    <w:rsid w:val="00BA6988"/>
    <w:rsid w:val="00BB0C35"/>
    <w:rsid w:val="00BB1527"/>
    <w:rsid w:val="00BB25EF"/>
    <w:rsid w:val="00BB5FE7"/>
    <w:rsid w:val="00BC12F5"/>
    <w:rsid w:val="00BC16CB"/>
    <w:rsid w:val="00BC202B"/>
    <w:rsid w:val="00BC30FB"/>
    <w:rsid w:val="00BC348D"/>
    <w:rsid w:val="00BC3595"/>
    <w:rsid w:val="00BD342F"/>
    <w:rsid w:val="00BD3F96"/>
    <w:rsid w:val="00BD4575"/>
    <w:rsid w:val="00BD483F"/>
    <w:rsid w:val="00BD4CD6"/>
    <w:rsid w:val="00BD53CB"/>
    <w:rsid w:val="00BE1761"/>
    <w:rsid w:val="00BE2295"/>
    <w:rsid w:val="00BE2F7A"/>
    <w:rsid w:val="00BE31AA"/>
    <w:rsid w:val="00BE3AE6"/>
    <w:rsid w:val="00BE3BCE"/>
    <w:rsid w:val="00BE4C75"/>
    <w:rsid w:val="00BE5536"/>
    <w:rsid w:val="00BE761C"/>
    <w:rsid w:val="00BF3E59"/>
    <w:rsid w:val="00BF6C26"/>
    <w:rsid w:val="00BF7CC0"/>
    <w:rsid w:val="00BF7D41"/>
    <w:rsid w:val="00C022D1"/>
    <w:rsid w:val="00C05A5A"/>
    <w:rsid w:val="00C1158F"/>
    <w:rsid w:val="00C11FEF"/>
    <w:rsid w:val="00C166DD"/>
    <w:rsid w:val="00C20659"/>
    <w:rsid w:val="00C22815"/>
    <w:rsid w:val="00C23395"/>
    <w:rsid w:val="00C23A30"/>
    <w:rsid w:val="00C245B0"/>
    <w:rsid w:val="00C2487D"/>
    <w:rsid w:val="00C259B4"/>
    <w:rsid w:val="00C2642C"/>
    <w:rsid w:val="00C316AC"/>
    <w:rsid w:val="00C31BAA"/>
    <w:rsid w:val="00C35788"/>
    <w:rsid w:val="00C36752"/>
    <w:rsid w:val="00C406FB"/>
    <w:rsid w:val="00C419B6"/>
    <w:rsid w:val="00C441FA"/>
    <w:rsid w:val="00C4432B"/>
    <w:rsid w:val="00C45BDD"/>
    <w:rsid w:val="00C45E91"/>
    <w:rsid w:val="00C4631D"/>
    <w:rsid w:val="00C46D52"/>
    <w:rsid w:val="00C47FA7"/>
    <w:rsid w:val="00C5491F"/>
    <w:rsid w:val="00C56283"/>
    <w:rsid w:val="00C60729"/>
    <w:rsid w:val="00C65784"/>
    <w:rsid w:val="00C70394"/>
    <w:rsid w:val="00C71683"/>
    <w:rsid w:val="00C717E1"/>
    <w:rsid w:val="00C717E3"/>
    <w:rsid w:val="00C721FD"/>
    <w:rsid w:val="00C73200"/>
    <w:rsid w:val="00C73885"/>
    <w:rsid w:val="00C80788"/>
    <w:rsid w:val="00C824B6"/>
    <w:rsid w:val="00C83A1E"/>
    <w:rsid w:val="00C83B12"/>
    <w:rsid w:val="00C84B9C"/>
    <w:rsid w:val="00C85441"/>
    <w:rsid w:val="00C85A57"/>
    <w:rsid w:val="00C871B7"/>
    <w:rsid w:val="00C879C1"/>
    <w:rsid w:val="00C90216"/>
    <w:rsid w:val="00C906CF"/>
    <w:rsid w:val="00C90AAE"/>
    <w:rsid w:val="00C92E53"/>
    <w:rsid w:val="00CA2759"/>
    <w:rsid w:val="00CA2976"/>
    <w:rsid w:val="00CA4F39"/>
    <w:rsid w:val="00CA5ED2"/>
    <w:rsid w:val="00CA7A73"/>
    <w:rsid w:val="00CB08F8"/>
    <w:rsid w:val="00CB0E9B"/>
    <w:rsid w:val="00CB1B74"/>
    <w:rsid w:val="00CB1BDA"/>
    <w:rsid w:val="00CB3E8E"/>
    <w:rsid w:val="00CB42CD"/>
    <w:rsid w:val="00CB46AD"/>
    <w:rsid w:val="00CB58E5"/>
    <w:rsid w:val="00CB7611"/>
    <w:rsid w:val="00CB77F1"/>
    <w:rsid w:val="00CC0EB9"/>
    <w:rsid w:val="00CC164B"/>
    <w:rsid w:val="00CC2C5E"/>
    <w:rsid w:val="00CC2F03"/>
    <w:rsid w:val="00CC2FA7"/>
    <w:rsid w:val="00CC51B2"/>
    <w:rsid w:val="00CD0DD5"/>
    <w:rsid w:val="00CD1625"/>
    <w:rsid w:val="00CD62BB"/>
    <w:rsid w:val="00CD7D34"/>
    <w:rsid w:val="00CE4F49"/>
    <w:rsid w:val="00CF3B9A"/>
    <w:rsid w:val="00CF447A"/>
    <w:rsid w:val="00CF5DAD"/>
    <w:rsid w:val="00CF6091"/>
    <w:rsid w:val="00CF63F5"/>
    <w:rsid w:val="00CF7426"/>
    <w:rsid w:val="00D012E8"/>
    <w:rsid w:val="00D0141B"/>
    <w:rsid w:val="00D015FF"/>
    <w:rsid w:val="00D03EB8"/>
    <w:rsid w:val="00D05299"/>
    <w:rsid w:val="00D054A8"/>
    <w:rsid w:val="00D072F5"/>
    <w:rsid w:val="00D10D3B"/>
    <w:rsid w:val="00D15DFB"/>
    <w:rsid w:val="00D166EB"/>
    <w:rsid w:val="00D17492"/>
    <w:rsid w:val="00D20EDD"/>
    <w:rsid w:val="00D21F08"/>
    <w:rsid w:val="00D22D24"/>
    <w:rsid w:val="00D232AA"/>
    <w:rsid w:val="00D25345"/>
    <w:rsid w:val="00D25AC9"/>
    <w:rsid w:val="00D3175E"/>
    <w:rsid w:val="00D33191"/>
    <w:rsid w:val="00D343D7"/>
    <w:rsid w:val="00D34B4B"/>
    <w:rsid w:val="00D359EC"/>
    <w:rsid w:val="00D40A62"/>
    <w:rsid w:val="00D414A7"/>
    <w:rsid w:val="00D418CF"/>
    <w:rsid w:val="00D426B8"/>
    <w:rsid w:val="00D44697"/>
    <w:rsid w:val="00D4618D"/>
    <w:rsid w:val="00D50395"/>
    <w:rsid w:val="00D518D2"/>
    <w:rsid w:val="00D52493"/>
    <w:rsid w:val="00D57CFD"/>
    <w:rsid w:val="00D63F33"/>
    <w:rsid w:val="00D6481A"/>
    <w:rsid w:val="00D64D11"/>
    <w:rsid w:val="00D65206"/>
    <w:rsid w:val="00D65553"/>
    <w:rsid w:val="00D65A46"/>
    <w:rsid w:val="00D70903"/>
    <w:rsid w:val="00D714ED"/>
    <w:rsid w:val="00D71E2B"/>
    <w:rsid w:val="00D74065"/>
    <w:rsid w:val="00D761A4"/>
    <w:rsid w:val="00D77099"/>
    <w:rsid w:val="00D77F77"/>
    <w:rsid w:val="00D80BA8"/>
    <w:rsid w:val="00D83F38"/>
    <w:rsid w:val="00D84994"/>
    <w:rsid w:val="00D85433"/>
    <w:rsid w:val="00D9524C"/>
    <w:rsid w:val="00DA0F9F"/>
    <w:rsid w:val="00DA1B51"/>
    <w:rsid w:val="00DA1C2D"/>
    <w:rsid w:val="00DA3175"/>
    <w:rsid w:val="00DA35D3"/>
    <w:rsid w:val="00DA4B3D"/>
    <w:rsid w:val="00DA5D8E"/>
    <w:rsid w:val="00DB0F7E"/>
    <w:rsid w:val="00DB1AB4"/>
    <w:rsid w:val="00DB231E"/>
    <w:rsid w:val="00DB2733"/>
    <w:rsid w:val="00DB3DC6"/>
    <w:rsid w:val="00DB47CB"/>
    <w:rsid w:val="00DB4D5B"/>
    <w:rsid w:val="00DB5C15"/>
    <w:rsid w:val="00DB5C93"/>
    <w:rsid w:val="00DB6E62"/>
    <w:rsid w:val="00DB72B9"/>
    <w:rsid w:val="00DB7836"/>
    <w:rsid w:val="00DC2CE8"/>
    <w:rsid w:val="00DC47CB"/>
    <w:rsid w:val="00DC4AD1"/>
    <w:rsid w:val="00DC7283"/>
    <w:rsid w:val="00DC73FD"/>
    <w:rsid w:val="00DC7501"/>
    <w:rsid w:val="00DC757B"/>
    <w:rsid w:val="00DC78E8"/>
    <w:rsid w:val="00DD770D"/>
    <w:rsid w:val="00DE1D37"/>
    <w:rsid w:val="00DE243C"/>
    <w:rsid w:val="00DE5EB1"/>
    <w:rsid w:val="00DE6AF7"/>
    <w:rsid w:val="00DE7508"/>
    <w:rsid w:val="00DF07DA"/>
    <w:rsid w:val="00DF104A"/>
    <w:rsid w:val="00DF1558"/>
    <w:rsid w:val="00DF1570"/>
    <w:rsid w:val="00DF29A1"/>
    <w:rsid w:val="00DF61F5"/>
    <w:rsid w:val="00DF6A3A"/>
    <w:rsid w:val="00DF6D5A"/>
    <w:rsid w:val="00E0108F"/>
    <w:rsid w:val="00E029DF"/>
    <w:rsid w:val="00E03C5F"/>
    <w:rsid w:val="00E03E99"/>
    <w:rsid w:val="00E062C2"/>
    <w:rsid w:val="00E07302"/>
    <w:rsid w:val="00E0732F"/>
    <w:rsid w:val="00E10006"/>
    <w:rsid w:val="00E10012"/>
    <w:rsid w:val="00E1086C"/>
    <w:rsid w:val="00E116BE"/>
    <w:rsid w:val="00E11C27"/>
    <w:rsid w:val="00E12225"/>
    <w:rsid w:val="00E146AC"/>
    <w:rsid w:val="00E168CB"/>
    <w:rsid w:val="00E17F04"/>
    <w:rsid w:val="00E20FB0"/>
    <w:rsid w:val="00E21210"/>
    <w:rsid w:val="00E21D87"/>
    <w:rsid w:val="00E2289A"/>
    <w:rsid w:val="00E25FD9"/>
    <w:rsid w:val="00E31498"/>
    <w:rsid w:val="00E40B88"/>
    <w:rsid w:val="00E4327B"/>
    <w:rsid w:val="00E4331A"/>
    <w:rsid w:val="00E43375"/>
    <w:rsid w:val="00E462D7"/>
    <w:rsid w:val="00E466DA"/>
    <w:rsid w:val="00E512BE"/>
    <w:rsid w:val="00E51FA5"/>
    <w:rsid w:val="00E536D1"/>
    <w:rsid w:val="00E550FF"/>
    <w:rsid w:val="00E55DE3"/>
    <w:rsid w:val="00E568FB"/>
    <w:rsid w:val="00E608B7"/>
    <w:rsid w:val="00E666A9"/>
    <w:rsid w:val="00E66850"/>
    <w:rsid w:val="00E668D8"/>
    <w:rsid w:val="00E67FC3"/>
    <w:rsid w:val="00E700B5"/>
    <w:rsid w:val="00E76758"/>
    <w:rsid w:val="00E772E1"/>
    <w:rsid w:val="00E7788C"/>
    <w:rsid w:val="00E81305"/>
    <w:rsid w:val="00E822A1"/>
    <w:rsid w:val="00E828B7"/>
    <w:rsid w:val="00E831F9"/>
    <w:rsid w:val="00E84D4F"/>
    <w:rsid w:val="00E87354"/>
    <w:rsid w:val="00E877B9"/>
    <w:rsid w:val="00E907EF"/>
    <w:rsid w:val="00E91C02"/>
    <w:rsid w:val="00E92583"/>
    <w:rsid w:val="00E94EB4"/>
    <w:rsid w:val="00E97748"/>
    <w:rsid w:val="00EA0A54"/>
    <w:rsid w:val="00EA2791"/>
    <w:rsid w:val="00EA285C"/>
    <w:rsid w:val="00EB024B"/>
    <w:rsid w:val="00EB0A1B"/>
    <w:rsid w:val="00EB1179"/>
    <w:rsid w:val="00EB160C"/>
    <w:rsid w:val="00EB4E7B"/>
    <w:rsid w:val="00EC03DA"/>
    <w:rsid w:val="00EC11AF"/>
    <w:rsid w:val="00EC3856"/>
    <w:rsid w:val="00EC4C6E"/>
    <w:rsid w:val="00EC5032"/>
    <w:rsid w:val="00EC611F"/>
    <w:rsid w:val="00ED092A"/>
    <w:rsid w:val="00ED19FE"/>
    <w:rsid w:val="00ED27DA"/>
    <w:rsid w:val="00ED2829"/>
    <w:rsid w:val="00ED4755"/>
    <w:rsid w:val="00ED4F45"/>
    <w:rsid w:val="00ED5227"/>
    <w:rsid w:val="00ED5D02"/>
    <w:rsid w:val="00EE05A8"/>
    <w:rsid w:val="00EE1A8A"/>
    <w:rsid w:val="00EE2574"/>
    <w:rsid w:val="00EE2CE6"/>
    <w:rsid w:val="00EE2D8B"/>
    <w:rsid w:val="00EE3224"/>
    <w:rsid w:val="00EE3F7C"/>
    <w:rsid w:val="00EE738E"/>
    <w:rsid w:val="00EE7718"/>
    <w:rsid w:val="00EE785B"/>
    <w:rsid w:val="00EF1F07"/>
    <w:rsid w:val="00EF246F"/>
    <w:rsid w:val="00EF443A"/>
    <w:rsid w:val="00EF521B"/>
    <w:rsid w:val="00EF5663"/>
    <w:rsid w:val="00EF7299"/>
    <w:rsid w:val="00F01F75"/>
    <w:rsid w:val="00F020C6"/>
    <w:rsid w:val="00F038D9"/>
    <w:rsid w:val="00F04BF0"/>
    <w:rsid w:val="00F06256"/>
    <w:rsid w:val="00F0741C"/>
    <w:rsid w:val="00F109EE"/>
    <w:rsid w:val="00F1118F"/>
    <w:rsid w:val="00F11E86"/>
    <w:rsid w:val="00F13915"/>
    <w:rsid w:val="00F16141"/>
    <w:rsid w:val="00F1630C"/>
    <w:rsid w:val="00F176CE"/>
    <w:rsid w:val="00F20117"/>
    <w:rsid w:val="00F219E7"/>
    <w:rsid w:val="00F2264F"/>
    <w:rsid w:val="00F233B4"/>
    <w:rsid w:val="00F27083"/>
    <w:rsid w:val="00F27697"/>
    <w:rsid w:val="00F27F89"/>
    <w:rsid w:val="00F27FF5"/>
    <w:rsid w:val="00F30F56"/>
    <w:rsid w:val="00F31C5F"/>
    <w:rsid w:val="00F34506"/>
    <w:rsid w:val="00F377A9"/>
    <w:rsid w:val="00F40603"/>
    <w:rsid w:val="00F41515"/>
    <w:rsid w:val="00F42252"/>
    <w:rsid w:val="00F42F50"/>
    <w:rsid w:val="00F44C2E"/>
    <w:rsid w:val="00F47690"/>
    <w:rsid w:val="00F5119A"/>
    <w:rsid w:val="00F51769"/>
    <w:rsid w:val="00F6006A"/>
    <w:rsid w:val="00F613A4"/>
    <w:rsid w:val="00F6287B"/>
    <w:rsid w:val="00F635AB"/>
    <w:rsid w:val="00F639D5"/>
    <w:rsid w:val="00F63C7B"/>
    <w:rsid w:val="00F64624"/>
    <w:rsid w:val="00F667D1"/>
    <w:rsid w:val="00F66CAA"/>
    <w:rsid w:val="00F66E97"/>
    <w:rsid w:val="00F677DA"/>
    <w:rsid w:val="00F67BA2"/>
    <w:rsid w:val="00F71095"/>
    <w:rsid w:val="00F717EA"/>
    <w:rsid w:val="00F725F0"/>
    <w:rsid w:val="00F76AC4"/>
    <w:rsid w:val="00F81706"/>
    <w:rsid w:val="00F840A4"/>
    <w:rsid w:val="00F851BD"/>
    <w:rsid w:val="00F860D7"/>
    <w:rsid w:val="00F90B9E"/>
    <w:rsid w:val="00F931C7"/>
    <w:rsid w:val="00F9414E"/>
    <w:rsid w:val="00F95025"/>
    <w:rsid w:val="00FA0B3E"/>
    <w:rsid w:val="00FA0FBC"/>
    <w:rsid w:val="00FA315E"/>
    <w:rsid w:val="00FA38EC"/>
    <w:rsid w:val="00FA4F79"/>
    <w:rsid w:val="00FA5332"/>
    <w:rsid w:val="00FA6756"/>
    <w:rsid w:val="00FB2206"/>
    <w:rsid w:val="00FB2EF0"/>
    <w:rsid w:val="00FB62DF"/>
    <w:rsid w:val="00FB6456"/>
    <w:rsid w:val="00FC22FA"/>
    <w:rsid w:val="00FC28D5"/>
    <w:rsid w:val="00FC2CB7"/>
    <w:rsid w:val="00FC39BB"/>
    <w:rsid w:val="00FC3D77"/>
    <w:rsid w:val="00FC4A47"/>
    <w:rsid w:val="00FC4AD1"/>
    <w:rsid w:val="00FC65D2"/>
    <w:rsid w:val="00FC6D33"/>
    <w:rsid w:val="00FC6F53"/>
    <w:rsid w:val="00FC7E67"/>
    <w:rsid w:val="00FD0146"/>
    <w:rsid w:val="00FD1400"/>
    <w:rsid w:val="00FD14F7"/>
    <w:rsid w:val="00FD2182"/>
    <w:rsid w:val="00FD2F85"/>
    <w:rsid w:val="00FD3E93"/>
    <w:rsid w:val="00FD3EF5"/>
    <w:rsid w:val="00FD46A2"/>
    <w:rsid w:val="00FD46FF"/>
    <w:rsid w:val="00FD5A98"/>
    <w:rsid w:val="00FD6679"/>
    <w:rsid w:val="00FD6A9B"/>
    <w:rsid w:val="00FE01FA"/>
    <w:rsid w:val="00FE3B99"/>
    <w:rsid w:val="00FF10E8"/>
    <w:rsid w:val="00FF2291"/>
    <w:rsid w:val="00FF39F2"/>
    <w:rsid w:val="00FF4494"/>
    <w:rsid w:val="00FF4906"/>
    <w:rsid w:val="00FF4E70"/>
    <w:rsid w:val="00FF52ED"/>
    <w:rsid w:val="00FF55AD"/>
    <w:rsid w:val="00FF5778"/>
    <w:rsid w:val="00FF6C25"/>
    <w:rsid w:val="00FF6D73"/>
    <w:rsid w:val="00FF759E"/>
    <w:rsid w:val="2DA9E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489D1C"/>
  <w15:chartTrackingRefBased/>
  <w15:docId w15:val="{912A4124-AA9A-44F8-9BF2-431A050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C"/>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6271AD"/>
    <w:pPr>
      <w:suppressAutoHyphens w:val="0"/>
      <w:spacing w:before="120"/>
      <w:ind w:right="-569"/>
      <w:outlineLvl w:val="1"/>
    </w:pPr>
    <w:rPr>
      <w:color w:val="4472C4" w:themeColor="accent5"/>
      <w:sz w:val="24"/>
    </w:rPr>
  </w:style>
  <w:style w:type="paragraph" w:styleId="Heading3">
    <w:name w:val="heading 3"/>
    <w:basedOn w:val="Normal"/>
    <w:next w:val="Normal"/>
    <w:link w:val="Heading3Char"/>
    <w:qFormat/>
    <w:rsid w:val="007B2012"/>
    <w:pPr>
      <w:keepNext/>
      <w:numPr>
        <w:ilvl w:val="2"/>
        <w:numId w:val="2"/>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
      </w:numPr>
      <w:spacing w:before="240" w:after="60"/>
      <w:outlineLvl w:val="3"/>
    </w:pPr>
    <w:rPr>
      <w:b/>
      <w:bCs/>
      <w:i/>
      <w:color w:val="0070C0"/>
      <w:szCs w:val="28"/>
    </w:rPr>
  </w:style>
  <w:style w:type="paragraph" w:styleId="Heading5">
    <w:name w:val="heading 5"/>
    <w:basedOn w:val="Normal"/>
    <w:next w:val="Normal"/>
    <w:qFormat/>
    <w:rsid w:val="00024B54"/>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link w:val="BodyTextChar"/>
  </w:style>
  <w:style w:type="paragraph" w:styleId="List">
    <w:name w:val="List"/>
    <w:basedOn w:val="BodyText"/>
    <w:rPr>
      <w:rFonts w:cs="Tahoma"/>
    </w:rPr>
  </w:style>
  <w:style w:type="paragraph" w:styleId="Caption">
    <w:name w:val="caption"/>
    <w:basedOn w:val="Normal"/>
    <w:qFormat/>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link w:val="TitleChar"/>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uiPriority w:val="39"/>
    <w:rsid w:val="00024B54"/>
    <w:pPr>
      <w:spacing w:before="120"/>
    </w:pPr>
    <w:rPr>
      <w:b/>
      <w:bCs/>
      <w:caps/>
      <w:sz w:val="20"/>
      <w:szCs w:val="20"/>
    </w:rPr>
  </w:style>
  <w:style w:type="character" w:customStyle="1" w:styleId="FooterChar">
    <w:name w:val="Footer Char"/>
    <w:basedOn w:val="DefaultParagraphFont"/>
    <w:link w:val="Footer"/>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uiPriority w:val="39"/>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uiPriority w:val="39"/>
    <w:rsid w:val="00E11C27"/>
    <w:pPr>
      <w:tabs>
        <w:tab w:val="left" w:pos="720"/>
        <w:tab w:val="right" w:leader="dot" w:pos="9060"/>
      </w:tabs>
      <w:spacing w:after="60"/>
      <w:ind w:left="238"/>
    </w:pPr>
    <w:rPr>
      <w:smallCaps/>
      <w:sz w:val="20"/>
      <w:szCs w:val="20"/>
    </w:rPr>
  </w:style>
  <w:style w:type="paragraph" w:styleId="TOC3">
    <w:name w:val="toc 3"/>
    <w:basedOn w:val="Normal"/>
    <w:next w:val="Normal"/>
    <w:autoRedefine/>
    <w:uiPriority w:val="39"/>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uiPriority w:val="99"/>
    <w:semiHidden/>
    <w:rsid w:val="00920B26"/>
    <w:rPr>
      <w:sz w:val="16"/>
      <w:szCs w:val="16"/>
    </w:rPr>
  </w:style>
  <w:style w:type="paragraph" w:styleId="CommentText">
    <w:name w:val="annotation text"/>
    <w:basedOn w:val="Normal"/>
    <w:link w:val="CommentTextChar"/>
    <w:uiPriority w:val="99"/>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link w:val="ListParagraphChar"/>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271AD"/>
    <w:rPr>
      <w:rFonts w:ascii="Calibri" w:hAnsi="Calibri"/>
      <w:color w:val="4472C4" w:themeColor="accent5"/>
      <w:sz w:val="24"/>
      <w:szCs w:val="24"/>
      <w:lang w:eastAsia="ar-SA"/>
    </w:rPr>
  </w:style>
  <w:style w:type="paragraph" w:styleId="Revision">
    <w:name w:val="Revision"/>
    <w:hidden/>
    <w:uiPriority w:val="99"/>
    <w:semiHidden/>
    <w:rsid w:val="005D487D"/>
    <w:rPr>
      <w:rFonts w:ascii="Calibri" w:hAnsi="Calibri"/>
      <w:sz w:val="22"/>
      <w:szCs w:val="24"/>
      <w:lang w:eastAsia="ar-SA"/>
    </w:rPr>
  </w:style>
  <w:style w:type="character" w:styleId="UnresolvedMention">
    <w:name w:val="Unresolved Mention"/>
    <w:basedOn w:val="DefaultParagraphFont"/>
    <w:uiPriority w:val="99"/>
    <w:unhideWhenUsed/>
    <w:rsid w:val="00607840"/>
    <w:rPr>
      <w:color w:val="808080"/>
      <w:shd w:val="clear" w:color="auto" w:fill="E6E6E6"/>
    </w:rPr>
  </w:style>
  <w:style w:type="paragraph" w:styleId="NormalWeb">
    <w:name w:val="Normal (Web)"/>
    <w:basedOn w:val="Normal"/>
    <w:uiPriority w:val="99"/>
    <w:unhideWhenUsed/>
    <w:rsid w:val="00CA4F39"/>
    <w:pPr>
      <w:suppressAutoHyphens w:val="0"/>
      <w:spacing w:before="100" w:beforeAutospacing="1" w:after="100" w:afterAutospacing="1"/>
    </w:pPr>
    <w:rPr>
      <w:rFonts w:ascii="Times New Roman" w:eastAsiaTheme="minorEastAsia" w:hAnsi="Times New Roman"/>
      <w:sz w:val="24"/>
      <w:lang w:eastAsia="en-IE"/>
    </w:rPr>
  </w:style>
  <w:style w:type="character" w:customStyle="1" w:styleId="TitleChar">
    <w:name w:val="Title Char"/>
    <w:basedOn w:val="DefaultParagraphFont"/>
    <w:link w:val="Title"/>
    <w:rsid w:val="00EB0A1B"/>
    <w:rPr>
      <w:rFonts w:ascii="Arial" w:hAnsi="Arial" w:cs="Arial"/>
      <w:b/>
      <w:bCs/>
      <w:kern w:val="28"/>
      <w:sz w:val="32"/>
      <w:szCs w:val="32"/>
      <w:lang w:eastAsia="ar-SA"/>
    </w:rPr>
  </w:style>
  <w:style w:type="character" w:customStyle="1" w:styleId="FootnoteTextChar">
    <w:name w:val="Footnote Text Char"/>
    <w:basedOn w:val="DefaultParagraphFont"/>
    <w:link w:val="FootnoteText"/>
    <w:rsid w:val="006946F0"/>
    <w:rPr>
      <w:rFonts w:ascii="Calibri" w:hAnsi="Calibri"/>
      <w:sz w:val="18"/>
      <w:lang w:eastAsia="ar-SA"/>
    </w:rPr>
  </w:style>
  <w:style w:type="table" w:customStyle="1" w:styleId="TableGrid6">
    <w:name w:val="Table Grid6"/>
    <w:basedOn w:val="TableNormal"/>
    <w:next w:val="TableGrid"/>
    <w:rsid w:val="00D7406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ulecontenttable">
    <w:name w:val="Module content table"/>
    <w:basedOn w:val="Normal"/>
    <w:link w:val="ModulecontenttableChar"/>
    <w:qFormat/>
    <w:rsid w:val="00FD2F85"/>
    <w:pPr>
      <w:spacing w:after="0"/>
      <w:jc w:val="both"/>
    </w:pPr>
    <w:rPr>
      <w:rFonts w:cs="Calibri"/>
      <w:color w:val="000000" w:themeColor="text1"/>
      <w:sz w:val="20"/>
      <w:szCs w:val="20"/>
      <w:lang w:eastAsia="en-IE"/>
    </w:rPr>
  </w:style>
  <w:style w:type="character" w:customStyle="1" w:styleId="ModulecontenttableChar">
    <w:name w:val="Module content table Char"/>
    <w:basedOn w:val="DefaultParagraphFont"/>
    <w:link w:val="Modulecontenttable"/>
    <w:rsid w:val="00FD2F85"/>
    <w:rPr>
      <w:rFonts w:ascii="Calibri" w:hAnsi="Calibri" w:cs="Calibri"/>
      <w:color w:val="000000" w:themeColor="text1"/>
    </w:rPr>
  </w:style>
  <w:style w:type="character" w:customStyle="1" w:styleId="CommentTextChar">
    <w:name w:val="Comment Text Char"/>
    <w:basedOn w:val="DefaultParagraphFont"/>
    <w:link w:val="CommentText"/>
    <w:uiPriority w:val="99"/>
    <w:semiHidden/>
    <w:rsid w:val="001D5A8C"/>
    <w:rPr>
      <w:rFonts w:ascii="Calibri" w:hAnsi="Calibri"/>
      <w:lang w:eastAsia="ar-SA"/>
    </w:rPr>
  </w:style>
  <w:style w:type="character" w:customStyle="1" w:styleId="normaltextrun">
    <w:name w:val="normaltextrun"/>
    <w:basedOn w:val="DefaultParagraphFont"/>
    <w:rsid w:val="001D5A8C"/>
  </w:style>
  <w:style w:type="character" w:customStyle="1" w:styleId="eop">
    <w:name w:val="eop"/>
    <w:basedOn w:val="DefaultParagraphFont"/>
    <w:rsid w:val="001D5A8C"/>
  </w:style>
  <w:style w:type="character" w:customStyle="1" w:styleId="ListParagraphChar">
    <w:name w:val="List Paragraph Char"/>
    <w:basedOn w:val="DefaultParagraphFont"/>
    <w:link w:val="ListParagraph"/>
    <w:uiPriority w:val="34"/>
    <w:rsid w:val="00BA138C"/>
    <w:rPr>
      <w:rFonts w:ascii="Calibri" w:hAnsi="Calibri"/>
      <w:sz w:val="22"/>
      <w:szCs w:val="24"/>
      <w:lang w:eastAsia="ar-SA"/>
    </w:rPr>
  </w:style>
  <w:style w:type="paragraph" w:styleId="BodyTextIndent3">
    <w:name w:val="Body Text Indent 3"/>
    <w:basedOn w:val="Normal"/>
    <w:link w:val="BodyTextIndent3Char"/>
    <w:uiPriority w:val="99"/>
    <w:unhideWhenUsed/>
    <w:rsid w:val="007D3AEE"/>
    <w:pPr>
      <w:ind w:left="283"/>
    </w:pPr>
    <w:rPr>
      <w:sz w:val="16"/>
      <w:szCs w:val="16"/>
    </w:rPr>
  </w:style>
  <w:style w:type="character" w:customStyle="1" w:styleId="BodyTextIndent3Char">
    <w:name w:val="Body Text Indent 3 Char"/>
    <w:basedOn w:val="DefaultParagraphFont"/>
    <w:link w:val="BodyTextIndent3"/>
    <w:uiPriority w:val="99"/>
    <w:rsid w:val="007D3AEE"/>
    <w:rPr>
      <w:rFonts w:ascii="Calibri" w:hAnsi="Calibri"/>
      <w:sz w:val="16"/>
      <w:szCs w:val="16"/>
      <w:lang w:eastAsia="ar-SA"/>
    </w:rPr>
  </w:style>
  <w:style w:type="paragraph" w:styleId="NoSpacing">
    <w:name w:val="No Spacing"/>
    <w:uiPriority w:val="1"/>
    <w:qFormat/>
    <w:rsid w:val="007D3AEE"/>
    <w:pPr>
      <w:suppressAutoHyphens/>
    </w:pPr>
    <w:rPr>
      <w:rFonts w:ascii="Calibri" w:hAnsi="Calibri"/>
      <w:sz w:val="22"/>
      <w:szCs w:val="24"/>
      <w:lang w:eastAsia="ar-SA"/>
    </w:rPr>
  </w:style>
  <w:style w:type="paragraph" w:customStyle="1" w:styleId="paragraph">
    <w:name w:val="paragraph"/>
    <w:basedOn w:val="Normal"/>
    <w:rsid w:val="008569BA"/>
    <w:pPr>
      <w:suppressAutoHyphens w:val="0"/>
      <w:spacing w:before="100" w:beforeAutospacing="1" w:after="100" w:afterAutospacing="1"/>
    </w:pPr>
    <w:rPr>
      <w:rFonts w:ascii="Times New Roman" w:hAnsi="Times New Roman"/>
      <w:sz w:val="24"/>
      <w:lang w:eastAsia="en-IE"/>
    </w:rPr>
  </w:style>
  <w:style w:type="character" w:styleId="Mention">
    <w:name w:val="Mention"/>
    <w:basedOn w:val="DefaultParagraphFont"/>
    <w:uiPriority w:val="99"/>
    <w:unhideWhenUsed/>
    <w:rsid w:val="00F667D1"/>
    <w:rPr>
      <w:color w:val="2B579A"/>
      <w:shd w:val="clear" w:color="auto" w:fill="E1DFDD"/>
    </w:rPr>
  </w:style>
  <w:style w:type="character" w:customStyle="1" w:styleId="tabchar">
    <w:name w:val="tabchar"/>
    <w:basedOn w:val="DefaultParagraphFont"/>
    <w:rsid w:val="00F667D1"/>
  </w:style>
  <w:style w:type="paragraph" w:customStyle="1" w:styleId="xxmsonormal">
    <w:name w:val="x_xmsonormal"/>
    <w:basedOn w:val="Normal"/>
    <w:uiPriority w:val="99"/>
    <w:rsid w:val="00F667D1"/>
    <w:pPr>
      <w:suppressAutoHyphens w:val="0"/>
      <w:spacing w:after="0"/>
    </w:pPr>
    <w:rPr>
      <w:rFonts w:eastAsiaTheme="minorHAnsi" w:cs="Calibri"/>
      <w:szCs w:val="22"/>
      <w:lang w:eastAsia="en-IE"/>
    </w:rPr>
  </w:style>
  <w:style w:type="paragraph" w:customStyle="1" w:styleId="pf0">
    <w:name w:val="pf0"/>
    <w:basedOn w:val="Normal"/>
    <w:uiPriority w:val="99"/>
    <w:rsid w:val="00F667D1"/>
    <w:pPr>
      <w:suppressAutoHyphens w:val="0"/>
      <w:spacing w:after="0"/>
    </w:pPr>
    <w:rPr>
      <w:rFonts w:ascii="Times New Roman" w:eastAsiaTheme="minorHAnsi" w:hAnsi="Times New Roman"/>
      <w:sz w:val="24"/>
      <w:lang w:eastAsia="en-IE"/>
    </w:rPr>
  </w:style>
  <w:style w:type="paragraph" w:styleId="TOCHeading">
    <w:name w:val="TOC Heading"/>
    <w:basedOn w:val="Heading1"/>
    <w:next w:val="Normal"/>
    <w:uiPriority w:val="39"/>
    <w:unhideWhenUsed/>
    <w:qFormat/>
    <w:rsid w:val="006271AD"/>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character" w:customStyle="1" w:styleId="BodyTextChar">
    <w:name w:val="Body Text Char"/>
    <w:basedOn w:val="DefaultParagraphFont"/>
    <w:link w:val="BodyText"/>
    <w:rsid w:val="00E168CB"/>
    <w:rPr>
      <w:rFonts w:ascii="Calibri" w:hAnsi="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50904">
      <w:bodyDiv w:val="1"/>
      <w:marLeft w:val="0"/>
      <w:marRight w:val="0"/>
      <w:marTop w:val="0"/>
      <w:marBottom w:val="0"/>
      <w:divBdr>
        <w:top w:val="none" w:sz="0" w:space="0" w:color="auto"/>
        <w:left w:val="none" w:sz="0" w:space="0" w:color="auto"/>
        <w:bottom w:val="none" w:sz="0" w:space="0" w:color="auto"/>
        <w:right w:val="none" w:sz="0" w:space="0" w:color="auto"/>
      </w:divBdr>
    </w:div>
    <w:div w:id="111884040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qqi.ie/sites/default/files/2021-11/qg-8-statutory-qa-guidelines-for-blended-learning-programmes.pdf"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uis.unesco.org/sites/default/files/documents/international-standard-classification-of-education-fields-of-education-and-training-2013-detailed-field-descriptions-20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cbb458-cab1-44c2-9295-aa34544eafbc" xsi:nil="true"/>
    <lcf76f155ced4ddcb4097134ff3c332f xmlns="0aec3956-6584-4d32-bedc-c13ffa435b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EEFEA-EE12-40F8-9595-6D7277A6F775}">
  <ds:schemaRefs>
    <ds:schemaRef ds:uri="http://schemas.microsoft.com/sharepoint/v3/contenttype/forms"/>
  </ds:schemaRefs>
</ds:datastoreItem>
</file>

<file path=customXml/itemProps2.xml><?xml version="1.0" encoding="utf-8"?>
<ds:datastoreItem xmlns:ds="http://schemas.openxmlformats.org/officeDocument/2006/customXml" ds:itemID="{78F4AF5F-D5D9-4DDC-9353-AD206A686E5D}">
  <ds:schemaRefs>
    <ds:schemaRef ds:uri="http://schemas.microsoft.com/office/2006/metadata/properties"/>
    <ds:schemaRef ds:uri="http://schemas.microsoft.com/office/infopath/2007/PartnerControls"/>
    <ds:schemaRef ds:uri="ececc115-e4ce-4256-9d14-d7117e8bc39b"/>
    <ds:schemaRef ds:uri="3e735889-7209-4482-b260-04306be312ef"/>
  </ds:schemaRefs>
</ds:datastoreItem>
</file>

<file path=customXml/itemProps3.xml><?xml version="1.0" encoding="utf-8"?>
<ds:datastoreItem xmlns:ds="http://schemas.openxmlformats.org/officeDocument/2006/customXml" ds:itemID="{7B6C33E1-5FB5-4060-B099-CF10B36382D1}">
  <ds:schemaRefs>
    <ds:schemaRef ds:uri="http://schemas.openxmlformats.org/officeDocument/2006/bibliography"/>
  </ds:schemaRefs>
</ds:datastoreItem>
</file>

<file path=customXml/itemProps4.xml><?xml version="1.0" encoding="utf-8"?>
<ds:datastoreItem xmlns:ds="http://schemas.openxmlformats.org/officeDocument/2006/customXml" ds:itemID="{50EFC002-9977-4CBF-906D-DD4C40988AC7}"/>
</file>

<file path=docProps/app.xml><?xml version="1.0" encoding="utf-8"?>
<Properties xmlns="http://schemas.openxmlformats.org/officeDocument/2006/extended-properties" xmlns:vt="http://schemas.openxmlformats.org/officeDocument/2006/docPropsVTypes">
  <Template>Normal</Template>
  <TotalTime>1</TotalTime>
  <Pages>17</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General programme validation manual</vt:lpstr>
    </vt:vector>
  </TitlesOfParts>
  <Company>HETAC</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programme validation manual</dc:title>
  <dc:subject/>
  <dc:creator>Peter Cullen</dc:creator>
  <cp:keywords/>
  <cp:lastModifiedBy>Walter Balfe</cp:lastModifiedBy>
  <cp:revision>2</cp:revision>
  <cp:lastPrinted>2019-02-26T15:04:00Z</cp:lastPrinted>
  <dcterms:created xsi:type="dcterms:W3CDTF">2024-04-08T15:42:00Z</dcterms:created>
  <dcterms:modified xsi:type="dcterms:W3CDTF">2024-04-08T15:42:00Z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y fmtid="{D5CDD505-2E9C-101B-9397-08002B2CF9AE}" pid="3" name="MediaServiceImageTags">
    <vt:lpwstr/>
  </property>
</Properties>
</file>